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2B4A" w:rsidRDefault="00630AB7">
      <w:r w:rsidRPr="00630AB7">
        <w:t>https://www.gavi.org/our-alliance/global-health-development/decade-vaccine-collaboration</w:t>
      </w:r>
    </w:p>
    <w:sectPr w:rsidR="00982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B7"/>
    <w:rsid w:val="00630AB7"/>
    <w:rsid w:val="0098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3A2F8-9258-4BE4-846B-89FD290A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75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Hagberg</dc:creator>
  <cp:keywords/>
  <dc:description/>
  <cp:lastModifiedBy>Jan Hagberg</cp:lastModifiedBy>
  <cp:revision>1</cp:revision>
  <dcterms:created xsi:type="dcterms:W3CDTF">2020-05-12T05:45:00Z</dcterms:created>
  <dcterms:modified xsi:type="dcterms:W3CDTF">2020-05-12T05:45:00Z</dcterms:modified>
</cp:coreProperties>
</file>