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6C292" w14:textId="77777777" w:rsidR="007D73B4" w:rsidRDefault="007D73B4" w:rsidP="007D73B4">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"https://purblack.com/sexuality-aphrodisiacs-shilajit-herbs-energetic-sexual/"</w:instrText>
      </w:r>
      <w:r>
        <w:rPr>
          <w:rFonts w:ascii="Texta-Heavy" w:hAnsi="Texta-Heavy"/>
        </w:rPr>
      </w:r>
      <w:r>
        <w:rPr>
          <w:rFonts w:ascii="Texta-Heavy" w:hAnsi="Texta-Heavy"/>
        </w:rPr>
        <w:fldChar w:fldCharType="separate"/>
      </w:r>
      <w:r>
        <w:rPr>
          <w:rFonts w:ascii="Texta-Heavy" w:hAnsi="Texta-Heavy" w:cs="Texta-Heavy"/>
          <w:color w:val="A57E42"/>
          <w:sz w:val="64"/>
          <w:szCs w:val="64"/>
        </w:rPr>
        <w:t>SEXUALITY, APHRODISIACS, SHILAJIT, HERBS…ENERGETIC SEXUAL BEING</w:t>
      </w:r>
      <w:r>
        <w:rPr>
          <w:rFonts w:ascii="Texta-Heavy" w:hAnsi="Texta-Heavy"/>
        </w:rPr>
        <w:fldChar w:fldCharType="end"/>
      </w:r>
    </w:p>
    <w:p w14:paraId="4F233B8C" w14:textId="77777777" w:rsidR="007D73B4" w:rsidRDefault="007D73B4" w:rsidP="007D73B4">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March 26,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Thomas Nelson</w:t>
        </w:r>
      </w:hyperlink>
    </w:p>
    <w:p w14:paraId="15B041E7" w14:textId="77777777" w:rsidR="007D73B4" w:rsidRDefault="007D73B4" w:rsidP="007D73B4">
      <w:pPr>
        <w:widowControl w:val="0"/>
        <w:autoSpaceDE w:val="0"/>
        <w:autoSpaceDN w:val="0"/>
        <w:adjustRightInd w:val="0"/>
        <w:rPr>
          <w:rFonts w:ascii="Texta-Light" w:hAnsi="Texta-Light" w:cs="Texta-Light"/>
          <w:color w:val="1F1F1F"/>
          <w:sz w:val="36"/>
          <w:szCs w:val="36"/>
        </w:rPr>
      </w:pPr>
    </w:p>
    <w:p w14:paraId="25DCFECE" w14:textId="77777777" w:rsidR="007D73B4" w:rsidRDefault="007D73B4" w:rsidP="007D73B4">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Human sexuality is a visceral &amp; beautiful thing. Of course, Sigmund Freud comes to mind with this sort of a discussion. Sex truly does seem to be one of, if not the most powerful motivators that exists in our three-dimensional reality. I have done much self-exploration in regards to my sexuality, and encourage each one of you to do the same. </w:t>
      </w:r>
      <w:proofErr w:type="spellStart"/>
      <w:r>
        <w:rPr>
          <w:rFonts w:ascii="Texta-Light" w:hAnsi="Texta-Light" w:cs="Texta-Light"/>
          <w:color w:val="1F1F1F"/>
          <w:sz w:val="36"/>
          <w:szCs w:val="36"/>
        </w:rPr>
        <w:t>Nevermind</w:t>
      </w:r>
      <w:proofErr w:type="spellEnd"/>
      <w:r>
        <w:rPr>
          <w:rFonts w:ascii="Texta-Light" w:hAnsi="Texta-Light" w:cs="Texta-Light"/>
          <w:color w:val="1F1F1F"/>
          <w:sz w:val="36"/>
          <w:szCs w:val="36"/>
        </w:rPr>
        <w:t xml:space="preserve"> how society, your friends &amp; family feel about it, you must discover this essential part of being alive all for yourself. It is my belief that one is either bisexual or nonsexual; meaning that each and every one of us falls somewhere on a spectrum. We must take back our power as highly sexual energetic beings!</w:t>
      </w:r>
    </w:p>
    <w:p w14:paraId="2A27EE0B" w14:textId="77777777" w:rsidR="007D73B4" w:rsidRDefault="007D73B4" w:rsidP="007D73B4">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8E3E13B" w14:textId="77777777" w:rsidR="007D73B4" w:rsidRDefault="007D73B4" w:rsidP="007D73B4">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This exciting foray into the most carnal of all acts only deepens with the recent inclusion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into my life. Aphrodisiac botanicals are an incredibly exciting topic to cover; let’s be real, sex is fantastic! Of course, only when both parties are willing and fully present in the mind/body. It is my hope that my fellow brothers understand the highly sensitive nature of the human female and act accordingly. I feel that, in general, our male population has lost touch with its feminine side. Men are often considered weak by other men when exhibiting characteristics such as empathy, compassion, nurturing, openness, and being in touch with one’s feelings. We have a long way to go before the delicate </w:t>
      </w:r>
      <w:r>
        <w:rPr>
          <w:rFonts w:ascii="Texta-Light" w:hAnsi="Texta-Light" w:cs="Texta-Light"/>
          <w:color w:val="1F1F1F"/>
          <w:sz w:val="36"/>
          <w:szCs w:val="36"/>
        </w:rPr>
        <w:lastRenderedPageBreak/>
        <w:t>balance between the sexes returns, but we must trudge along one emotional step at a time.</w:t>
      </w:r>
    </w:p>
    <w:p w14:paraId="394467FB" w14:textId="77777777" w:rsidR="007D73B4" w:rsidRDefault="007D73B4" w:rsidP="007D73B4">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055CFF8" w14:textId="77777777" w:rsidR="007D73B4" w:rsidRDefault="007D73B4" w:rsidP="007D73B4">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For males, the best herbal sexual enhancers are </w:t>
      </w:r>
      <w:proofErr w:type="spellStart"/>
      <w:r>
        <w:rPr>
          <w:rFonts w:ascii="Texta-Light" w:hAnsi="Texta-Light" w:cs="Texta-Light"/>
          <w:color w:val="1F1F1F"/>
          <w:sz w:val="36"/>
          <w:szCs w:val="36"/>
        </w:rPr>
        <w:t>Rhodiola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Epimedium</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Yohimbe</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Maca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Muira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puama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Mucuna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pruriens</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Tribulus</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terrestrius</w:t>
      </w:r>
      <w:proofErr w:type="spellEnd"/>
      <w:r>
        <w:rPr>
          <w:rFonts w:ascii="Texta-Light" w:hAnsi="Texta-Light" w:cs="Texta-Light"/>
          <w:color w:val="1F1F1F"/>
          <w:sz w:val="36"/>
          <w:szCs w:val="36"/>
        </w:rPr>
        <w:t xml:space="preserve">, &amp; </w:t>
      </w:r>
      <w:proofErr w:type="spellStart"/>
      <w:r>
        <w:rPr>
          <w:rFonts w:ascii="Texta-Light" w:hAnsi="Texta-Light" w:cs="Texta-Light"/>
          <w:color w:val="1F1F1F"/>
          <w:sz w:val="36"/>
          <w:szCs w:val="36"/>
        </w:rPr>
        <w:t>Schizandra</w:t>
      </w:r>
      <w:proofErr w:type="spellEnd"/>
      <w:r>
        <w:rPr>
          <w:rFonts w:ascii="Texta-Light" w:hAnsi="Texta-Light" w:cs="Texta-Light"/>
          <w:color w:val="1F1F1F"/>
          <w:sz w:val="36"/>
          <w:szCs w:val="36"/>
        </w:rPr>
        <w:t xml:space="preserve">. Each of these botanicals works in a different way, but all will be considerably more intense if taken alongside a dose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If I had to choose a #1 for pure intensity of sexual energy generated, it would be </w:t>
      </w:r>
      <w:proofErr w:type="spellStart"/>
      <w:r>
        <w:rPr>
          <w:rFonts w:ascii="Texta-Light" w:hAnsi="Texta-Light" w:cs="Texta-Light"/>
          <w:color w:val="1F1F1F"/>
          <w:sz w:val="36"/>
          <w:szCs w:val="36"/>
        </w:rPr>
        <w:t>Yohimbe</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Yohimbe</w:t>
      </w:r>
      <w:proofErr w:type="spellEnd"/>
      <w:r>
        <w:rPr>
          <w:rFonts w:ascii="Texta-Light" w:hAnsi="Texta-Light" w:cs="Texta-Light"/>
          <w:color w:val="1F1F1F"/>
          <w:sz w:val="36"/>
          <w:szCs w:val="36"/>
        </w:rPr>
        <w:t xml:space="preserve"> contains various </w:t>
      </w:r>
      <w:proofErr w:type="spellStart"/>
      <w:r>
        <w:rPr>
          <w:rFonts w:ascii="Texta-Light" w:hAnsi="Texta-Light" w:cs="Texta-Light"/>
          <w:color w:val="1F1F1F"/>
          <w:sz w:val="36"/>
          <w:szCs w:val="36"/>
        </w:rPr>
        <w:t>indole</w:t>
      </w:r>
      <w:proofErr w:type="spellEnd"/>
      <w:r>
        <w:rPr>
          <w:rFonts w:ascii="Texta-Light" w:hAnsi="Texta-Light" w:cs="Texta-Light"/>
          <w:color w:val="1F1F1F"/>
          <w:sz w:val="36"/>
          <w:szCs w:val="36"/>
        </w:rPr>
        <w:t xml:space="preserve"> alkaloids, most notably </w:t>
      </w:r>
      <w:proofErr w:type="spellStart"/>
      <w:r>
        <w:rPr>
          <w:rFonts w:ascii="Texta-Light" w:hAnsi="Texta-Light" w:cs="Texta-Light"/>
          <w:color w:val="1F1F1F"/>
          <w:sz w:val="36"/>
          <w:szCs w:val="36"/>
        </w:rPr>
        <w:t>yohimbine</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Yohimbine</w:t>
      </w:r>
      <w:proofErr w:type="spellEnd"/>
      <w:r>
        <w:rPr>
          <w:rFonts w:ascii="Texta-Light" w:hAnsi="Texta-Light" w:cs="Texta-Light"/>
          <w:color w:val="1F1F1F"/>
          <w:sz w:val="36"/>
          <w:szCs w:val="36"/>
        </w:rPr>
        <w:t xml:space="preserve"> is an alpha-2-adrenergic antagonist, accounting not only for its aphrodisiac properties, but also fat burning &amp; energy increasing effects. Great care must be exercised with this substance, especially if you are taking it with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Yohimbine</w:t>
      </w:r>
      <w:proofErr w:type="spellEnd"/>
      <w:r>
        <w:rPr>
          <w:rFonts w:ascii="Texta-Light" w:hAnsi="Texta-Light" w:cs="Texta-Light"/>
          <w:color w:val="1F1F1F"/>
          <w:sz w:val="36"/>
          <w:szCs w:val="36"/>
        </w:rPr>
        <w:t xml:space="preserve"> prevents blood from flowing back out of the penis, so if you took too much you could be left with a very powerful, borderline uncomfortable erection. Nobody wants to be that guy in the ER with the never-ending woody.</w:t>
      </w:r>
    </w:p>
    <w:p w14:paraId="47181105" w14:textId="77777777" w:rsidR="007D73B4" w:rsidRDefault="007D73B4" w:rsidP="007D73B4">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151C1F0" w14:textId="77777777" w:rsidR="00F6620E" w:rsidRDefault="007D73B4" w:rsidP="007D73B4">
      <w:r>
        <w:rPr>
          <w:rFonts w:ascii="Texta-Light" w:hAnsi="Texta-Light" w:cs="Texta-Light"/>
          <w:color w:val="1F1F1F"/>
          <w:sz w:val="36"/>
          <w:szCs w:val="36"/>
        </w:rPr>
        <w:t xml:space="preserve">For females, I can’t suggest anything based on experience, but from what I’ve gathered </w:t>
      </w:r>
      <w:proofErr w:type="spellStart"/>
      <w:r>
        <w:rPr>
          <w:rFonts w:ascii="Texta-Light" w:hAnsi="Texta-Light" w:cs="Texta-Light"/>
          <w:color w:val="1F1F1F"/>
          <w:sz w:val="36"/>
          <w:szCs w:val="36"/>
        </w:rPr>
        <w:t>Damiana</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Maca</w:t>
      </w:r>
      <w:proofErr w:type="spellEnd"/>
      <w:r>
        <w:rPr>
          <w:rFonts w:ascii="Texta-Light" w:hAnsi="Texta-Light" w:cs="Texta-Light"/>
          <w:color w:val="1F1F1F"/>
          <w:sz w:val="36"/>
          <w:szCs w:val="36"/>
        </w:rPr>
        <w:t xml:space="preserve">, Suma (Brazilian Ginseng), </w:t>
      </w:r>
      <w:proofErr w:type="spellStart"/>
      <w:r>
        <w:rPr>
          <w:rFonts w:ascii="Texta-Light" w:hAnsi="Texta-Light" w:cs="Texta-Light"/>
          <w:color w:val="1F1F1F"/>
          <w:sz w:val="36"/>
          <w:szCs w:val="36"/>
        </w:rPr>
        <w:t>Tribulus</w:t>
      </w:r>
      <w:proofErr w:type="spellEnd"/>
      <w:r>
        <w:rPr>
          <w:rFonts w:ascii="Texta-Light" w:hAnsi="Texta-Light" w:cs="Texta-Light"/>
          <w:color w:val="1F1F1F"/>
          <w:sz w:val="36"/>
          <w:szCs w:val="36"/>
        </w:rPr>
        <w:t xml:space="preserve">, and </w:t>
      </w:r>
      <w:proofErr w:type="spellStart"/>
      <w:r>
        <w:rPr>
          <w:rFonts w:ascii="Texta-Light" w:hAnsi="Texta-Light" w:cs="Texta-Light"/>
          <w:color w:val="1F1F1F"/>
          <w:sz w:val="36"/>
          <w:szCs w:val="36"/>
        </w:rPr>
        <w:t>Tongkat</w:t>
      </w:r>
      <w:proofErr w:type="spellEnd"/>
      <w:r>
        <w:rPr>
          <w:rFonts w:ascii="Texta-Light" w:hAnsi="Texta-Light" w:cs="Texta-Light"/>
          <w:color w:val="1F1F1F"/>
          <w:sz w:val="36"/>
          <w:szCs w:val="36"/>
        </w:rPr>
        <w:t xml:space="preserve"> </w:t>
      </w:r>
      <w:proofErr w:type="spellStart"/>
      <w:r>
        <w:rPr>
          <w:rFonts w:ascii="Texta-Light" w:hAnsi="Texta-Light" w:cs="Texta-Light"/>
          <w:color w:val="1F1F1F"/>
          <w:sz w:val="36"/>
          <w:szCs w:val="36"/>
        </w:rPr>
        <w:t>ali</w:t>
      </w:r>
      <w:proofErr w:type="spellEnd"/>
      <w:r>
        <w:rPr>
          <w:rFonts w:ascii="Texta-Light" w:hAnsi="Texta-Light" w:cs="Texta-Light"/>
          <w:color w:val="1F1F1F"/>
          <w:sz w:val="36"/>
          <w:szCs w:val="36"/>
        </w:rPr>
        <w:t xml:space="preserve"> seem to be the best bets. Again, I suggest you amplify the effects of said herbal remedies with a modest sized serving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Just as it is important to put only the most premium quality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in your body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the same rhetoric applies to selecting medicinal plants. Many herbs that come from China &amp; India have very questionable content of heavy metals, pesticides, and other toxins. At the same time, they are often quite deficient in the active alkaloids that make the herbs worth taking in the first place. At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quality is always a top priority and hope that all our readers carry similar values. Love yourself by giving you the best, and nothing less!</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B4"/>
    <w:rsid w:val="0031572C"/>
    <w:rsid w:val="007D73B4"/>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B61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thomas-nelso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2952</Characters>
  <Application>Microsoft Macintosh Word</Application>
  <DocSecurity>0</DocSecurity>
  <Lines>24</Lines>
  <Paragraphs>6</Paragraphs>
  <ScaleCrop>false</ScaleCrop>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2015-12-06T14:12:00Z</dcterms:created>
  <dcterms:modified xsi:type="dcterms:W3CDTF">2015-12-06T14:13:00Z</dcterms:modified>
</cp:coreProperties>
</file>