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D" w:rsidRDefault="000456DB"/>
    <w:p w:rsidR="00030AE3" w:rsidRDefault="00030AE3" w:rsidP="00030AE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030AE3">
        <w:rPr>
          <w:rFonts w:ascii="Verdana" w:eastAsia="Times New Roman" w:hAnsi="Verdana" w:cs="Times New Roman"/>
          <w:b/>
          <w:bCs/>
          <w:sz w:val="44"/>
          <w:szCs w:val="44"/>
          <w:u w:val="single"/>
        </w:rPr>
        <w:t>THE TRILATERAL COMMISSION</w:t>
      </w:r>
    </w:p>
    <w:p w:rsidR="000456DB" w:rsidRDefault="000456DB" w:rsidP="00030AE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0456DB" w:rsidRDefault="000456DB" w:rsidP="00030AE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hyperlink r:id="rId5" w:history="1">
        <w:r w:rsidRPr="001F0064">
          <w:rPr>
            <w:rStyle w:val="Hyperlink"/>
            <w:rFonts w:ascii="Verdana" w:eastAsia="Times New Roman" w:hAnsi="Verdana" w:cs="Times New Roman"/>
            <w:sz w:val="24"/>
            <w:szCs w:val="24"/>
          </w:rPr>
          <w:t>http://www.truedemocracy.net/trilateral/1.html</w:t>
        </w:r>
      </w:hyperlink>
    </w:p>
    <w:p w:rsidR="00030AE3" w:rsidRPr="00030AE3" w:rsidRDefault="00030AE3" w:rsidP="0003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THOMAS S. FOLEY, North American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PETER SUTHERLAND, European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YOTARO KOBAYASHI, Pacific Asia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ALLAN E. GOTETEB, North American Deputy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ANTONIO GARRIGUES WALKER, European Deputy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HAN SUNG-JOO, Pacific Asia Deputy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LORENZO H. ZAMBRANO, North American Deputy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CEES MAAS, European Treasurer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SHIJURO OGATA, Pacific Asia Deputy Chairman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 xml:space="preserve">DAVID ROCKEFELLER, Founder and Honorary Chairman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***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CHARLES B. HECK, North American Director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PAUL RÉVAY, European Director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TADASHI YAMAMOTO, Pacific Asia Director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 xml:space="preserve">EUROPEAN GROUP | </w:t>
      </w:r>
      <w:hyperlink r:id="rId6" w:history="1">
        <w:r w:rsidRPr="00030AE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NORTH AMERICAN GROUP</w:t>
        </w:r>
      </w:hyperlink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hyperlink r:id="rId7" w:history="1">
        <w:r w:rsidRPr="00030AE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PACIFIC ASIAN GROUP</w:t>
        </w:r>
      </w:hyperlink>
      <w:r w:rsidRPr="00030AE3">
        <w:rPr>
          <w:rFonts w:ascii="Verdana" w:eastAsia="Times New Roman" w:hAnsi="Verdana" w:cs="Times New Roman"/>
          <w:sz w:val="24"/>
          <w:szCs w:val="24"/>
        </w:rPr>
        <w:t xml:space="preserve"> | </w:t>
      </w:r>
      <w:hyperlink r:id="rId8" w:history="1">
        <w:r w:rsidRPr="00030AE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PARTICIPANTS FROM OTHER AREAS</w:t>
        </w:r>
      </w:hyperlink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EUROPEAN GROUP</w:t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(as of March 9, 2001)</w:t>
      </w:r>
    </w:p>
    <w:p w:rsidR="00030AE3" w:rsidRPr="00030AE3" w:rsidRDefault="00030AE3" w:rsidP="00030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Josef Ackermann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Board, Deutsche Bank, Frankfurt-am-Main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Umberto Agnelli</w:t>
      </w:r>
      <w:r w:rsidRPr="00030AE3">
        <w:rPr>
          <w:rFonts w:ascii="Verdana" w:eastAsia="Times New Roman" w:hAnsi="Verdana" w:cs="Times New Roman"/>
          <w:sz w:val="24"/>
          <w:szCs w:val="24"/>
        </w:rPr>
        <w:t>*, Chief Executive Officer and Vice Chairman, IFI; Chairman, IFIL, Turin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Krister Ahlstrom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Ahlstrom Corp., Helsinki; Vice Chairman, Stora Enso and Fortum; former Chairman, Finnish Employers Confederation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Michel Albert</w:t>
      </w:r>
      <w:r w:rsidRPr="00030AE3">
        <w:rPr>
          <w:rFonts w:ascii="Verdana" w:eastAsia="Times New Roman" w:hAnsi="Verdana" w:cs="Times New Roman"/>
          <w:sz w:val="24"/>
          <w:szCs w:val="24"/>
        </w:rPr>
        <w:t>*, Membre de l'Institut de France; Member of the Council for Monetary Policy of the Banque de France, Paris; former Chairman, Assurances Générales de France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Edmond Alphandery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Caisse Nationale de Prévoyance, Paris; former Chairman, Electricité de France (EDF); former Minister of the Economy and Finance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Stelios Argyros</w:t>
      </w:r>
      <w:r w:rsidRPr="00030AE3">
        <w:rPr>
          <w:rFonts w:ascii="Verdana" w:eastAsia="Times New Roman" w:hAnsi="Verdana" w:cs="Times New Roman"/>
          <w:sz w:val="24"/>
          <w:szCs w:val="24"/>
        </w:rPr>
        <w:t>*, Chairman and Managing Director, Preveza Mills, Athens; former Member of the European Parliament; Chairman of the Board, STET Hellas; former Vice President of UNICE, Brussels; former President and Chairman of the Board of the Federation of Greek Industries, Athens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Urban Bäckström</w:t>
      </w:r>
      <w:r w:rsidRPr="00030AE3">
        <w:rPr>
          <w:rFonts w:ascii="Verdana" w:eastAsia="Times New Roman" w:hAnsi="Verdana" w:cs="Times New Roman"/>
          <w:sz w:val="24"/>
          <w:szCs w:val="24"/>
        </w:rPr>
        <w:t>, Governor, The Swedish Central Bank, Stockholm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Jerzy Baczynski</w:t>
      </w:r>
      <w:r w:rsidRPr="00030AE3">
        <w:rPr>
          <w:rFonts w:ascii="Verdana" w:eastAsia="Times New Roman" w:hAnsi="Verdana" w:cs="Times New Roman"/>
          <w:sz w:val="24"/>
          <w:szCs w:val="24"/>
        </w:rPr>
        <w:t>, Editor-in-Chief, Polityka, Warsaw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Pedro Ballve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Campoirio Alimentacion,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Estela Barbot</w:t>
      </w:r>
      <w:r w:rsidRPr="00030AE3">
        <w:rPr>
          <w:rFonts w:ascii="Verdana" w:eastAsia="Times New Roman" w:hAnsi="Verdana" w:cs="Times New Roman"/>
          <w:sz w:val="24"/>
          <w:szCs w:val="24"/>
        </w:rPr>
        <w:t>, Vice President, Produtos Sarcol, Porto; Vice President of the Board, AEP - Portuguese Business Association; Consul of Guatemala, Lisbon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Raymond Barre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National Assembly; Mayor of Lyon; former Prime Minister of France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Piero Bassetti</w:t>
      </w:r>
      <w:r w:rsidRPr="00030AE3">
        <w:rPr>
          <w:rFonts w:ascii="Verdana" w:eastAsia="Times New Roman" w:hAnsi="Verdana" w:cs="Times New Roman"/>
          <w:sz w:val="24"/>
          <w:szCs w:val="24"/>
        </w:rPr>
        <w:t>*, Chairman, Globus et Locus, Milan; Chairman, High School of Economics and lnternational Relations (ASERI), Milan; Member of CNEL, Rome; former Chairman, Chamber of Commerce and Industry of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Erik Belfrage</w:t>
      </w:r>
      <w:r w:rsidRPr="00030AE3">
        <w:rPr>
          <w:rFonts w:ascii="Verdana" w:eastAsia="Times New Roman" w:hAnsi="Verdana" w:cs="Times New Roman"/>
          <w:sz w:val="24"/>
          <w:szCs w:val="24"/>
        </w:rPr>
        <w:t>, Senior Vice President, Skandinaviska Enskilda Banken; Director, Investor AB , Stockholm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Marek Belka</w:t>
      </w:r>
      <w:r w:rsidRPr="00030AE3">
        <w:rPr>
          <w:rFonts w:ascii="Verdana" w:eastAsia="Times New Roman" w:hAnsi="Verdana" w:cs="Times New Roman"/>
          <w:sz w:val="24"/>
          <w:szCs w:val="24"/>
        </w:rPr>
        <w:t>, Advisor to the President of Poland; Professor at the Institute of Economics, Warsaw; former Deputy Prime Minister and Minister of Finance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Franco Bernabe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Board, Fiat, Turin; former Chief Executive Officer, Telecom Italia, Rome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Georges Berthoin</w:t>
      </w:r>
      <w:r w:rsidRPr="00030AE3">
        <w:rPr>
          <w:rFonts w:ascii="Verdana" w:eastAsia="Times New Roman" w:hAnsi="Verdana" w:cs="Times New Roman"/>
          <w:sz w:val="24"/>
          <w:szCs w:val="24"/>
        </w:rPr>
        <w:t>*, International Honorary Chairman, European Movement; Honorary European Chairman, The Trilateral Commission,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Boris Biancheri Chiappori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Agenzia ANSA, Rome; Chairman, I.S.P.I., Milan; former Secretary General of the Ministry of Foreign Affairs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Kurt Biedenkopf</w:t>
      </w:r>
      <w:r w:rsidRPr="00030AE3">
        <w:rPr>
          <w:rFonts w:ascii="Verdana" w:eastAsia="Times New Roman" w:hAnsi="Verdana" w:cs="Times New Roman"/>
          <w:sz w:val="24"/>
          <w:szCs w:val="24"/>
        </w:rPr>
        <w:t>, Minister-President of the Free State of Saxony, Dresden; former Member of the German Bundestag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Carl Bildt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Swedish Parliament and former Chairman of the Moderate Party; UN Secretary General's Special Envoy to the Balkans; forrner Prime Minister of Sweden; former European Union High Representative in Bosnia-Herzegovina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Michel Bon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France Telecom,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Jorge Braga de Macedo</w:t>
      </w:r>
      <w:r w:rsidRPr="00030AE3">
        <w:rPr>
          <w:rFonts w:ascii="Verdana" w:eastAsia="Times New Roman" w:hAnsi="Verdana" w:cs="Times New Roman"/>
          <w:sz w:val="24"/>
          <w:szCs w:val="24"/>
        </w:rPr>
        <w:t>*, President of the Development Centre, Organization for Economic Co-operation and Development (OECD), Paris; Professor of Economics, Nova University at Lisbon; Chairman, Forum Portugal Global; former Minister of Finance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Brittan of Spennithorne</w:t>
      </w:r>
      <w:r w:rsidRPr="00030AE3">
        <w:rPr>
          <w:rFonts w:ascii="Verdana" w:eastAsia="Times New Roman" w:hAnsi="Verdana" w:cs="Times New Roman"/>
          <w:sz w:val="24"/>
          <w:szCs w:val="24"/>
        </w:rPr>
        <w:t>, Vice Chairman, UBS Warburg, London; former Vice President, European Commission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Martin Broughton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British American Tobacco,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Robin Buchanan</w:t>
      </w:r>
      <w:r w:rsidRPr="00030AE3">
        <w:rPr>
          <w:rFonts w:ascii="Verdana" w:eastAsia="Times New Roman" w:hAnsi="Verdana" w:cs="Times New Roman"/>
          <w:sz w:val="24"/>
          <w:szCs w:val="24"/>
        </w:rPr>
        <w:t>, Senior Partner, Bain &amp; Co.,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Sven Burmester</w:t>
      </w:r>
      <w:r w:rsidRPr="00030AE3">
        <w:rPr>
          <w:rFonts w:ascii="Verdana" w:eastAsia="Times New Roman" w:hAnsi="Verdana" w:cs="Times New Roman"/>
          <w:sz w:val="24"/>
          <w:szCs w:val="24"/>
        </w:rPr>
        <w:t>, Representative, United Nations Population Fund (UNFPA), Beijing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Richard Burrows</w:t>
      </w:r>
      <w:r w:rsidRPr="00030AE3">
        <w:rPr>
          <w:rFonts w:ascii="Verdana" w:eastAsia="Times New Roman" w:hAnsi="Verdana" w:cs="Times New Roman"/>
          <w:sz w:val="24"/>
          <w:szCs w:val="24"/>
        </w:rPr>
        <w:t>, Co-General Director, Pernod Ricard Group; Chairman and Chief Executive, Irish Distillers, Dublin; President, IBEC (The Irish Business and Employers Confederation)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Victoria Camps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Spanish Senate; Professor of Philosophy, Barcelona University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Umberto Cappuzzo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President, Eurodefens Italia; former Member of the Italian Senate; former Chief of Staff of the Army, Rome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Herve de Carmoy</w:t>
      </w:r>
      <w:r w:rsidRPr="00030AE3">
        <w:rPr>
          <w:rFonts w:ascii="Verdana" w:eastAsia="Times New Roman" w:hAnsi="Verdana" w:cs="Times New Roman"/>
          <w:sz w:val="24"/>
          <w:szCs w:val="24"/>
        </w:rPr>
        <w:t>*, Partner, Rhone Group, New York &amp; Paris; Honorary Chairman, Banque Industrielle et Mobilière Privée, Paris; former Chief Executive, Société Genérale de Belgique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Salvatore Carrubba</w:t>
      </w:r>
      <w:r w:rsidRPr="00030AE3">
        <w:rPr>
          <w:rFonts w:ascii="Verdana" w:eastAsia="Times New Roman" w:hAnsi="Verdana" w:cs="Times New Roman"/>
          <w:sz w:val="24"/>
          <w:szCs w:val="24"/>
        </w:rPr>
        <w:t>, Culture Alderman, Municipality of Milan; former Managing Editor, II Sole 24 Ore,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Jaime Carvajal Urquijo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Dresdner Kleinwort Benson (Spain); Chairman, Ford Espana,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Jean-Claude Casanova</w:t>
      </w:r>
      <w:r w:rsidRPr="00030AE3">
        <w:rPr>
          <w:rFonts w:ascii="Verdana" w:eastAsia="Times New Roman" w:hAnsi="Verdana" w:cs="Times New Roman"/>
          <w:sz w:val="24"/>
          <w:szCs w:val="24"/>
        </w:rPr>
        <w:t>, Membre de l'lnstitut de France; Professor of Economics, Institute of Political Studies, Paris; Editor, Commentaire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Fausto Cereti Chamnan Alitalia</w:t>
      </w:r>
      <w:r w:rsidRPr="00030AE3">
        <w:rPr>
          <w:rFonts w:ascii="Verdana" w:eastAsia="Times New Roman" w:hAnsi="Verdana" w:cs="Times New Roman"/>
          <w:sz w:val="24"/>
          <w:szCs w:val="24"/>
        </w:rPr>
        <w:t>, Rome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Willy de Clercq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 of State of Belgium; Member of the European Parliament &amp; Chairman, Committee on Legal Affairs and Citizen's Rights; former Vice President of the Commission of the European Communities; former Vice Prime Minister and Minister of Finance and the Budget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Bertrand Collomb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Chairman and Chief Executive Officer, Lafarge, Paris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Richard Conroy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Conroy Diamonds &amp; Gold, Dublin; Member of Senate, Irish Republic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Alfonso Cortina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Chairman and Chief Executive Officer, Repsol YPF, Madrid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Alain Cotta</w:t>
      </w:r>
      <w:r w:rsidRPr="00030AE3">
        <w:rPr>
          <w:rFonts w:ascii="Verdana" w:eastAsia="Times New Roman" w:hAnsi="Verdana" w:cs="Times New Roman"/>
          <w:sz w:val="24"/>
          <w:szCs w:val="24"/>
        </w:rPr>
        <w:t>, Professor of Economics and Management, University of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Michel David-Weill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Lazard LLC, worldwide; Managing Director and Président du Collège d'Associés-Gérants, Lazard Frères S.A.S., Paris; Deputy Chairman, Lazard Brothers &amp; Co., Limited,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Etienne Davignon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Société Générale de Belgique; former Vice President of the Commission of the European Communities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Paul de Keersmaeker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of the Board of Interbrew, of Cobac-Euler, of Europalia International, and of Nestlé Belgilux, Leuven &amp; Brussels; former Member of the Belgian and European Parliaments and of the Belgian Government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Guido Declercq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Honorary Chairman, ORDA-B (Computer Services); Chairman of the Investment Committee of the College of Europe, Bruges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Patrick Devedjian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French National Assembly; RPR Party Spokesman,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Vladirnir Dlouhy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*, Senior Advisor, ABB; International Advisor, Goldman Sachs; former Czechoslovak Minister of Economy; former Czech Minister of Industry &amp; Trade, Prague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Bill Ernrnott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*, Editor, The Econornist, London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Aatos Erkko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Chairrnan, SanomaWSOY, Helsinki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Lene Espersen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Member of the Danish Parliament &amp; Conservative Peoples Party's Spokesperson on European Affairs, Copenhagen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Pedro Miguel Etxenike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Professor of Physics, University of the Basque Country; former Basque Minister of Education, San Sebastian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Oscar Fanjul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*, Chairman, Hidroeléctrica del Cantabrico; Honorary Chairman, Repsol, Madrid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Grete Faremo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Executive Vice President, Storebrand; former Norwegian Minister of Development Cooperation, Minister of Justice, and Minister of Oil and Energy, Oslo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Nemesio Fernandez-Cuesta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Prensa Espanola,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Garret FitzGerald</w:t>
      </w:r>
      <w:r w:rsidRPr="00030AE3">
        <w:rPr>
          <w:rFonts w:ascii="Verdana" w:eastAsia="Times New Roman" w:hAnsi="Verdana" w:cs="Times New Roman"/>
          <w:sz w:val="24"/>
          <w:szCs w:val="24"/>
        </w:rPr>
        <w:t>, Former Prime Minister and Foreign Minister of Ireland and Member of the Irish Dail, Dublin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Niall Fitzgerald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Chainnan, Unilever, London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Michael Fuchs</w:t>
      </w:r>
      <w:r w:rsidRPr="00030AE3">
        <w:rPr>
          <w:rFonts w:ascii="Verdana" w:eastAsia="Times New Roman" w:hAnsi="Verdana" w:cs="Times New Roman"/>
          <w:sz w:val="24"/>
          <w:szCs w:val="24"/>
        </w:rPr>
        <w:t>*, Managing Director, Impex Electronic, Koblenz; former President, National Federation of German Wholesale &amp; Export Traders, Berlin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Garel-Jones</w:t>
      </w:r>
      <w:r w:rsidRPr="00030AE3">
        <w:rPr>
          <w:rFonts w:ascii="Verdana" w:eastAsia="Times New Roman" w:hAnsi="Verdana" w:cs="Times New Roman"/>
          <w:sz w:val="24"/>
          <w:szCs w:val="24"/>
        </w:rPr>
        <w:t>, Senior Advisor to UBS Warburg, London; Member of the House of Lords; former Minister of State at the Foreign Office (European Affairs)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Antonio Garrigues Walker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*, Chairman, Garrigues &amp; Andersen, Madrid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Gilbert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Member of the House of Lords; former Minister for Defence, London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Stephen Green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HSBC Investment Bank,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Gian Maria Gros-Pietro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Chairman, ENI, Rome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Uwe Haasen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Member of the Advisory Board, Allianz, Munich; Former Chairman, Allianz Versicherung, Munich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Carl Hahn</w:t>
      </w:r>
      <w:r w:rsidRPr="00030AE3">
        <w:rPr>
          <w:rFonts w:ascii="Verdana" w:eastAsia="Times New Roman" w:hAnsi="Verdana" w:cs="Times New Roman"/>
          <w:sz w:val="24"/>
          <w:szCs w:val="24"/>
        </w:rPr>
        <w:t>, Vice-Chainnan of the Supervisory Board Gerling Speziale Kreditversicherungs, Cologne; Director, Perot Systems Corporation, Dallas; former Chairman, Volkswagen, Wolfsburg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Sirkka Hämäläinen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Executive Board, European Central Bank, Frankfurt-am-Main; former Governor, Bank of Finland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Gerhard Heiberg</w:t>
      </w:r>
      <w:r w:rsidRPr="00030AE3">
        <w:rPr>
          <w:rFonts w:ascii="Verdana" w:eastAsia="Times New Roman" w:hAnsi="Verdana" w:cs="Times New Roman"/>
          <w:sz w:val="24"/>
          <w:szCs w:val="24"/>
        </w:rPr>
        <w:t>, Partner, Norscan Consulting; Chairman of the Board, Aker, Oslo; former President, C. O. J. O. Lillehammer 94 Olympic Games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Frank Heintzeler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of the Board of Managing Directors, Baden-Wuerttembergische Bank, Stuttgart; President, German Banking Association, Berlin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Miguel Herrero de Minon</w:t>
      </w:r>
      <w:r w:rsidRPr="00030AE3">
        <w:rPr>
          <w:rFonts w:ascii="Verdana" w:eastAsia="Times New Roman" w:hAnsi="Verdana" w:cs="Times New Roman"/>
          <w:sz w:val="24"/>
          <w:szCs w:val="24"/>
        </w:rPr>
        <w:t>, Lawyer, International Consultant, Madrid; Member of the Royal Spanish Academy of Political and Moral Sciences; former Member of Spanish Parliament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Howell of Guildford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House of Lords; Opposition Spokesman on Foreign and Commonwealth Affairs; former British Cabinet Minister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Claude Imbert</w:t>
      </w:r>
      <w:r w:rsidRPr="00030AE3">
        <w:rPr>
          <w:rFonts w:ascii="Verdana" w:eastAsia="Times New Roman" w:hAnsi="Verdana" w:cs="Times New Roman"/>
          <w:sz w:val="24"/>
          <w:szCs w:val="24"/>
        </w:rPr>
        <w:t>, Founder and Editorialist, Le Point,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Max Jakobson</w:t>
      </w:r>
      <w:r w:rsidRPr="00030AE3">
        <w:rPr>
          <w:rFonts w:ascii="Verdana" w:eastAsia="Times New Roman" w:hAnsi="Verdana" w:cs="Times New Roman"/>
          <w:sz w:val="24"/>
          <w:szCs w:val="24"/>
        </w:rPr>
        <w:t>*, Independent Consultant and Senior Columnist, Helsinki; former Finnish Ambassador to the United Nations; former Chairman of the Finnish Council of Economic Organizations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Baron Daniel Janssen</w:t>
      </w:r>
      <w:r w:rsidRPr="00030AE3">
        <w:rPr>
          <w:rFonts w:ascii="Verdana" w:eastAsia="Times New Roman" w:hAnsi="Verdana" w:cs="Times New Roman"/>
          <w:sz w:val="24"/>
          <w:szCs w:val="24"/>
        </w:rPr>
        <w:t>*, Chairman of the Board, Solvay, Brussels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Sir Michael Jenkins</w:t>
      </w:r>
      <w:r w:rsidRPr="00030AE3">
        <w:rPr>
          <w:rFonts w:ascii="Verdana" w:eastAsia="Times New Roman" w:hAnsi="Verdana" w:cs="Times New Roman"/>
          <w:sz w:val="24"/>
          <w:szCs w:val="24"/>
        </w:rPr>
        <w:t>, Vice Chairman, Dresdner Kleinwort Wasserstein, London; former British Ambassador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Josef Joffe</w:t>
      </w:r>
      <w:r w:rsidRPr="00030AE3">
        <w:rPr>
          <w:rFonts w:ascii="Verdana" w:eastAsia="Times New Roman" w:hAnsi="Verdana" w:cs="Times New Roman"/>
          <w:sz w:val="24"/>
          <w:szCs w:val="24"/>
        </w:rPr>
        <w:t>, Editor, Die Zeit, Hamburg; former Foreign Editor, Suddeutsche Zeitung, Munich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Alain Joly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L'Air Liquide,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Béla Kádár</w:t>
      </w:r>
      <w:r w:rsidRPr="00030AE3">
        <w:rPr>
          <w:rFonts w:ascii="Verdana" w:eastAsia="Times New Roman" w:hAnsi="Verdana" w:cs="Times New Roman"/>
          <w:sz w:val="24"/>
          <w:szCs w:val="24"/>
        </w:rPr>
        <w:t>*, Ambassador of Hungary to the O.E. C.D., Paris; former Hungarian Minister of International Economic Relations and Member of Parliament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Karl Kaiser</w:t>
      </w:r>
      <w:r w:rsidRPr="00030AE3">
        <w:rPr>
          <w:rFonts w:ascii="Verdana" w:eastAsia="Times New Roman" w:hAnsi="Verdana" w:cs="Times New Roman"/>
          <w:sz w:val="24"/>
          <w:szCs w:val="24"/>
        </w:rPr>
        <w:t>, Otto-Wolff Director, Research Institute of the German Society for Foreign Affairs (DGAP), Berlin; Professor Emeritus of Political Sciences, University of Bonn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Robert Kassai</w:t>
      </w:r>
      <w:r w:rsidRPr="00030AE3">
        <w:rPr>
          <w:rFonts w:ascii="Verdana" w:eastAsia="Times New Roman" w:hAnsi="Verdana" w:cs="Times New Roman"/>
          <w:sz w:val="24"/>
          <w:szCs w:val="24"/>
        </w:rPr>
        <w:t>, Senior Vice President, The National Association of Craftmens Corporation, Budapest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Denis Kessler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French Insurance Association (FFSA), Paris; Executive Vice-Chairman, MEDEF-Mouvement des Entreprises de France (French Employers ' Confederation)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Jiri Kunert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Zivnostenska Banka; President of the Czech Bankers Association, Prague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Manfred Lahnstein</w:t>
      </w:r>
      <w:r w:rsidRPr="00030AE3">
        <w:rPr>
          <w:rFonts w:ascii="Verdana" w:eastAsia="Times New Roman" w:hAnsi="Verdana" w:cs="Times New Roman"/>
          <w:sz w:val="24"/>
          <w:szCs w:val="24"/>
        </w:rPr>
        <w:t>, Special Representative of the Board &amp; former Member of the Executive Board, Bertelsmann, Gutersloh; former Federal Minister of Finance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Count Otto Lambsdorff</w:t>
      </w:r>
      <w:r w:rsidRPr="00030AE3">
        <w:rPr>
          <w:rFonts w:ascii="Verdana" w:eastAsia="Times New Roman" w:hAnsi="Verdana" w:cs="Times New Roman"/>
          <w:sz w:val="24"/>
          <w:szCs w:val="24"/>
        </w:rPr>
        <w:t>*, Partner, Wessing Lawyers, Dusseldorf; Chairman, Friedrich Naumann Foundation, Berlin; former Member of German Bundestag; Honorary Chairman, Free Democratic Party; former Federal Minister of Economy; former President of the Liberal International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Kurt Lauk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President, Globe Capital Partners, Stuttgart; Chairman, Economic Council of the CDU Party, Berlin; former Member of the Board, DaimlerChrysler, Stuttgart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Liam Lawlor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Irish Dail, Dublin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Daniel Lebègue</w:t>
      </w:r>
      <w:r w:rsidRPr="00030AE3">
        <w:rPr>
          <w:rFonts w:ascii="Verdana" w:eastAsia="Times New Roman" w:hAnsi="Verdana" w:cs="Times New Roman"/>
          <w:sz w:val="24"/>
          <w:szCs w:val="24"/>
        </w:rPr>
        <w:t>, Director General, Caisse des Dépôts et Consignations,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Cees van Lede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Akzo Nobel, Arnhem; former President, Federation of Netherlands Industry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Pierre Lellouche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National Assembly; RPR Party Executive Delegate,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Andre Leysen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Gevaert, Antwerp; Chairman of the Supervisory Board, AgiaGevaert Group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Cees Maas</w:t>
      </w:r>
      <w:r w:rsidRPr="00030AE3">
        <w:rPr>
          <w:rFonts w:ascii="Verdana" w:eastAsia="Times New Roman" w:hAnsi="Verdana" w:cs="Times New Roman"/>
          <w:sz w:val="24"/>
          <w:szCs w:val="24"/>
        </w:rPr>
        <w:t>*, Member of the Executive Board and Chief Financial Officer of the ING Group, Amsterdam; former Treasurer of the Dutch Government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Francis Maude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British Parliament; Shadow Foreign Secretary,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Edgar Meister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Board, Deutsche Bundesbank, Frankfurt-am-Main; Chairman, The Banking Supervisory Subcommittee of the European Monetary Institute (EMI); Chairman, The Banking Supervision Committee of the European System of the Central Banks (ESCB)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Vasco de Mello</w:t>
      </w:r>
      <w:r w:rsidRPr="00030AE3">
        <w:rPr>
          <w:rFonts w:ascii="Verdana" w:eastAsia="Times New Roman" w:hAnsi="Verdana" w:cs="Times New Roman"/>
          <w:sz w:val="24"/>
          <w:szCs w:val="24"/>
        </w:rPr>
        <w:t>, Vice Chairman, José de Mello SGPS, Lisbon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Joao de Menezes Ferreira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ECO-SOROS, Lisbon; former Member of the Portuguese Parliament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Peter Mitterbauer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President, The Federation of Austrian Industry, Vienna; Chairman, President and Chief Executive Officer, MIBA, Laukirchen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Thierry de Montbrial</w:t>
      </w:r>
      <w:r w:rsidRPr="00030AE3">
        <w:rPr>
          <w:rFonts w:ascii="Verdana" w:eastAsia="Times New Roman" w:hAnsi="Verdana" w:cs="Times New Roman"/>
          <w:sz w:val="24"/>
          <w:szCs w:val="24"/>
        </w:rPr>
        <w:t>, Membre de l'lnstitut de France; Founder and Director, French Institute for International Relations (IFRI); Chairman, Foundation for Strategic Research; Professor of Economics, Ecole Polytechnique &amp; Conservatoire National des Arts et Métiers,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Sir Mark Moody-Stuart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Royal Dutch/Shell Group of Companies,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Klaus Murmann</w:t>
      </w:r>
      <w:r w:rsidRPr="00030AE3">
        <w:rPr>
          <w:rFonts w:ascii="Verdana" w:eastAsia="Times New Roman" w:hAnsi="Verdana" w:cs="Times New Roman"/>
          <w:sz w:val="24"/>
          <w:szCs w:val="24"/>
        </w:rPr>
        <w:t>, Honorary Chairman, Confederation of German Employers' Associations (BDA), Berlin; Chairman, Sauer-Danfoss, Neumunster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Heinrich Neisser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President, Politische Akademie, Vienna; Professor of Political Studies at Innsbruck University; former Member of Austrian Parliament and Second President of the National Assembly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Andrzej Olechowski</w:t>
      </w:r>
      <w:r w:rsidRPr="00030AE3">
        <w:rPr>
          <w:rFonts w:ascii="Verdana" w:eastAsia="Times New Roman" w:hAnsi="Verdana" w:cs="Times New Roman"/>
          <w:sz w:val="24"/>
          <w:szCs w:val="24"/>
        </w:rPr>
        <w:t>*, Former Chairman, Bank Handlowy W Warszawie; former Minister of Foreign Affairs and of Finance, Warsaw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Owen</w:t>
      </w:r>
      <w:r w:rsidRPr="00030AE3">
        <w:rPr>
          <w:rFonts w:ascii="Verdana" w:eastAsia="Times New Roman" w:hAnsi="Verdana" w:cs="Times New Roman"/>
          <w:sz w:val="24"/>
          <w:szCs w:val="24"/>
        </w:rPr>
        <w:t>, Former Co-Chairman (EU) of the Steering Committee of the International Conference on Former Yugoslavia; former Foreign and Commonwealth Secretary,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Lucas Papademos</w:t>
      </w:r>
      <w:r w:rsidRPr="00030AE3">
        <w:rPr>
          <w:rFonts w:ascii="Verdana" w:eastAsia="Times New Roman" w:hAnsi="Verdana" w:cs="Times New Roman"/>
          <w:sz w:val="24"/>
          <w:szCs w:val="24"/>
        </w:rPr>
        <w:t>, Governor of the Bank of Greece, Athens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Schelto Patijn</w:t>
      </w:r>
      <w:r w:rsidRPr="00030AE3">
        <w:rPr>
          <w:rFonts w:ascii="Verdana" w:eastAsia="Times New Roman" w:hAnsi="Verdana" w:cs="Times New Roman"/>
          <w:sz w:val="24"/>
          <w:szCs w:val="24"/>
        </w:rPr>
        <w:t>, Mayor of the City of Amsterdam, The Netherlands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Christopher Patten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European Commission (External Relations), Brussels; former Governor of Hong Kong; former Member of the British Cabinet,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Heinrich von Pierer</w:t>
      </w:r>
      <w:r w:rsidRPr="00030AE3">
        <w:rPr>
          <w:rFonts w:ascii="Verdana" w:eastAsia="Times New Roman" w:hAnsi="Verdana" w:cs="Times New Roman"/>
          <w:sz w:val="24"/>
          <w:szCs w:val="24"/>
        </w:rPr>
        <w:t>, Chainnan of the Managing Board, President and Chief Executive Officer, Siemens, Munich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Andrea Pininfarina</w:t>
      </w:r>
      <w:r w:rsidRPr="00030AE3">
        <w:rPr>
          <w:rFonts w:ascii="Verdana" w:eastAsia="Times New Roman" w:hAnsi="Verdana" w:cs="Times New Roman"/>
          <w:sz w:val="24"/>
          <w:szCs w:val="24"/>
        </w:rPr>
        <w:t>, Managing Director, Industrie Pininfarina, Turin; Chairman, Federmeccanica (Association of Mechanical Industries), Rome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Alessandro Profumo</w:t>
      </w:r>
      <w:r w:rsidRPr="00030AE3">
        <w:rPr>
          <w:rFonts w:ascii="Verdana" w:eastAsia="Times New Roman" w:hAnsi="Verdana" w:cs="Times New Roman"/>
          <w:sz w:val="24"/>
          <w:szCs w:val="24"/>
        </w:rPr>
        <w:t>, Managing Director, Unicredito Italiano,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Gunter Rexrodt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German Bundestag; former Federal Minister of the Economy, Berlin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Heinz Riesenhuber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German Bundestag; former Federal Minister of Research and Technology, Berlin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Johannes Ringel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Managing Board, Westdeutsche Landesbank Girozentrale, Dusseldorf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Gianfelice Rocca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Techint Group of Companies,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Sergio Romano</w:t>
      </w:r>
      <w:r w:rsidRPr="00030AE3">
        <w:rPr>
          <w:rFonts w:ascii="Verdana" w:eastAsia="Times New Roman" w:hAnsi="Verdana" w:cs="Times New Roman"/>
          <w:sz w:val="24"/>
          <w:szCs w:val="24"/>
        </w:rPr>
        <w:t>, Columnist, Corriere della Sera and Liberal; former Italian Ambassador to the USSR,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H. Onno Ruding</w:t>
      </w:r>
      <w:r w:rsidRPr="00030AE3">
        <w:rPr>
          <w:rFonts w:ascii="Verdana" w:eastAsia="Times New Roman" w:hAnsi="Verdana" w:cs="Times New Roman"/>
          <w:sz w:val="24"/>
          <w:szCs w:val="24"/>
        </w:rPr>
        <w:t>, Vice Chairman Citicorp/Citibank, Brussels; former Dutch Minister of Finance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Renato Ruggiero</w:t>
      </w:r>
      <w:r w:rsidRPr="00030AE3">
        <w:rPr>
          <w:rFonts w:ascii="Verdana" w:eastAsia="Times New Roman" w:hAnsi="Verdana" w:cs="Times New Roman"/>
          <w:sz w:val="24"/>
          <w:szCs w:val="24"/>
        </w:rPr>
        <w:t>, Vice Chairman, Schroder Salomon Smith Barney International &amp; Chairman, Schroder Salomon Smith Barney Italy; Member of the Board, Fiat, Turin; former Chairman, E.N.I., Rome; former Director General, W.T.O. Geneva; former Italian Minister of Foreign Trade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Jacques Santer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European Parliament; former President of the European Commission; former Prime Minister of Luxembourg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Antxon Sarasqueta</w:t>
      </w:r>
      <w:r w:rsidRPr="00030AE3">
        <w:rPr>
          <w:rFonts w:ascii="Verdana" w:eastAsia="Times New Roman" w:hAnsi="Verdana" w:cs="Times New Roman"/>
          <w:sz w:val="24"/>
          <w:szCs w:val="24"/>
        </w:rPr>
        <w:t>, Executive President, Multimedia Capital,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Silvio Scaglia</w:t>
      </w:r>
      <w:r w:rsidRPr="00030AE3">
        <w:rPr>
          <w:rFonts w:ascii="Verdana" w:eastAsia="Times New Roman" w:hAnsi="Verdana" w:cs="Times New Roman"/>
          <w:sz w:val="24"/>
          <w:szCs w:val="24"/>
        </w:rPr>
        <w:t>, Managing Director, e-Biscom, Milan; former Managing Director, Omnitel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Jørgen Schleimann</w:t>
      </w:r>
      <w:r w:rsidRPr="00030AE3">
        <w:rPr>
          <w:rFonts w:ascii="Verdana" w:eastAsia="Times New Roman" w:hAnsi="Verdana" w:cs="Times New Roman"/>
          <w:sz w:val="24"/>
          <w:szCs w:val="24"/>
        </w:rPr>
        <w:t>, Senior Columnist; Chairman, The Danish European Movement, Denmark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Guido Schmidt-Chiari</w:t>
      </w:r>
      <w:r w:rsidRPr="00030AE3">
        <w:rPr>
          <w:rFonts w:ascii="Verdana" w:eastAsia="Times New Roman" w:hAnsi="Verdana" w:cs="Times New Roman"/>
          <w:sz w:val="24"/>
          <w:szCs w:val="24"/>
        </w:rPr>
        <w:t>*, Chairman, Constantia Group; former Chairman, Creditanstalt Bankverein, Vienna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Pedro Schwartz</w:t>
      </w:r>
      <w:r w:rsidRPr="00030AE3">
        <w:rPr>
          <w:rFonts w:ascii="Verdana" w:eastAsia="Times New Roman" w:hAnsi="Verdana" w:cs="Times New Roman"/>
          <w:sz w:val="24"/>
          <w:szCs w:val="24"/>
        </w:rPr>
        <w:t>, Executive Chairman, IDELCO, Madrid; Professor of Economics, Autonomous University of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Prince Karel of Schwarzenberg</w:t>
      </w:r>
      <w:r w:rsidRPr="00030AE3">
        <w:rPr>
          <w:rFonts w:ascii="Verdana" w:eastAsia="Times New Roman" w:hAnsi="Verdana" w:cs="Times New Roman"/>
          <w:sz w:val="24"/>
          <w:szCs w:val="24"/>
        </w:rPr>
        <w:t>, Founder and Director, Nadace Bohemiae, Prague; former Chancellor to President Havel; former President of the International Helsinki Federation for Human Rights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Louis Schweitzer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Renault, Paris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Maurizio Sella</w:t>
      </w:r>
      <w:r w:rsidRPr="00030AE3">
        <w:rPr>
          <w:rFonts w:ascii="Verdana" w:eastAsia="Times New Roman" w:hAnsi="Verdana" w:cs="Times New Roman"/>
          <w:sz w:val="24"/>
          <w:szCs w:val="24"/>
        </w:rPr>
        <w:t>, Chief Executive Officer and General Manager, Banca Sella, Biella; Chairman, Association of Italian Banks (A.B.I.), Rome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Shore</w:t>
      </w:r>
      <w:r w:rsidRPr="00030AE3">
        <w:rPr>
          <w:rFonts w:ascii="Verdana" w:eastAsia="Times New Roman" w:hAnsi="Verdana" w:cs="Times New Roman"/>
          <w:sz w:val="24"/>
          <w:szCs w:val="24"/>
        </w:rPr>
        <w:t>*, Member of the House of Lords; former Labour Cabinet Minister,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Lord Simon of Highbury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House of Lords; Advisory Director of Unilever, Morgan Stanley Europe and LEK; former British Minister for Trade &amp; Competitiveness in Europe; former Chairman of BP,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Jerzy Sito</w:t>
      </w:r>
      <w:r w:rsidRPr="00030AE3">
        <w:rPr>
          <w:rFonts w:ascii="Verdana" w:eastAsia="Times New Roman" w:hAnsi="Verdana" w:cs="Times New Roman"/>
          <w:sz w:val="24"/>
          <w:szCs w:val="24"/>
        </w:rPr>
        <w:t>, Vice President of the Polish PEN Club, Warsaw; Writer; former Ambassador to Denmark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Pedro Solbes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European Commission (Monetary Affairs), Brussels; former Member of the Spanish Parliament; former Spanish Minister of Finance and of Agriculture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Sir Martin Sorrell</w:t>
      </w:r>
      <w:r w:rsidRPr="00030AE3">
        <w:rPr>
          <w:rFonts w:ascii="Verdana" w:eastAsia="Times New Roman" w:hAnsi="Verdana" w:cs="Times New Roman"/>
          <w:sz w:val="24"/>
          <w:szCs w:val="24"/>
        </w:rPr>
        <w:t>, Chief Executive Officer, WPP Group,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Myles Staunton</w:t>
      </w:r>
      <w:r w:rsidRPr="00030AE3">
        <w:rPr>
          <w:rFonts w:ascii="Verdana" w:eastAsia="Times New Roman" w:hAnsi="Verdana" w:cs="Times New Roman"/>
          <w:sz w:val="24"/>
          <w:szCs w:val="24"/>
        </w:rPr>
        <w:t>*, Former Member of the Irish Senate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Thorvald Stoltenberg</w:t>
      </w:r>
      <w:r w:rsidRPr="00030AE3">
        <w:rPr>
          <w:rFonts w:ascii="Verdana" w:eastAsia="Times New Roman" w:hAnsi="Verdana" w:cs="Times New Roman"/>
          <w:sz w:val="24"/>
          <w:szCs w:val="24"/>
        </w:rPr>
        <w:t>*, Special Representative of the UN Secretary General for Humanitarian Affairs in Iraq; President, Norwegian Red Cross, Oslo; former Co-Chairman (UN) of the Steering Committee of the International Conference on Former Yugoslavia; former Foreign Minister of Norway; former UN High Commissioner for Refugees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Peter Straarup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of the Executive Board, Den Danske Bank, Copenhagen; Chairman, the Danish Bankers Association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Peter Sutherland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BP Amoco, London; Chairman and Managing Director, Goldman Sachs International; former Director General, GAIT/WTO, Geneva; former Member of the European Commission; former Attorney General of Ireland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Bjorn Svedberg</w:t>
      </w:r>
      <w:r w:rsidRPr="00030AE3">
        <w:rPr>
          <w:rFonts w:ascii="Verdana" w:eastAsia="Times New Roman" w:hAnsi="Verdana" w:cs="Times New Roman"/>
          <w:sz w:val="24"/>
          <w:szCs w:val="24"/>
        </w:rPr>
        <w:t>*, Former Chairman and Chief Executive Officer, Ericsson, Stockholm; former President and Group Chief Executive, Skandinaviska Enskilda Banken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Peter Székely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Transelektro, Budapest; President, Confederation of Hungarian Employers' Organisations for International Co-operation (CEHIC); Vice President, Confederation of Hungarian Employers and Industrialists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Horst Teltschik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of the Board, Herbert Quandt Foundation; former Member of the Board, BMW, Munich; former Head of the Foreign &amp; Security Office in the Federal Chancellery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Jacques Thierry</w:t>
      </w:r>
      <w:r w:rsidRPr="00030AE3">
        <w:rPr>
          <w:rFonts w:ascii="Verdana" w:eastAsia="Times New Roman" w:hAnsi="Verdana" w:cs="Times New Roman"/>
          <w:sz w:val="24"/>
          <w:szCs w:val="24"/>
        </w:rPr>
        <w:t>, Honorary Chairman, Banque Bruxelles Lambert; Honorary Chairman of the Board, Interbrew, Brussels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Gaston Thorn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CLT-UFA, Luxembourg; former President of the Commission of the European Communities; former Prime Minister and Minister of Foreign Affairs of Luxembourg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Niels Thygesen</w:t>
      </w:r>
      <w:r w:rsidRPr="00030AE3">
        <w:rPr>
          <w:rFonts w:ascii="Verdana" w:eastAsia="Times New Roman" w:hAnsi="Verdana" w:cs="Times New Roman"/>
          <w:sz w:val="24"/>
          <w:szCs w:val="24"/>
        </w:rPr>
        <w:t>*, Danske Bank Professor of International Economics, University of Copenhagen; Chairman, OECD Economic Development and Review Committee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Otto Grieg Tidemand</w:t>
      </w:r>
      <w:r w:rsidRPr="00030AE3">
        <w:rPr>
          <w:rFonts w:ascii="Verdana" w:eastAsia="Times New Roman" w:hAnsi="Verdana" w:cs="Times New Roman"/>
          <w:sz w:val="24"/>
          <w:szCs w:val="24"/>
        </w:rPr>
        <w:t>, Shipowner, Oslo; former Norwegian Minister of Defence and Minister of Economic Affairs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Harri Tiido</w:t>
      </w:r>
      <w:r w:rsidRPr="00030AE3">
        <w:rPr>
          <w:rFonts w:ascii="Verdana" w:eastAsia="Times New Roman" w:hAnsi="Verdana" w:cs="Times New Roman"/>
          <w:sz w:val="24"/>
          <w:szCs w:val="24"/>
        </w:rPr>
        <w:t>*, Deputy Under-Secretary for Political &amp; Public Affairs, Security Policy &amp; NATO Accession, Ministry of Foreign Affairs, Tallinn; former Editor-in-Chief, Radio KUKU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Marco Tronchetti Provera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and Chief Executive Officer, Pirelli, Milan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Loukas Tsoukalis</w:t>
      </w:r>
      <w:r w:rsidRPr="00030AE3">
        <w:rPr>
          <w:rFonts w:ascii="Verdana" w:eastAsia="Times New Roman" w:hAnsi="Verdana" w:cs="Times New Roman"/>
          <w:sz w:val="24"/>
          <w:szCs w:val="24"/>
        </w:rPr>
        <w:t>, Professor, European Institute &amp; Director, Hellenic Observatory, London School of Economics and Political Science, London; Professor of European Integration, University of Athens; President of the Hellenic Foundation for European and Foreign Policy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Laszlo Urban</w:t>
      </w:r>
      <w:r w:rsidRPr="00030AE3">
        <w:rPr>
          <w:rFonts w:ascii="Verdana" w:eastAsia="Times New Roman" w:hAnsi="Verdana" w:cs="Times New Roman"/>
          <w:sz w:val="24"/>
          <w:szCs w:val="24"/>
        </w:rPr>
        <w:t>, Vice President, Business Planning Director, Citibank, New York; former Deputy Chief Executive Officer and Member of the Board of Directors, Postabank, Budapest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Mario Vargas Llosa</w:t>
      </w:r>
      <w:r w:rsidRPr="00030AE3">
        <w:rPr>
          <w:rFonts w:ascii="Verdana" w:eastAsia="Times New Roman" w:hAnsi="Verdana" w:cs="Times New Roman"/>
          <w:sz w:val="24"/>
          <w:szCs w:val="24"/>
        </w:rPr>
        <w:t>, Writer, London; Member of the Royal Spanish Academy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George Vassiliou</w:t>
      </w:r>
      <w:r w:rsidRPr="00030AE3">
        <w:rPr>
          <w:rFonts w:ascii="Verdana" w:eastAsia="Times New Roman" w:hAnsi="Verdana" w:cs="Times New Roman"/>
          <w:sz w:val="24"/>
          <w:szCs w:val="24"/>
        </w:rPr>
        <w:t>*, Member of Parliament and Leader of United Democrats; Head of the Negotiating Team for the Accession of Cyprus to the European Union; former President of the Republic of Cyprus, Nicosia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Diogo Vaz Guedes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Somague Group, Alges, Portugal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Friedrich Verzetnitsch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Austrian Parliament; President, Austrian Federation of Trade Unions, Vienna; President, European Trade Union Confederation (ETUC)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Marko Voljc</w:t>
      </w:r>
      <w:r w:rsidRPr="00030AE3">
        <w:rPr>
          <w:rFonts w:ascii="Verdana" w:eastAsia="Times New Roman" w:hAnsi="Verdana" w:cs="Times New Roman"/>
          <w:sz w:val="24"/>
          <w:szCs w:val="24"/>
        </w:rPr>
        <w:t>*, Chief Executive Officer, Nova Ljubljanska Banka, Ljubljana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Joris Voorhoeve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Council of State; former Member of the Dutch Parliament; former Minister of Defence, The Hague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Panagis Vourloumis</w:t>
      </w:r>
      <w:r w:rsidRPr="00030AE3">
        <w:rPr>
          <w:rFonts w:ascii="Verdana" w:eastAsia="Times New Roman" w:hAnsi="Verdana" w:cs="Times New Roman"/>
          <w:sz w:val="24"/>
          <w:szCs w:val="24"/>
        </w:rPr>
        <w:t>, Panagis Vourloumis &amp; Associates, Financial Advisors; Chairman, Frigoglass Group; former Chairman and Managing Director, Alpha Finance, Athens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Karel Vuursteen</w:t>
      </w:r>
      <w:r w:rsidRPr="00030AE3">
        <w:rPr>
          <w:rFonts w:ascii="Verdana" w:eastAsia="Times New Roman" w:hAnsi="Verdana" w:cs="Times New Roman"/>
          <w:sz w:val="24"/>
          <w:szCs w:val="24"/>
        </w:rPr>
        <w:t>, Chairman of the Executive Board, Heineken, Amsterdam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Margot Wallström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European Commission (Environment), Brussels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Serge Weinberg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Chairman of the Management Board Pinault-Printemps-Redoute; President, Institute of International and Strategic Studies (IRIS), Paris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Heinrich Weiss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SMS, Düsseldorf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Nout Wellink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President, Dutch Central Bank, Amsterdam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Norbert Wieczorek</w:t>
      </w:r>
      <w:r w:rsidRPr="00030AE3">
        <w:rPr>
          <w:rFonts w:ascii="Verdana" w:eastAsia="Times New Roman" w:hAnsi="Verdana" w:cs="Times New Roman"/>
          <w:sz w:val="24"/>
          <w:szCs w:val="24"/>
        </w:rPr>
        <w:t>*, Member of the German Bundestag; Deputy Chairman of the SPD Parliamentary Group, Berlin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Alan Williams</w:t>
      </w:r>
      <w:r w:rsidRPr="00030AE3">
        <w:rPr>
          <w:rFonts w:ascii="Verdana" w:eastAsia="Times New Roman" w:hAnsi="Verdana" w:cs="Times New Roman"/>
          <w:sz w:val="24"/>
          <w:szCs w:val="24"/>
        </w:rPr>
        <w:t>, Member of the British Parliament, London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Otto Wolff von Amerongen</w:t>
      </w:r>
      <w:r w:rsidRPr="00030AE3">
        <w:rPr>
          <w:rFonts w:ascii="Verdana" w:eastAsia="Times New Roman" w:hAnsi="Verdana" w:cs="Times New Roman"/>
          <w:sz w:val="24"/>
          <w:szCs w:val="24"/>
        </w:rPr>
        <w:t>, Honorary Chairman, East Committee of the German Industry; Chairman and Chief Executive Officer, Otto Wolff Industrieberatung und Beteiligung, Cologne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Ernilio Ybarra</w:t>
      </w:r>
      <w:r w:rsidRPr="00030AE3">
        <w:rPr>
          <w:rFonts w:ascii="Verdana" w:eastAsia="Times New Roman" w:hAnsi="Verdana" w:cs="Times New Roman"/>
          <w:sz w:val="24"/>
          <w:szCs w:val="24"/>
        </w:rPr>
        <w:t>, Executive Chairman of the Board of Directors, Banco Bilbao-Vizcaya, Madrid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Gianni Zandano</w:t>
      </w:r>
      <w:r w:rsidRPr="00030AE3">
        <w:rPr>
          <w:rFonts w:ascii="Verdana" w:eastAsia="Times New Roman" w:hAnsi="Verdana" w:cs="Times New Roman"/>
          <w:sz w:val="24"/>
          <w:szCs w:val="24"/>
        </w:rPr>
        <w:t>, Chairman, San Paolo Foundation, Turin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color w:val="CC33CC"/>
          <w:sz w:val="24"/>
          <w:szCs w:val="24"/>
        </w:rPr>
        <w:t>new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Dieter Zetsche</w:t>
      </w:r>
      <w:r w:rsidRPr="00030AE3">
        <w:rPr>
          <w:rFonts w:ascii="Verdana" w:eastAsia="Times New Roman" w:hAnsi="Verdana" w:cs="Times New Roman"/>
          <w:sz w:val="24"/>
          <w:szCs w:val="24"/>
        </w:rPr>
        <w:t>, President and Chief Executive Officer, DaimlerChrysler Corporation, U.S.A.; Member of the Board, DaimlerChrysler, Stuttgart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Father Maciej Zieba</w:t>
      </w:r>
      <w:r w:rsidRPr="00030AE3">
        <w:rPr>
          <w:rFonts w:ascii="Verdana" w:eastAsia="Times New Roman" w:hAnsi="Verdana" w:cs="Times New Roman"/>
          <w:sz w:val="24"/>
          <w:szCs w:val="24"/>
        </w:rPr>
        <w:t>, Provincial of the Polish Province of the Dominican Order, Warsaw; Founder and Director, the Tertio Millennio Institute, Cracow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sz w:val="24"/>
          <w:szCs w:val="24"/>
        </w:rPr>
        <w:br/>
        <w:t>*Executive Committee</w:t>
      </w:r>
    </w:p>
    <w:p w:rsidR="00030AE3" w:rsidRPr="00030AE3" w:rsidRDefault="00030AE3" w:rsidP="0003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Former Members In Public Service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30AE3" w:rsidRDefault="00030AE3" w:rsidP="00030AE3">
      <w:pPr>
        <w:rPr>
          <w:rFonts w:ascii="Verdana" w:eastAsia="Times New Roman" w:hAnsi="Verdana" w:cs="Times New Roman"/>
          <w:sz w:val="24"/>
          <w:szCs w:val="24"/>
        </w:rPr>
      </w:pP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Ritt Bjerregaard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 of Agriculture &amp; Food, Denmark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Yvette Cooper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Ministerfor Public Health, United Kingdom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Laurent Fabius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 of the Economy, Finances and Industry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Thorbjorn Jagland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 of Foreign Affairs, Norway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Mario Monti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Member of the European Commission (Competition Policy), Brussels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Viktor Orbàn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Prime Minister, Hungary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Alain Richard</w:t>
      </w:r>
      <w:r w:rsidRPr="00030AE3">
        <w:rPr>
          <w:rFonts w:ascii="Verdana" w:eastAsia="Times New Roman" w:hAnsi="Verdana" w:cs="Times New Roman"/>
          <w:sz w:val="24"/>
          <w:szCs w:val="24"/>
        </w:rPr>
        <w:t xml:space="preserve">, Minister of Defence, France 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Hubert Vedrine</w:t>
      </w:r>
      <w:r w:rsidRPr="00030AE3">
        <w:rPr>
          <w:rFonts w:ascii="Verdana" w:eastAsia="Times New Roman" w:hAnsi="Verdana" w:cs="Times New Roman"/>
          <w:sz w:val="24"/>
          <w:szCs w:val="24"/>
        </w:rPr>
        <w:t>, Minister of Foreign Affairs, France</w:t>
      </w:r>
      <w:r w:rsidRPr="00030AE3">
        <w:rPr>
          <w:rFonts w:ascii="Verdana" w:eastAsia="Times New Roman" w:hAnsi="Verdana" w:cs="Times New Roman"/>
          <w:sz w:val="24"/>
          <w:szCs w:val="24"/>
        </w:rPr>
        <w:br/>
      </w:r>
      <w:r w:rsidRPr="00030AE3">
        <w:rPr>
          <w:rFonts w:ascii="Verdana" w:eastAsia="Times New Roman" w:hAnsi="Verdana" w:cs="Times New Roman"/>
          <w:b/>
          <w:bCs/>
          <w:sz w:val="24"/>
          <w:szCs w:val="24"/>
        </w:rPr>
        <w:t>Karsten Voigt</w:t>
      </w:r>
      <w:r w:rsidRPr="00030AE3">
        <w:rPr>
          <w:rFonts w:ascii="Verdana" w:eastAsia="Times New Roman" w:hAnsi="Verdana" w:cs="Times New Roman"/>
          <w:sz w:val="24"/>
          <w:szCs w:val="24"/>
        </w:rPr>
        <w:t>, Coordinatorfor German-American Cooperation, Federal Ministry of Foreign Affairs, Germany</w:t>
      </w:r>
    </w:p>
    <w:p w:rsidR="00030AE3" w:rsidRDefault="00030AE3" w:rsidP="00030AE3">
      <w:pPr>
        <w:rPr>
          <w:rFonts w:ascii="Verdana" w:eastAsia="Times New Roman" w:hAnsi="Verdana" w:cs="Times New Roman"/>
          <w:sz w:val="24"/>
          <w:szCs w:val="24"/>
        </w:rPr>
      </w:pPr>
    </w:p>
    <w:p w:rsidR="00030AE3" w:rsidRDefault="00030AE3" w:rsidP="00030AE3">
      <w:r>
        <w:rPr>
          <w:rFonts w:ascii="Verdana" w:eastAsia="Times New Roman" w:hAnsi="Verdana" w:cs="Times New Roman"/>
          <w:sz w:val="24"/>
          <w:szCs w:val="24"/>
        </w:rPr>
        <w:t>============================================================================</w:t>
      </w:r>
    </w:p>
    <w:sectPr w:rsidR="0003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E3"/>
    <w:rsid w:val="00030AE3"/>
    <w:rsid w:val="000456DB"/>
    <w:rsid w:val="00435882"/>
    <w:rsid w:val="008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edemocracy.net/trilateral/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edemocracy.net/trilateral/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uedemocracy.net/trilateral/2.html" TargetMode="External"/><Relationship Id="rId5" Type="http://schemas.openxmlformats.org/officeDocument/2006/relationships/hyperlink" Target="http://www.truedemocracy.net/trilateral/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2011-05-26T15:29:00Z</dcterms:created>
  <dcterms:modified xsi:type="dcterms:W3CDTF">2011-05-26T15:31:00Z</dcterms:modified>
</cp:coreProperties>
</file>