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BC" w:rsidRDefault="00A156B1" w:rsidP="00B50422">
      <w:pPr>
        <w:pStyle w:val="NormalWeb"/>
        <w:tabs>
          <w:tab w:val="left" w:pos="8280"/>
        </w:tabs>
        <w:spacing w:before="0" w:beforeAutospacing="0" w:after="60" w:afterAutospacing="0"/>
        <w:rPr>
          <w:b/>
          <w:bCs/>
          <w:color w:val="008000"/>
          <w:sz w:val="52"/>
          <w:lang w:val="de-DE"/>
        </w:rPr>
      </w:pPr>
      <w:r>
        <w:rPr>
          <w:noProof/>
          <w:sz w:val="20"/>
          <w:lang w:val="en-US"/>
        </w:rPr>
        <w:drawing>
          <wp:anchor distT="0" distB="0" distL="114300" distR="114300" simplePos="0" relativeHeight="251657728" behindDoc="0" locked="0" layoutInCell="1" allowOverlap="1">
            <wp:simplePos x="0" y="0"/>
            <wp:positionH relativeFrom="column">
              <wp:posOffset>1555750</wp:posOffset>
            </wp:positionH>
            <wp:positionV relativeFrom="paragraph">
              <wp:posOffset>0</wp:posOffset>
            </wp:positionV>
            <wp:extent cx="3043555" cy="4763135"/>
            <wp:effectExtent l="19050" t="0" r="4445" b="0"/>
            <wp:wrapSquare wrapText="right"/>
            <wp:docPr id="2" name="Picture 2" descr="synagogue_of_satan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nagogue_of_satan_cover"/>
                    <pic:cNvPicPr>
                      <a:picLocks noChangeAspect="1" noChangeArrowheads="1"/>
                    </pic:cNvPicPr>
                  </pic:nvPicPr>
                  <pic:blipFill>
                    <a:blip r:embed="rId7"/>
                    <a:srcRect/>
                    <a:stretch>
                      <a:fillRect/>
                    </a:stretch>
                  </pic:blipFill>
                  <pic:spPr bwMode="auto">
                    <a:xfrm>
                      <a:off x="0" y="0"/>
                      <a:ext cx="3043555" cy="4763135"/>
                    </a:xfrm>
                    <a:prstGeom prst="rect">
                      <a:avLst/>
                    </a:prstGeom>
                    <a:noFill/>
                    <a:ln w="9525">
                      <a:noFill/>
                      <a:miter lim="800000"/>
                      <a:headEnd/>
                      <a:tailEnd/>
                    </a:ln>
                  </pic:spPr>
                </pic:pic>
              </a:graphicData>
            </a:graphic>
          </wp:anchor>
        </w:drawing>
      </w:r>
      <w:r w:rsidR="003167BC">
        <w:rPr>
          <w:b/>
          <w:bCs/>
          <w:color w:val="008000"/>
          <w:sz w:val="52"/>
          <w:lang w:val="de-DE"/>
        </w:rPr>
        <w:br w:type="textWrapping" w:clear="all"/>
      </w:r>
    </w:p>
    <w:p w:rsidR="003167BC" w:rsidRDefault="003167BC" w:rsidP="00B50422">
      <w:pPr>
        <w:pStyle w:val="NormalWeb"/>
        <w:spacing w:before="0" w:beforeAutospacing="0" w:after="60" w:afterAutospacing="0"/>
        <w:rPr>
          <w:b/>
          <w:bCs/>
          <w:color w:val="008000"/>
          <w:sz w:val="52"/>
          <w:lang w:val="en-US"/>
        </w:rPr>
      </w:pPr>
      <w:r>
        <w:rPr>
          <w:b/>
          <w:bCs/>
          <w:color w:val="008000"/>
          <w:sz w:val="52"/>
          <w:lang w:val="en-US"/>
        </w:rPr>
        <w:t>Teil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2"/>
      </w:tblGrid>
      <w:tr w:rsidR="003167BC">
        <w:tblPrEx>
          <w:tblCellMar>
            <w:top w:w="0" w:type="dxa"/>
            <w:bottom w:w="0" w:type="dxa"/>
          </w:tblCellMar>
        </w:tblPrEx>
        <w:tc>
          <w:tcPr>
            <w:tcW w:w="9922" w:type="dxa"/>
          </w:tcPr>
          <w:p w:rsidR="003167BC" w:rsidRDefault="003167BC" w:rsidP="00B50422">
            <w:pPr>
              <w:pStyle w:val="NormalWeb"/>
              <w:spacing w:before="0" w:beforeAutospacing="0" w:after="60" w:afterAutospacing="0"/>
              <w:rPr>
                <w:b/>
                <w:bCs/>
                <w:sz w:val="48"/>
              </w:rPr>
            </w:pPr>
            <w:r>
              <w:rPr>
                <w:b/>
                <w:bCs/>
                <w:sz w:val="48"/>
                <w:lang w:val="en-US"/>
              </w:rPr>
              <w:t>Th</w:t>
            </w:r>
            <w:r>
              <w:rPr>
                <w:b/>
                <w:bCs/>
                <w:sz w:val="48"/>
              </w:rPr>
              <w:t xml:space="preserve">e Synagogue of Satan – </w:t>
            </w:r>
            <w:r>
              <w:rPr>
                <w:b/>
                <w:bCs/>
                <w:sz w:val="48"/>
              </w:rPr>
              <w:br/>
              <w:t>Andrew Carrington Hitchcock</w:t>
            </w:r>
          </w:p>
          <w:p w:rsidR="003167BC" w:rsidRDefault="003167BC" w:rsidP="00B50422">
            <w:pPr>
              <w:pStyle w:val="NormalWeb"/>
              <w:spacing w:before="0" w:beforeAutospacing="0" w:after="60" w:afterAutospacing="0"/>
              <w:rPr>
                <w:b/>
                <w:bCs/>
                <w:sz w:val="48"/>
                <w:lang w:val="de-DE"/>
              </w:rPr>
            </w:pPr>
            <w:hyperlink r:id="rId8" w:history="1">
              <w:r>
                <w:rPr>
                  <w:rStyle w:val="Hyperlink"/>
                  <w:b/>
                  <w:bCs/>
                  <w:sz w:val="48"/>
                  <w:lang w:val="de-DE"/>
                </w:rPr>
                <w:t>ww</w:t>
              </w:r>
              <w:r>
                <w:rPr>
                  <w:rStyle w:val="Hyperlink"/>
                  <w:b/>
                  <w:bCs/>
                  <w:sz w:val="48"/>
                  <w:lang w:val="de-DE"/>
                </w:rPr>
                <w:t>w</w:t>
              </w:r>
              <w:r>
                <w:rPr>
                  <w:rStyle w:val="Hyperlink"/>
                  <w:b/>
                  <w:bCs/>
                  <w:sz w:val="48"/>
                  <w:lang w:val="de-DE"/>
                </w:rPr>
                <w:t>.thesynagogueofsatan.com</w:t>
              </w:r>
            </w:hyperlink>
          </w:p>
          <w:p w:rsidR="003167BC" w:rsidRDefault="003167BC" w:rsidP="00B50422">
            <w:pPr>
              <w:pStyle w:val="NormalWeb"/>
              <w:spacing w:before="0" w:beforeAutospacing="0" w:after="60" w:afterAutospacing="0"/>
              <w:rPr>
                <w:rFonts w:ascii="Georgia" w:hAnsi="Georgia"/>
                <w:color w:val="333399"/>
                <w:lang w:val="de-DE"/>
              </w:rPr>
            </w:pPr>
          </w:p>
          <w:p w:rsidR="003167BC" w:rsidRDefault="003167BC" w:rsidP="00B50422">
            <w:pPr>
              <w:pStyle w:val="NormalWeb"/>
              <w:spacing w:before="0" w:beforeAutospacing="0" w:after="60" w:afterAutospacing="0"/>
              <w:rPr>
                <w:b/>
                <w:bCs/>
                <w:sz w:val="48"/>
                <w:lang w:val="de-DE"/>
              </w:rPr>
            </w:pPr>
            <w:r>
              <w:rPr>
                <w:rFonts w:ascii="Georgia" w:hAnsi="Georgia"/>
                <w:color w:val="auto"/>
                <w:lang w:val="de-DE"/>
              </w:rPr>
              <w:t>Schwarz: Deutsche Übersetzung</w:t>
            </w:r>
            <w:r>
              <w:rPr>
                <w:rFonts w:ascii="Georgia" w:hAnsi="Georgia"/>
                <w:color w:val="auto"/>
                <w:lang w:val="de-DE"/>
              </w:rPr>
              <w:br/>
            </w:r>
            <w:r>
              <w:rPr>
                <w:color w:val="auto"/>
                <w:lang w:val="de-DE"/>
              </w:rPr>
              <w:t xml:space="preserve">Maria Schmitt: </w:t>
            </w:r>
            <w:r>
              <w:rPr>
                <w:color w:val="auto"/>
                <w:lang w:val="de-DE"/>
              </w:rPr>
              <w:br/>
              <w:t xml:space="preserve">Übersetzung ins deutsche </w:t>
            </w:r>
            <w:r>
              <w:rPr>
                <w:color w:val="auto"/>
                <w:lang w:val="de-DE"/>
              </w:rPr>
              <w:br/>
              <w:t xml:space="preserve">und zusätzlichte Titel in </w:t>
            </w:r>
            <w:r>
              <w:rPr>
                <w:b/>
                <w:bCs/>
                <w:color w:val="auto"/>
                <w:lang w:val="de-DE"/>
              </w:rPr>
              <w:t>fett</w:t>
            </w:r>
          </w:p>
        </w:tc>
      </w:tr>
    </w:tbl>
    <w:p w:rsidR="003167BC" w:rsidRDefault="003167BC" w:rsidP="00B50422">
      <w:pPr>
        <w:pStyle w:val="NormalWeb"/>
        <w:spacing w:before="0" w:beforeAutospacing="0" w:after="60" w:afterAutospacing="0"/>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2"/>
      </w:tblGrid>
      <w:tr w:rsidR="003167BC">
        <w:tblPrEx>
          <w:tblCellMar>
            <w:top w:w="0" w:type="dxa"/>
            <w:bottom w:w="0" w:type="dxa"/>
          </w:tblCellMar>
        </w:tblPrEx>
        <w:tc>
          <w:tcPr>
            <w:tcW w:w="9922" w:type="dxa"/>
          </w:tcPr>
          <w:p w:rsidR="003167BC" w:rsidRDefault="003167BC" w:rsidP="00B50422">
            <w:pPr>
              <w:pStyle w:val="Heading3"/>
              <w:jc w:val="left"/>
            </w:pPr>
          </w:p>
          <w:p w:rsidR="003167BC" w:rsidRDefault="003167BC" w:rsidP="00B50422">
            <w:pPr>
              <w:pStyle w:val="Heading3"/>
              <w:autoSpaceDE w:val="0"/>
              <w:jc w:val="left"/>
              <w:rPr>
                <w:lang w:val="en-US"/>
              </w:rPr>
            </w:pPr>
            <w:r>
              <w:rPr>
                <w:rFonts w:ascii="ZWAdobeF" w:hAnsi="ZWAdobeF" w:cs="ZWAdobeF"/>
                <w:b w:val="0"/>
                <w:color w:val="auto"/>
                <w:sz w:val="2"/>
                <w:szCs w:val="2"/>
                <w:lang w:val="en-US"/>
              </w:rPr>
              <w:t>2B</w:t>
            </w:r>
            <w:r>
              <w:rPr>
                <w:lang w:val="en-US"/>
              </w:rPr>
              <w:t>Widmung</w:t>
            </w:r>
          </w:p>
          <w:p w:rsidR="003167BC" w:rsidRDefault="003167BC" w:rsidP="00B50422">
            <w:pPr>
              <w:spacing w:after="60"/>
              <w:rPr>
                <w:rFonts w:ascii="Georgia" w:hAnsi="Georgia"/>
                <w:color w:val="333399"/>
                <w:lang w:val="en-US"/>
              </w:rPr>
            </w:pPr>
            <w:r>
              <w:rPr>
                <w:rFonts w:ascii="Georgia" w:hAnsi="Georgia"/>
                <w:color w:val="333399"/>
                <w:lang w:val="en-US"/>
              </w:rPr>
              <w:t>Dedicated to the millions of men, women, and children, who throughout the centuries, have suffered at the behest of this, „synagogue of Satan.“</w:t>
            </w:r>
          </w:p>
          <w:p w:rsidR="003167BC" w:rsidRDefault="003167BC" w:rsidP="00B50422">
            <w:pPr>
              <w:spacing w:after="60"/>
              <w:rPr>
                <w:rFonts w:ascii="Georgia" w:hAnsi="Georgia"/>
                <w:color w:val="333399"/>
                <w:lang w:val="en-US"/>
              </w:rPr>
            </w:pPr>
            <w:r>
              <w:rPr>
                <w:rFonts w:ascii="Georgia" w:hAnsi="Georgia"/>
                <w:color w:val="333399"/>
                <w:lang w:val="en-US"/>
              </w:rPr>
              <w:t xml:space="preserve">You are </w:t>
            </w:r>
            <w:r>
              <w:rPr>
                <w:rFonts w:ascii="Georgia" w:hAnsi="Georgia"/>
                <w:b/>
                <w:bCs/>
                <w:color w:val="333399"/>
                <w:lang w:val="en-US"/>
              </w:rPr>
              <w:t>not</w:t>
            </w:r>
            <w:r>
              <w:rPr>
                <w:rFonts w:ascii="Georgia" w:hAnsi="Georgia"/>
                <w:color w:val="333399"/>
                <w:lang w:val="en-US"/>
              </w:rPr>
              <w:t xml:space="preserve"> forgotten.</w:t>
            </w:r>
          </w:p>
          <w:p w:rsidR="003167BC" w:rsidRDefault="003167BC" w:rsidP="00B50422">
            <w:pPr>
              <w:spacing w:after="60"/>
              <w:rPr>
                <w:rFonts w:ascii="Georgia" w:hAnsi="Georgia"/>
                <w:lang w:val="de-DE"/>
              </w:rPr>
            </w:pPr>
            <w:r>
              <w:rPr>
                <w:rFonts w:ascii="Georgia" w:hAnsi="Georgia"/>
                <w:lang w:val="de-DE"/>
              </w:rPr>
              <w:t>Gewidmet den Millionen Männern, Frauen, und Kindern, die durch die Jahrhunderte gelitten haben im Auftrag dieser “Synagogue of Satan (Synagoge des Satans)”.</w:t>
            </w:r>
          </w:p>
          <w:p w:rsidR="003167BC" w:rsidRDefault="003167BC" w:rsidP="00B50422">
            <w:pPr>
              <w:spacing w:after="60"/>
              <w:rPr>
                <w:rFonts w:ascii="Georgia" w:hAnsi="Georgia"/>
                <w:lang w:val="de-DE"/>
              </w:rPr>
            </w:pPr>
            <w:r>
              <w:rPr>
                <w:rFonts w:ascii="Georgia" w:hAnsi="Georgia"/>
                <w:lang w:val="de-DE"/>
              </w:rPr>
              <w:t xml:space="preserve">Ihr seid </w:t>
            </w:r>
            <w:r>
              <w:rPr>
                <w:rFonts w:ascii="Georgia" w:hAnsi="Georgia"/>
                <w:b/>
                <w:bCs/>
                <w:lang w:val="de-DE"/>
              </w:rPr>
              <w:t>nicht</w:t>
            </w:r>
            <w:r>
              <w:rPr>
                <w:rFonts w:ascii="Georgia" w:hAnsi="Georgia"/>
                <w:lang w:val="de-DE"/>
              </w:rPr>
              <w:t xml:space="preserve"> vergessen.</w:t>
            </w:r>
          </w:p>
          <w:p w:rsidR="003167BC" w:rsidRDefault="003167BC" w:rsidP="00B50422">
            <w:pPr>
              <w:pStyle w:val="Heading3"/>
              <w:jc w:val="left"/>
            </w:pPr>
          </w:p>
        </w:tc>
      </w:tr>
    </w:tbl>
    <w:p w:rsidR="003167BC" w:rsidRDefault="003167BC" w:rsidP="00B50422">
      <w:pPr>
        <w:rPr>
          <w:lang w:val="de-D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922"/>
      </w:tblGrid>
      <w:tr w:rsidR="003167BC">
        <w:tblPrEx>
          <w:tblCellMar>
            <w:top w:w="0" w:type="dxa"/>
            <w:bottom w:w="0" w:type="dxa"/>
          </w:tblCellMar>
        </w:tblPrEx>
        <w:tc>
          <w:tcPr>
            <w:tcW w:w="9922" w:type="dxa"/>
          </w:tcPr>
          <w:p w:rsidR="003167BC" w:rsidRDefault="003167BC" w:rsidP="00B50422">
            <w:pPr>
              <w:rPr>
                <w:lang w:val="de-DE"/>
              </w:rPr>
            </w:pPr>
          </w:p>
          <w:p w:rsidR="003167BC" w:rsidRDefault="003167BC" w:rsidP="00B50422">
            <w:pPr>
              <w:pStyle w:val="Heading1"/>
              <w:autoSpaceDE w:val="0"/>
              <w:spacing w:after="60"/>
            </w:pPr>
            <w:r>
              <w:rPr>
                <w:rFonts w:ascii="ZWAdobeF" w:hAnsi="ZWAdobeF" w:cs="ZWAdobeF"/>
                <w:b w:val="0"/>
                <w:color w:val="auto"/>
                <w:sz w:val="2"/>
                <w:szCs w:val="2"/>
              </w:rPr>
              <w:t>0B</w:t>
            </w:r>
            <w:r>
              <w:t>John 8:42-8:48</w:t>
            </w:r>
          </w:p>
          <w:p w:rsidR="003167BC" w:rsidRDefault="003167BC" w:rsidP="00B50422">
            <w:pPr>
              <w:spacing w:after="60"/>
              <w:rPr>
                <w:rFonts w:ascii="Georgia" w:hAnsi="Georgia"/>
                <w:color w:val="333399"/>
                <w:lang w:val="en-US"/>
              </w:rPr>
            </w:pPr>
            <w:r>
              <w:rPr>
                <w:rFonts w:ascii="Georgia" w:hAnsi="Georgia"/>
                <w:color w:val="333399"/>
                <w:lang w:val="en-US"/>
              </w:rPr>
              <w:t>“Jesus said unto them, If God were your father, ye would love me: for I proceeded forth and came from God; neither came I of myself, but he sent me.</w:t>
            </w:r>
          </w:p>
          <w:p w:rsidR="003167BC" w:rsidRDefault="003167BC" w:rsidP="00B50422">
            <w:pPr>
              <w:spacing w:after="60"/>
              <w:rPr>
                <w:rFonts w:ascii="Georgia" w:hAnsi="Georgia"/>
                <w:color w:val="333399"/>
                <w:lang w:val="en-US"/>
              </w:rPr>
            </w:pPr>
            <w:r>
              <w:rPr>
                <w:rFonts w:ascii="Georgia" w:hAnsi="Georgia"/>
                <w:color w:val="333399"/>
                <w:lang w:val="en-US"/>
              </w:rPr>
              <w:t xml:space="preserve">Why do ye not understand my speech? </w:t>
            </w:r>
            <w:r>
              <w:rPr>
                <w:rFonts w:ascii="Georgia" w:hAnsi="Georgia"/>
                <w:i/>
                <w:iCs/>
                <w:color w:val="333399"/>
                <w:lang w:val="en-US"/>
              </w:rPr>
              <w:t>Even</w:t>
            </w:r>
            <w:r>
              <w:rPr>
                <w:rFonts w:ascii="Georgia" w:hAnsi="Georgia"/>
                <w:color w:val="333399"/>
                <w:lang w:val="en-US"/>
              </w:rPr>
              <w:t xml:space="preserve"> because ye cannot hear my word.</w:t>
            </w:r>
          </w:p>
          <w:p w:rsidR="003167BC" w:rsidRDefault="003167BC" w:rsidP="00B50422">
            <w:pPr>
              <w:spacing w:after="60"/>
              <w:rPr>
                <w:rFonts w:ascii="Georgia" w:hAnsi="Georgia"/>
                <w:color w:val="333399"/>
                <w:lang w:val="en-US"/>
              </w:rPr>
            </w:pPr>
          </w:p>
          <w:p w:rsidR="003167BC" w:rsidRDefault="003167BC" w:rsidP="00B50422">
            <w:pPr>
              <w:spacing w:after="60"/>
              <w:rPr>
                <w:rFonts w:ascii="Georgia" w:hAnsi="Georgia"/>
                <w:color w:val="333399"/>
                <w:lang w:val="en-US"/>
              </w:rPr>
            </w:pPr>
            <w:r>
              <w:rPr>
                <w:rFonts w:ascii="Georgia" w:hAnsi="Georgia"/>
                <w:color w:val="333399"/>
                <w:lang w:val="en-US"/>
              </w:rPr>
              <w:t xml:space="preserve">Ye are of </w:t>
            </w:r>
            <w:r>
              <w:rPr>
                <w:rFonts w:ascii="Georgia" w:hAnsi="Georgia"/>
                <w:i/>
                <w:iCs/>
                <w:color w:val="333399"/>
                <w:lang w:val="en-US"/>
              </w:rPr>
              <w:t>your</w:t>
            </w:r>
            <w:r>
              <w:rPr>
                <w:rFonts w:ascii="Georgia" w:hAnsi="Georgia"/>
                <w:color w:val="333399"/>
                <w:lang w:val="en-US"/>
              </w:rPr>
              <w:t xml:space="preserve"> father the devil, and the lusts of your father ye will do. He was a murderer from the beginning, and abode not in the truth, because there is no truth in him. When he speaketh a lie, he speaketh of his own: for he is a liar, and the father of it.</w:t>
            </w:r>
          </w:p>
          <w:p w:rsidR="003167BC" w:rsidRDefault="003167BC" w:rsidP="00B50422">
            <w:pPr>
              <w:spacing w:after="60"/>
              <w:rPr>
                <w:rFonts w:ascii="Georgia" w:hAnsi="Georgia"/>
                <w:color w:val="333399"/>
                <w:lang w:val="en-US"/>
              </w:rPr>
            </w:pPr>
          </w:p>
          <w:p w:rsidR="003167BC" w:rsidRDefault="003167BC" w:rsidP="00B50422">
            <w:pPr>
              <w:spacing w:after="60"/>
              <w:rPr>
                <w:rFonts w:ascii="Georgia" w:hAnsi="Georgia"/>
                <w:color w:val="333399"/>
                <w:lang w:val="en-US"/>
              </w:rPr>
            </w:pPr>
            <w:r>
              <w:rPr>
                <w:rFonts w:ascii="Georgia" w:hAnsi="Georgia"/>
                <w:color w:val="333399"/>
                <w:lang w:val="en-US"/>
              </w:rPr>
              <w:t xml:space="preserve">And because I tell </w:t>
            </w:r>
            <w:r>
              <w:rPr>
                <w:rFonts w:ascii="Georgia" w:hAnsi="Georgia"/>
                <w:i/>
                <w:iCs/>
                <w:color w:val="333399"/>
                <w:lang w:val="en-US"/>
              </w:rPr>
              <w:t>you</w:t>
            </w:r>
            <w:r>
              <w:rPr>
                <w:rFonts w:ascii="Georgia" w:hAnsi="Georgia"/>
                <w:color w:val="333399"/>
                <w:lang w:val="en-US"/>
              </w:rPr>
              <w:t xml:space="preserve"> the truth, ye believe me not.</w:t>
            </w:r>
          </w:p>
          <w:p w:rsidR="003167BC" w:rsidRDefault="003167BC" w:rsidP="00B50422">
            <w:pPr>
              <w:spacing w:after="60"/>
              <w:rPr>
                <w:rFonts w:ascii="Georgia" w:hAnsi="Georgia"/>
                <w:color w:val="333399"/>
                <w:lang w:val="en-US"/>
              </w:rPr>
            </w:pPr>
          </w:p>
          <w:p w:rsidR="003167BC" w:rsidRDefault="003167BC" w:rsidP="00B50422">
            <w:pPr>
              <w:spacing w:after="60"/>
              <w:rPr>
                <w:rFonts w:ascii="Georgia" w:hAnsi="Georgia"/>
                <w:color w:val="333399"/>
                <w:lang w:val="en-US"/>
              </w:rPr>
            </w:pPr>
            <w:r>
              <w:rPr>
                <w:rFonts w:ascii="Georgia" w:hAnsi="Georgia"/>
                <w:color w:val="333399"/>
                <w:lang w:val="en-US"/>
              </w:rPr>
              <w:t>Which of you convinceth me of sin? And if I say the truth, why do ye not believe me?</w:t>
            </w:r>
          </w:p>
          <w:p w:rsidR="003167BC" w:rsidRDefault="003167BC" w:rsidP="00B50422">
            <w:pPr>
              <w:spacing w:after="60"/>
              <w:rPr>
                <w:rFonts w:ascii="Georgia" w:hAnsi="Georgia"/>
                <w:color w:val="333399"/>
                <w:lang w:val="en-US"/>
              </w:rPr>
            </w:pPr>
          </w:p>
          <w:p w:rsidR="003167BC" w:rsidRDefault="003167BC" w:rsidP="00B50422">
            <w:pPr>
              <w:spacing w:after="60"/>
              <w:rPr>
                <w:rFonts w:ascii="Georgia" w:hAnsi="Georgia"/>
                <w:color w:val="333399"/>
                <w:lang w:val="en-US"/>
              </w:rPr>
            </w:pPr>
            <w:r>
              <w:rPr>
                <w:rFonts w:ascii="Georgia" w:hAnsi="Georgia"/>
                <w:color w:val="333399"/>
                <w:lang w:val="en-US"/>
              </w:rPr>
              <w:t xml:space="preserve">He that is of God heareth God’s word: ye therefore hear </w:t>
            </w:r>
            <w:r>
              <w:rPr>
                <w:rFonts w:ascii="Georgia" w:hAnsi="Georgia"/>
                <w:i/>
                <w:iCs/>
                <w:color w:val="333399"/>
                <w:lang w:val="en-US"/>
              </w:rPr>
              <w:t>them</w:t>
            </w:r>
            <w:r>
              <w:rPr>
                <w:rFonts w:ascii="Georgia" w:hAnsi="Georgia"/>
                <w:color w:val="333399"/>
                <w:lang w:val="en-US"/>
              </w:rPr>
              <w:t xml:space="preserve"> not, because ye are not of God.</w:t>
            </w:r>
          </w:p>
          <w:p w:rsidR="003167BC" w:rsidRDefault="003167BC" w:rsidP="00B50422">
            <w:pPr>
              <w:spacing w:after="60"/>
              <w:rPr>
                <w:rFonts w:ascii="Georgia" w:hAnsi="Georgia"/>
                <w:color w:val="333399"/>
                <w:lang w:val="de-DE"/>
              </w:rPr>
            </w:pPr>
            <w:r>
              <w:rPr>
                <w:rFonts w:ascii="Georgia" w:hAnsi="Georgia"/>
                <w:color w:val="333399"/>
                <w:lang w:val="de-DE"/>
              </w:rPr>
              <w:t>------------------------------------------------------------------------------------------------------------</w:t>
            </w:r>
          </w:p>
          <w:p w:rsidR="003167BC" w:rsidRDefault="003167BC" w:rsidP="00B50422">
            <w:pPr>
              <w:pStyle w:val="Heading1"/>
              <w:autoSpaceDE w:val="0"/>
              <w:spacing w:after="60"/>
              <w:rPr>
                <w:color w:val="auto"/>
                <w:lang w:val="de-DE"/>
              </w:rPr>
            </w:pPr>
            <w:r>
              <w:rPr>
                <w:rFonts w:ascii="ZWAdobeF" w:hAnsi="ZWAdobeF" w:cs="ZWAdobeF"/>
                <w:b w:val="0"/>
                <w:color w:val="auto"/>
                <w:sz w:val="2"/>
                <w:szCs w:val="2"/>
                <w:lang w:val="de-DE"/>
              </w:rPr>
              <w:t>1B</w:t>
            </w:r>
            <w:r>
              <w:rPr>
                <w:color w:val="auto"/>
                <w:lang w:val="de-DE"/>
              </w:rPr>
              <w:t>Johannes 8:42-8:48</w:t>
            </w:r>
          </w:p>
          <w:p w:rsidR="003167BC" w:rsidRDefault="003167BC" w:rsidP="00B50422">
            <w:pPr>
              <w:pStyle w:val="NormalWeb"/>
              <w:spacing w:before="0" w:beforeAutospacing="0" w:after="60" w:afterAutospacing="0"/>
              <w:rPr>
                <w:sz w:val="27"/>
                <w:szCs w:val="27"/>
                <w:lang w:val="de-DE"/>
              </w:rPr>
            </w:pPr>
            <w:r>
              <w:rPr>
                <w:rStyle w:val="sup"/>
                <w:sz w:val="27"/>
                <w:szCs w:val="27"/>
                <w:lang w:val="de-DE"/>
              </w:rPr>
              <w:t>42 „</w:t>
            </w:r>
            <w:r>
              <w:rPr>
                <w:sz w:val="27"/>
                <w:szCs w:val="27"/>
                <w:lang w:val="de-DE"/>
              </w:rPr>
              <w:t>Jesus sprach zu ihnen: Wäre Gott euer Vater, so liebtet ihr mich; denn ich bin ausgegangen und komme von Gott; denn ich bin nicht von mir selber gekommen, sondern er hat mich gesandt.</w:t>
            </w:r>
          </w:p>
          <w:p w:rsidR="003167BC" w:rsidRDefault="003167BC" w:rsidP="00B50422">
            <w:pPr>
              <w:pStyle w:val="NormalWeb"/>
              <w:spacing w:before="0" w:beforeAutospacing="0" w:after="60" w:afterAutospacing="0"/>
              <w:rPr>
                <w:sz w:val="27"/>
                <w:szCs w:val="27"/>
                <w:lang w:val="de-DE"/>
              </w:rPr>
            </w:pPr>
            <w:r>
              <w:rPr>
                <w:rStyle w:val="sup"/>
                <w:sz w:val="27"/>
                <w:szCs w:val="27"/>
                <w:lang w:val="de-DE"/>
              </w:rPr>
              <w:t xml:space="preserve">43 </w:t>
            </w:r>
            <w:r>
              <w:rPr>
                <w:sz w:val="27"/>
                <w:szCs w:val="27"/>
                <w:lang w:val="de-DE"/>
              </w:rPr>
              <w:t>Warum kennet ihr denn meine Sprache nicht? Denn ihr könnt ja mein Wort nicht hören.</w:t>
            </w:r>
          </w:p>
          <w:p w:rsidR="003167BC" w:rsidRDefault="003167BC" w:rsidP="00B50422">
            <w:pPr>
              <w:pStyle w:val="NormalWeb"/>
              <w:spacing w:before="0" w:beforeAutospacing="0" w:after="60" w:afterAutospacing="0"/>
              <w:rPr>
                <w:sz w:val="27"/>
                <w:szCs w:val="27"/>
                <w:lang w:val="de-DE"/>
              </w:rPr>
            </w:pPr>
            <w:r>
              <w:rPr>
                <w:rStyle w:val="sup"/>
                <w:sz w:val="27"/>
                <w:szCs w:val="27"/>
                <w:lang w:val="de-DE"/>
              </w:rPr>
              <w:t xml:space="preserve">44 </w:t>
            </w:r>
            <w:r>
              <w:rPr>
                <w:sz w:val="27"/>
                <w:szCs w:val="27"/>
                <w:lang w:val="de-DE"/>
              </w:rPr>
              <w:t>Ihr seid von dem Vater, dem Teufel, und nach eures Vaters Lust wollt ihr tun. Der ist ein Mörder von Anfang und ist nicht bestanden in der Wahrheit; denn die Wahrheit ist nicht in ihm. Wenn er die Lüge redet, so redet er von seinem Eigenen; denn er ist ein Lügner und ein Vater derselben.</w:t>
            </w:r>
          </w:p>
          <w:p w:rsidR="003167BC" w:rsidRDefault="003167BC" w:rsidP="00B50422">
            <w:pPr>
              <w:pStyle w:val="NormalWeb"/>
              <w:spacing w:before="0" w:beforeAutospacing="0" w:after="60" w:afterAutospacing="0"/>
              <w:rPr>
                <w:sz w:val="27"/>
                <w:szCs w:val="27"/>
                <w:lang w:val="de-DE"/>
              </w:rPr>
            </w:pPr>
            <w:r>
              <w:rPr>
                <w:rStyle w:val="sup"/>
                <w:sz w:val="27"/>
                <w:szCs w:val="27"/>
                <w:lang w:val="de-DE"/>
              </w:rPr>
              <w:t xml:space="preserve">45 </w:t>
            </w:r>
            <w:r>
              <w:rPr>
                <w:sz w:val="27"/>
                <w:szCs w:val="27"/>
                <w:lang w:val="de-DE"/>
              </w:rPr>
              <w:t>Ich aber, weil ich die Wahrheit sage, so glaubet ihr mir nicht.</w:t>
            </w:r>
          </w:p>
          <w:p w:rsidR="003167BC" w:rsidRDefault="003167BC" w:rsidP="00B50422">
            <w:pPr>
              <w:pStyle w:val="NormalWeb"/>
              <w:spacing w:before="0" w:beforeAutospacing="0" w:after="60" w:afterAutospacing="0"/>
              <w:rPr>
                <w:sz w:val="27"/>
                <w:szCs w:val="27"/>
                <w:lang w:val="de-DE"/>
              </w:rPr>
            </w:pPr>
            <w:r>
              <w:rPr>
                <w:rStyle w:val="sup"/>
                <w:sz w:val="27"/>
                <w:szCs w:val="27"/>
                <w:lang w:val="de-DE"/>
              </w:rPr>
              <w:t xml:space="preserve">46 </w:t>
            </w:r>
            <w:r>
              <w:rPr>
                <w:sz w:val="27"/>
                <w:szCs w:val="27"/>
                <w:lang w:val="de-DE"/>
              </w:rPr>
              <w:t>Welcher unter euch kann mich einer Sünde zeihen? So ich aber die Wahrheit sage, warum glaubet ihr mir nicht?</w:t>
            </w:r>
          </w:p>
          <w:p w:rsidR="003167BC" w:rsidRDefault="003167BC" w:rsidP="00B50422">
            <w:pPr>
              <w:spacing w:after="60"/>
              <w:rPr>
                <w:rFonts w:ascii="Georgia" w:hAnsi="Georgia"/>
                <w:color w:val="333399"/>
                <w:lang w:val="de-DE"/>
              </w:rPr>
            </w:pPr>
            <w:r>
              <w:rPr>
                <w:rStyle w:val="sup"/>
                <w:sz w:val="27"/>
                <w:szCs w:val="27"/>
                <w:lang w:val="de-DE"/>
              </w:rPr>
              <w:t xml:space="preserve">47 </w:t>
            </w:r>
            <w:r>
              <w:rPr>
                <w:sz w:val="27"/>
                <w:szCs w:val="27"/>
                <w:lang w:val="de-DE"/>
              </w:rPr>
              <w:t>Wer von Gott ist, der hört Gottes Worte; darum hört ihr nicht, denn ihr seid nicht von Gott.</w:t>
            </w:r>
          </w:p>
        </w:tc>
      </w:tr>
    </w:tbl>
    <w:p w:rsidR="003167BC" w:rsidRDefault="003167BC" w:rsidP="00B50422">
      <w:pPr>
        <w:pStyle w:val="Numberblue"/>
        <w:jc w:val="left"/>
        <w:rPr>
          <w:sz w:val="40"/>
          <w:lang w:val="de-DE"/>
        </w:rPr>
      </w:pPr>
    </w:p>
    <w:p w:rsidR="003167BC" w:rsidRDefault="003167BC" w:rsidP="00B50422">
      <w:pPr>
        <w:pStyle w:val="Numberblue"/>
        <w:jc w:val="left"/>
        <w:rPr>
          <w:sz w:val="4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rPr>
          <w:cantSplit/>
        </w:trPr>
        <w:tc>
          <w:tcPr>
            <w:tcW w:w="9922" w:type="dxa"/>
            <w:gridSpan w:val="2"/>
          </w:tcPr>
          <w:p w:rsidR="003167BC" w:rsidRDefault="003167BC" w:rsidP="00B50422">
            <w:pPr>
              <w:pStyle w:val="Numberblue"/>
              <w:keepNext/>
              <w:keepLines/>
              <w:jc w:val="left"/>
              <w:rPr>
                <w:sz w:val="36"/>
                <w:lang w:val="de-DE"/>
              </w:rPr>
            </w:pPr>
            <w:r>
              <w:rPr>
                <w:sz w:val="36"/>
                <w:lang w:val="de-DE"/>
              </w:rPr>
              <w:t>1694:</w:t>
            </w:r>
          </w:p>
          <w:p w:rsidR="003167BC" w:rsidRDefault="003167BC" w:rsidP="00B50422">
            <w:pPr>
              <w:pStyle w:val="Numberblue"/>
              <w:keepNext/>
              <w:keepLines/>
              <w:jc w:val="left"/>
              <w:rPr>
                <w:sz w:val="36"/>
                <w:lang w:val="de-DE"/>
              </w:rPr>
            </w:pPr>
            <w:r>
              <w:rPr>
                <w:sz w:val="36"/>
                <w:lang w:val="de-DE"/>
              </w:rPr>
              <w:t>The Rothschild Bank of England Banking Scam</w:t>
            </w:r>
          </w:p>
          <w:p w:rsidR="003167BC" w:rsidRDefault="003167BC" w:rsidP="00B50422">
            <w:pPr>
              <w:pStyle w:val="Numberblue"/>
              <w:keepNext/>
              <w:keepLines/>
              <w:jc w:val="left"/>
              <w:rPr>
                <w:sz w:val="36"/>
                <w:lang w:val="de-DE"/>
              </w:rPr>
            </w:pPr>
          </w:p>
          <w:p w:rsidR="003167BC" w:rsidRDefault="003167BC" w:rsidP="00B50422">
            <w:pPr>
              <w:pStyle w:val="Numberblue"/>
              <w:keepNext/>
              <w:keepLines/>
              <w:jc w:val="left"/>
              <w:rPr>
                <w:sz w:val="36"/>
                <w:lang w:val="de-DE"/>
              </w:rPr>
            </w:pPr>
            <w:r>
              <w:rPr>
                <w:sz w:val="36"/>
                <w:lang w:val="de-DE"/>
              </w:rPr>
              <w:t>Collect £1,200,000 in gold and silver</w:t>
            </w:r>
          </w:p>
          <w:p w:rsidR="003167BC" w:rsidRDefault="003167BC" w:rsidP="00B50422">
            <w:pPr>
              <w:pStyle w:val="Numberblue"/>
              <w:keepNext/>
              <w:keepLines/>
              <w:jc w:val="left"/>
              <w:rPr>
                <w:sz w:val="36"/>
                <w:lang w:val="de-DE"/>
              </w:rPr>
            </w:pPr>
            <w:r>
              <w:rPr>
                <w:sz w:val="36"/>
                <w:lang w:val="de-DE"/>
              </w:rPr>
              <w:t>and turn it into £2,400,000</w:t>
            </w:r>
          </w:p>
          <w:p w:rsidR="003167BC" w:rsidRDefault="003167BC" w:rsidP="00B50422">
            <w:pPr>
              <w:pStyle w:val="Numberblue"/>
              <w:keepNext/>
              <w:keepLines/>
              <w:jc w:val="left"/>
              <w:rPr>
                <w:sz w:val="36"/>
                <w:lang w:val="de-DE"/>
              </w:rPr>
            </w:pPr>
          </w:p>
          <w:p w:rsidR="003167BC" w:rsidRDefault="003167BC" w:rsidP="00B50422">
            <w:pPr>
              <w:pStyle w:val="Numberblue"/>
              <w:keepNext/>
              <w:keepLines/>
              <w:jc w:val="left"/>
              <w:rPr>
                <w:sz w:val="36"/>
                <w:lang w:val="de-DE"/>
              </w:rPr>
            </w:pPr>
            <w:r>
              <w:rPr>
                <w:sz w:val="36"/>
                <w:lang w:val="de-DE"/>
              </w:rPr>
              <w:t>£1,750,000 worth of notes</w:t>
            </w:r>
          </w:p>
          <w:p w:rsidR="003167BC" w:rsidRDefault="003167BC" w:rsidP="00B50422">
            <w:pPr>
              <w:pStyle w:val="Numberblue"/>
              <w:keepNext/>
              <w:keepLines/>
              <w:jc w:val="left"/>
              <w:rPr>
                <w:sz w:val="36"/>
                <w:lang w:val="de-DE"/>
              </w:rPr>
            </w:pPr>
            <w:r>
              <w:rPr>
                <w:sz w:val="36"/>
                <w:lang w:val="de-DE"/>
              </w:rPr>
              <w:t>against a cash reserve of £36,000</w:t>
            </w:r>
          </w:p>
          <w:p w:rsidR="003167BC" w:rsidRDefault="003167BC" w:rsidP="00B50422">
            <w:pPr>
              <w:pStyle w:val="Numberblue"/>
              <w:keepNext/>
              <w:keepLines/>
              <w:jc w:val="left"/>
              <w:rPr>
                <w:sz w:val="36"/>
                <w:lang w:val="de-DE"/>
              </w:rPr>
            </w:pPr>
          </w:p>
          <w:p w:rsidR="003167BC" w:rsidRDefault="003167BC" w:rsidP="00B50422">
            <w:pPr>
              <w:pStyle w:val="Numberblue"/>
              <w:keepNext/>
              <w:keepLines/>
              <w:jc w:val="left"/>
              <w:rPr>
                <w:sz w:val="36"/>
                <w:lang w:val="de-DE"/>
              </w:rPr>
            </w:pPr>
            <w:r>
              <w:rPr>
                <w:sz w:val="36"/>
                <w:lang w:val="de-DE"/>
              </w:rPr>
              <w:t>Controllers of the Bank of England kept secret</w:t>
            </w:r>
          </w:p>
          <w:p w:rsidR="003167BC" w:rsidRDefault="003167BC" w:rsidP="00B50422">
            <w:pPr>
              <w:pStyle w:val="Numberblue"/>
              <w:keepNext/>
              <w:keepLines/>
              <w:jc w:val="left"/>
              <w:rPr>
                <w:sz w:val="36"/>
                <w:lang w:val="de-DE"/>
              </w:rPr>
            </w:pPr>
          </w:p>
          <w:p w:rsidR="003167BC" w:rsidRDefault="003167BC" w:rsidP="00B50422">
            <w:pPr>
              <w:pStyle w:val="Numberblue"/>
              <w:keepNext/>
              <w:keepLines/>
              <w:jc w:val="left"/>
              <w:rPr>
                <w:sz w:val="36"/>
                <w:lang w:val="de-DE"/>
              </w:rPr>
            </w:pPr>
            <w:r>
              <w:rPr>
                <w:sz w:val="36"/>
                <w:lang w:val="de-DE"/>
              </w:rPr>
              <w:t xml:space="preserve">Paterson: “The Bank hath benefit of interest on all monies which it       </w:t>
            </w:r>
            <w:r>
              <w:rPr>
                <w:sz w:val="36"/>
                <w:lang w:val="de-DE"/>
              </w:rPr>
              <w:br/>
              <w:t xml:space="preserve">            creates out of nothing”</w:t>
            </w:r>
          </w:p>
          <w:p w:rsidR="003167BC" w:rsidRDefault="003167BC" w:rsidP="00B50422">
            <w:pPr>
              <w:pStyle w:val="Numberblue"/>
              <w:keepNext/>
              <w:keepLines/>
              <w:jc w:val="left"/>
              <w:rPr>
                <w:sz w:val="36"/>
                <w:lang w:val="de-DE"/>
              </w:rPr>
            </w:pPr>
          </w:p>
          <w:p w:rsidR="003167BC" w:rsidRDefault="003167BC" w:rsidP="00B50422">
            <w:pPr>
              <w:pStyle w:val="Numberblue"/>
              <w:keepNext/>
              <w:keepLines/>
              <w:jc w:val="left"/>
              <w:rPr>
                <w:sz w:val="36"/>
                <w:lang w:val="de-DE"/>
              </w:rPr>
            </w:pPr>
            <w:r>
              <w:rPr>
                <w:sz w:val="36"/>
                <w:lang w:val="de-DE"/>
              </w:rPr>
              <w:t>Government debt spiral</w:t>
            </w:r>
          </w:p>
          <w:p w:rsidR="003167BC" w:rsidRDefault="003167BC" w:rsidP="00B50422">
            <w:pPr>
              <w:pStyle w:val="Numberblue"/>
              <w:keepNext/>
              <w:keepLines/>
              <w:jc w:val="left"/>
              <w:rPr>
                <w:sz w:val="36"/>
                <w:lang w:val="de-DE"/>
              </w:rPr>
            </w:pPr>
            <w:r>
              <w:rPr>
                <w:sz w:val="36"/>
                <w:lang w:val="de-DE"/>
              </w:rPr>
              <w:t>From £1,250,000 to £16,000,000 in only four years</w:t>
            </w:r>
          </w:p>
          <w:p w:rsidR="003167BC" w:rsidRDefault="003167BC" w:rsidP="00B50422">
            <w:pPr>
              <w:pStyle w:val="Numberblue"/>
              <w:keepNext/>
              <w:keepLines/>
              <w:jc w:val="left"/>
              <w:rPr>
                <w:sz w:val="40"/>
                <w:lang w:val="de-DE"/>
              </w:rPr>
            </w:pPr>
            <w:r>
              <w:rPr>
                <w:sz w:val="36"/>
                <w:lang w:val="de-DE"/>
              </w:rPr>
              <w:t>1280 % Increase in Government debt</w:t>
            </w:r>
          </w:p>
        </w:tc>
      </w:tr>
      <w:tr w:rsidR="003167BC">
        <w:tblPrEx>
          <w:tblCellMar>
            <w:top w:w="0" w:type="dxa"/>
            <w:bottom w:w="0" w:type="dxa"/>
          </w:tblCellMar>
        </w:tblPrEx>
        <w:tc>
          <w:tcPr>
            <w:tcW w:w="4961" w:type="dxa"/>
          </w:tcPr>
          <w:p w:rsidR="003167BC" w:rsidRDefault="003167BC" w:rsidP="0093148F">
            <w:pPr>
              <w:pStyle w:val="Numberblue"/>
              <w:numPr>
                <w:ilvl w:val="0"/>
                <w:numId w:val="12"/>
              </w:numPr>
              <w:jc w:val="left"/>
            </w:pPr>
            <w:r>
              <w:t>Bank of England is a deceptive name, it is a private institution controlled by the Rothschild</w:t>
            </w:r>
          </w:p>
          <w:p w:rsidR="003167BC" w:rsidRDefault="003167BC" w:rsidP="00B50422">
            <w:pPr>
              <w:pStyle w:val="BodyTextIndent"/>
              <w:spacing w:after="60"/>
              <w:ind w:left="0"/>
            </w:pPr>
            <w:r>
              <w:rPr>
                <w:b/>
                <w:bCs/>
              </w:rPr>
              <w:t>1694:</w:t>
            </w:r>
            <w:r>
              <w:t xml:space="preserve"> The deceptively named, “Bank of England” is founded. It is deceptively named as it gives the impression it is controlled by the Government of England when in fact it is a private institution founded by Jews. In his book “The Breakdown of Money”, published in 1934, Christopher Hollis explains the formation of the Bank of England, as follows,</w:t>
            </w:r>
          </w:p>
          <w:p w:rsidR="003167BC" w:rsidRDefault="003167BC" w:rsidP="00B50422">
            <w:pPr>
              <w:pStyle w:val="Numberblue"/>
              <w:jc w:val="left"/>
              <w:rPr>
                <w:lang w:val="en-US"/>
              </w:rPr>
            </w:pPr>
          </w:p>
        </w:tc>
        <w:tc>
          <w:tcPr>
            <w:tcW w:w="4961" w:type="dxa"/>
          </w:tcPr>
          <w:p w:rsidR="003167BC" w:rsidRDefault="003167BC" w:rsidP="00B50422">
            <w:pPr>
              <w:pStyle w:val="Numberblack1"/>
              <w:jc w:val="left"/>
              <w:rPr>
                <w:lang w:val="de-DE"/>
              </w:rPr>
            </w:pPr>
            <w:r>
              <w:rPr>
                <w:lang w:val="de-DE"/>
              </w:rPr>
              <w:t>Bank of England ist ein täuschender Name, es ist eine Private Institution und wird von den Rothschild kontrolliert</w:t>
            </w:r>
          </w:p>
          <w:p w:rsidR="003167BC" w:rsidRDefault="003167BC" w:rsidP="00B50422">
            <w:pPr>
              <w:pStyle w:val="BodyTextIndent"/>
              <w:spacing w:after="60"/>
              <w:ind w:left="0"/>
              <w:rPr>
                <w:color w:val="auto"/>
                <w:lang w:val="de-DE"/>
              </w:rPr>
            </w:pPr>
            <w:r>
              <w:rPr>
                <w:b/>
                <w:bCs/>
                <w:color w:val="auto"/>
                <w:lang w:val="de-DE"/>
              </w:rPr>
              <w:t xml:space="preserve">1694: </w:t>
            </w:r>
            <w:r>
              <w:rPr>
                <w:color w:val="auto"/>
                <w:lang w:val="de-DE"/>
              </w:rPr>
              <w:t>Die täuschenderweise “Bank of England” genannte Bank wird gegründet. Die Bank ist täuschend genannt, da der Eindruck verschaffen wird, dass sie von der Regierung von England kontrolliert würde, wenn sie in Realität eine Private Institution ist, die von den Juden gegründet wurde. In seinem Buch „The Breakdown of Money (Die Analyse von Geld), veröffentlicht 1934, erklärt Christopher Hollis die Gründung der Bank of England wie folgt:</w:t>
            </w:r>
          </w:p>
          <w:p w:rsidR="003167BC" w:rsidRDefault="003167BC" w:rsidP="00B50422">
            <w:pPr>
              <w:pStyle w:val="Numberblue"/>
              <w:jc w:val="left"/>
              <w:rPr>
                <w:lang w:val="de-DE"/>
              </w:rPr>
            </w:pPr>
          </w:p>
        </w:tc>
      </w:tr>
      <w:tr w:rsidR="003167BC">
        <w:tblPrEx>
          <w:tblCellMar>
            <w:top w:w="0" w:type="dxa"/>
            <w:bottom w:w="0" w:type="dxa"/>
          </w:tblCellMar>
        </w:tblPrEx>
        <w:tc>
          <w:tcPr>
            <w:tcW w:w="4961" w:type="dxa"/>
          </w:tcPr>
          <w:p w:rsidR="003167BC" w:rsidRDefault="003167BC" w:rsidP="00B50422">
            <w:pPr>
              <w:pStyle w:val="Numberblue"/>
              <w:jc w:val="left"/>
            </w:pPr>
            <w:r>
              <w:t>Collect £1,200,000 in gold and silver and turn it into £2,400,000</w:t>
            </w:r>
          </w:p>
          <w:p w:rsidR="003167BC" w:rsidRDefault="003167BC" w:rsidP="00B50422">
            <w:pPr>
              <w:pStyle w:val="BodyTextIndent"/>
              <w:spacing w:after="60"/>
              <w:ind w:left="0"/>
            </w:pPr>
            <w:r>
              <w:t xml:space="preserve">“In 1694 the Government of William III (who had come in from Holland with the Jews) was in sore straits for money. A company of rich men under the leadership of one William Paterson offered to lend William £1,200,000 at </w:t>
            </w:r>
            <w:r>
              <w:br/>
              <w:t>8 percent on the condition that, “the Governor and Company of the Bank of England”, as they called themselves, should have the right to issue notes to the full extent of its capital. That is to say, the Bank got the right to collect £1,200,000 in gold and silver and to turn it into £2,400,000 (that is, double it), lending £1,200,000, the gold and silver to the Government, and using the other £1,200,000, the banknotes, themselves.</w:t>
            </w:r>
          </w:p>
          <w:p w:rsidR="003167BC" w:rsidRDefault="003167BC" w:rsidP="00B50422">
            <w:pPr>
              <w:pStyle w:val="Numberblue"/>
              <w:jc w:val="left"/>
            </w:pPr>
          </w:p>
        </w:tc>
        <w:tc>
          <w:tcPr>
            <w:tcW w:w="4961" w:type="dxa"/>
          </w:tcPr>
          <w:p w:rsidR="003167BC" w:rsidRDefault="003167BC" w:rsidP="00B50422">
            <w:pPr>
              <w:pStyle w:val="Numberblack1"/>
              <w:jc w:val="left"/>
              <w:rPr>
                <w:lang w:val="de-DE"/>
              </w:rPr>
            </w:pPr>
            <w:r>
              <w:rPr>
                <w:lang w:val="de-DE"/>
              </w:rPr>
              <w:t>Kassiere £1.200.000 in Gold und Silber und verdoppele es auf £2.400.000</w:t>
            </w:r>
          </w:p>
          <w:p w:rsidR="003167BC" w:rsidRDefault="003167BC" w:rsidP="00B50422">
            <w:pPr>
              <w:pStyle w:val="BodyTextIndent"/>
              <w:spacing w:after="60"/>
              <w:ind w:left="0"/>
              <w:rPr>
                <w:color w:val="auto"/>
                <w:lang w:val="de-DE"/>
              </w:rPr>
            </w:pPr>
            <w:r>
              <w:rPr>
                <w:color w:val="auto"/>
                <w:lang w:val="de-DE"/>
              </w:rPr>
              <w:t>“In 1694 brauchte die Regierung von William III (der von Holland zusammen mit den Juden gekommen war) dringend Geld. Eine Gruppe reicher Männer unter der Führung von William Paterson bot William an, Ihm £1.200.000 bei 8% Zinsen zu leihen unter der Bedingung dass „the Governor and Company of the Bank of England” (Der Gouverneur und die Firma der Bank von England), wie sich selbst nannten, das Recht haben sollte, Banknoten zum vollen Ausmass ihres Kapitals zu drucken. Das soll heissen, die Bank bekam das Recht, £1.200.000 in Gold und Silber einzukassieren und es in £2.400.000 umzuwandeln (es zu Verdoppeln), und davon £1.200.000 als Darlehen an die Regierung zu vergeben, und die anderen £1.200.000, die Banknoten, selbst zu benutzen.</w:t>
            </w:r>
          </w:p>
          <w:p w:rsidR="003167BC" w:rsidRDefault="003167BC" w:rsidP="00B50422">
            <w:pPr>
              <w:pStyle w:val="BodyTextIndent"/>
              <w:spacing w:after="60"/>
              <w:ind w:left="0"/>
              <w:rPr>
                <w:lang w:val="de-DE"/>
              </w:rPr>
            </w:pPr>
          </w:p>
        </w:tc>
      </w:tr>
      <w:tr w:rsidR="003167BC">
        <w:tblPrEx>
          <w:tblCellMar>
            <w:top w:w="0" w:type="dxa"/>
            <w:bottom w:w="0" w:type="dxa"/>
          </w:tblCellMar>
        </w:tblPrEx>
        <w:tc>
          <w:tcPr>
            <w:tcW w:w="4961" w:type="dxa"/>
          </w:tcPr>
          <w:p w:rsidR="003167BC" w:rsidRDefault="003167BC" w:rsidP="00B50422">
            <w:pPr>
              <w:pStyle w:val="Numberblue"/>
              <w:jc w:val="left"/>
            </w:pPr>
            <w:r>
              <w:t>£1,750,000 worth of notes against a cash reserve of £36,000</w:t>
            </w:r>
          </w:p>
          <w:p w:rsidR="003167BC" w:rsidRDefault="003167BC" w:rsidP="00B50422">
            <w:pPr>
              <w:pStyle w:val="BodyTextIndent"/>
              <w:spacing w:after="60"/>
              <w:ind w:left="0"/>
            </w:pPr>
            <w:r>
              <w:t>Paterson was quite right about it that this privilege which had been given to the Bank was a privilege to make money…In practice they did not keep a cash reserve of nearly two or three hundred thousand pounds. By 1696 (ie. Within two years) we find them circulating £1,750,000 worth of notes against a cash reserve of £36,000. That is with a “backing” of only about 2 percent of what they issued and drew interest on.”</w:t>
            </w:r>
          </w:p>
          <w:p w:rsidR="003167BC" w:rsidRDefault="003167BC" w:rsidP="00B50422">
            <w:pPr>
              <w:pStyle w:val="Numberblue"/>
              <w:jc w:val="left"/>
            </w:pPr>
          </w:p>
        </w:tc>
        <w:tc>
          <w:tcPr>
            <w:tcW w:w="4961" w:type="dxa"/>
          </w:tcPr>
          <w:p w:rsidR="003167BC" w:rsidRDefault="003167BC" w:rsidP="00B50422">
            <w:pPr>
              <w:pStyle w:val="Numberblack1"/>
              <w:jc w:val="left"/>
              <w:rPr>
                <w:lang w:val="de-DE"/>
              </w:rPr>
            </w:pPr>
            <w:r>
              <w:rPr>
                <w:lang w:val="de-DE"/>
              </w:rPr>
              <w:t>£1.750.000 an Banknoten gegen eine Geldreserve von £36.000</w:t>
            </w:r>
          </w:p>
          <w:p w:rsidR="003167BC" w:rsidRDefault="003167BC" w:rsidP="00B50422">
            <w:pPr>
              <w:pStyle w:val="BodyTextIndent"/>
              <w:spacing w:after="60"/>
              <w:ind w:left="0"/>
              <w:rPr>
                <w:color w:val="auto"/>
                <w:lang w:val="de-DE"/>
              </w:rPr>
            </w:pPr>
            <w:r>
              <w:rPr>
                <w:color w:val="auto"/>
                <w:lang w:val="de-DE"/>
              </w:rPr>
              <w:t>Paterson hatte ganz recht damit, dass dieses Privileg, welches der Bank gegeben wurde, das Privileg Geld zu machen war…In der Realität hielten Sie einen Geldvorrat von nicht mehr als zwei oder dreitausend Pfund. 1696 (also innerhalb von 2 Jahren) zirkulieren sie £1.750.000 an Banknoten gegen eine Bargeldreserve von £36.000.</w:t>
            </w: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4961" w:type="dxa"/>
          </w:tcPr>
          <w:p w:rsidR="003167BC" w:rsidRDefault="003167BC" w:rsidP="00B50422">
            <w:pPr>
              <w:pStyle w:val="Numberblue"/>
              <w:jc w:val="left"/>
            </w:pPr>
            <w:r>
              <w:t>Ashkenazi controllers of the Bank of England kept secret</w:t>
            </w:r>
          </w:p>
          <w:p w:rsidR="003167BC" w:rsidRDefault="003167BC" w:rsidP="00B50422">
            <w:pPr>
              <w:pStyle w:val="BodyTextIndent"/>
              <w:spacing w:after="60"/>
              <w:ind w:left="0"/>
            </w:pPr>
            <w:r>
              <w:t>The names of the Jewish controllers of the Bank of England are never revealed, but it is clear, as early as this year, through their control of the Bank of England, Jews had control over the British Royal family.</w:t>
            </w:r>
          </w:p>
        </w:tc>
        <w:tc>
          <w:tcPr>
            <w:tcW w:w="4961" w:type="dxa"/>
          </w:tcPr>
          <w:p w:rsidR="003167BC" w:rsidRDefault="003167BC" w:rsidP="00B50422">
            <w:pPr>
              <w:pStyle w:val="Numberblack1"/>
              <w:jc w:val="left"/>
              <w:rPr>
                <w:lang w:val="de-DE"/>
              </w:rPr>
            </w:pPr>
            <w:r>
              <w:rPr>
                <w:lang w:val="de-DE"/>
              </w:rPr>
              <w:t>Namen der Ashkenazi Kontrolleure der Bank of England werden nie preisgegeben</w:t>
            </w:r>
          </w:p>
          <w:p w:rsidR="003167BC" w:rsidRDefault="003167BC" w:rsidP="00B50422">
            <w:pPr>
              <w:pStyle w:val="BodyTextIndent"/>
              <w:spacing w:after="60"/>
              <w:ind w:left="0"/>
              <w:rPr>
                <w:color w:val="auto"/>
                <w:lang w:val="de-DE"/>
              </w:rPr>
            </w:pPr>
            <w:r>
              <w:rPr>
                <w:color w:val="auto"/>
                <w:lang w:val="de-DE"/>
              </w:rPr>
              <w:t>Die Namen der Jüdischen Kontrolleure der Bank of England werden nie preisgegeben, aber es ist ersichtlich, dass sie schon in diesem Jahr durch ihre Kontrolle der Bank of England Kontrolle über die Britische Familie ausüben.</w:t>
            </w:r>
          </w:p>
          <w:p w:rsidR="003167BC" w:rsidRDefault="003167BC" w:rsidP="00B50422">
            <w:pPr>
              <w:pStyle w:val="BodyTextIndent"/>
              <w:spacing w:after="60"/>
              <w:ind w:left="0"/>
              <w:rPr>
                <w:lang w:val="de-DE"/>
              </w:rPr>
            </w:pPr>
          </w:p>
        </w:tc>
      </w:tr>
      <w:tr w:rsidR="003167BC">
        <w:tblPrEx>
          <w:tblCellMar>
            <w:top w:w="0" w:type="dxa"/>
            <w:bottom w:w="0" w:type="dxa"/>
          </w:tblCellMar>
        </w:tblPrEx>
        <w:tc>
          <w:tcPr>
            <w:tcW w:w="4961" w:type="dxa"/>
          </w:tcPr>
          <w:p w:rsidR="003167BC" w:rsidRDefault="003167BC" w:rsidP="00B50422">
            <w:pPr>
              <w:pStyle w:val="Numberblue"/>
              <w:jc w:val="left"/>
            </w:pPr>
            <w:r>
              <w:t>Paterson: “The Bank hath benefit of interest on all monies which it creates out of nothing”</w:t>
            </w:r>
          </w:p>
          <w:p w:rsidR="003167BC" w:rsidRDefault="003167BC" w:rsidP="00B50422">
            <w:pPr>
              <w:pStyle w:val="BodyTextIndent"/>
              <w:spacing w:after="60"/>
              <w:ind w:left="0"/>
            </w:pPr>
            <w:r>
              <w:t>However, whilst their identity is protected, they may have wished they picked a more discreet front man, after William Paterson states,</w:t>
            </w:r>
          </w:p>
          <w:p w:rsidR="003167BC" w:rsidRDefault="003167BC" w:rsidP="00B50422">
            <w:pPr>
              <w:pStyle w:val="BodyTextIndent"/>
              <w:spacing w:after="60"/>
              <w:ind w:left="0"/>
            </w:pPr>
            <w:r>
              <w:t>“The Bank hath benefit of interest on all monies which it creates out of nothing.”The fact that Paterson chose to let the cat out of the bag in this manner, may explain why he would go on to die a poor man, outcast by his associates, or maybe this, “shabbey goy”, (a non-Jew who chose to clandestinely represent the interests of Jews), had merely outlived his usefulness to the Jews behind the scenes.</w:t>
            </w:r>
          </w:p>
        </w:tc>
        <w:tc>
          <w:tcPr>
            <w:tcW w:w="4961" w:type="dxa"/>
          </w:tcPr>
          <w:p w:rsidR="003167BC" w:rsidRDefault="003167BC" w:rsidP="00B50422">
            <w:pPr>
              <w:pStyle w:val="Numberblack1"/>
              <w:jc w:val="left"/>
              <w:rPr>
                <w:lang w:val="de-DE"/>
              </w:rPr>
            </w:pPr>
            <w:r>
              <w:rPr>
                <w:lang w:val="de-DE"/>
              </w:rPr>
              <w:t>Paterson “Die Bank erhält Benefit von Zinsen auf alle Gelder welche es aus nichts kreiert”</w:t>
            </w:r>
          </w:p>
          <w:p w:rsidR="003167BC" w:rsidRDefault="003167BC" w:rsidP="00B50422">
            <w:pPr>
              <w:pStyle w:val="BodyTextIndent"/>
              <w:spacing w:after="60"/>
              <w:ind w:left="0"/>
              <w:rPr>
                <w:color w:val="auto"/>
                <w:lang w:val="de-DE"/>
              </w:rPr>
            </w:pPr>
            <w:r>
              <w:rPr>
                <w:color w:val="auto"/>
                <w:lang w:val="de-DE"/>
              </w:rPr>
              <w:t>Während ihre Identität geschützt war, hätten sie vielleicht jedoch gewünscht, dass sie einen diskreteren Frontmann gewählt hätten, nachdem William Paterson erklärte,</w:t>
            </w:r>
          </w:p>
          <w:p w:rsidR="003167BC" w:rsidRDefault="003167BC" w:rsidP="00B50422">
            <w:pPr>
              <w:pStyle w:val="BodyTextIndent"/>
              <w:spacing w:after="60"/>
              <w:ind w:left="0"/>
              <w:rPr>
                <w:color w:val="auto"/>
                <w:lang w:val="de-DE"/>
              </w:rPr>
            </w:pPr>
            <w:r>
              <w:rPr>
                <w:lang w:val="de-DE"/>
              </w:rPr>
              <w:t>“Die Bank hat den Nutzen der Zinsenauf alle Gelder, welche es aus nichts kreiert.“</w:t>
            </w:r>
          </w:p>
          <w:p w:rsidR="003167BC" w:rsidRDefault="003167BC" w:rsidP="00B50422">
            <w:pPr>
              <w:pStyle w:val="BodyTextIndent"/>
              <w:spacing w:after="60"/>
              <w:ind w:left="0"/>
              <w:rPr>
                <w:color w:val="auto"/>
                <w:lang w:val="de-DE"/>
              </w:rPr>
            </w:pPr>
            <w:r>
              <w:rPr>
                <w:color w:val="auto"/>
                <w:lang w:val="de-DE"/>
              </w:rPr>
              <w:t>“Die Bank erhält Benefit von Zinsen auf alle Gelder welche es aus nichts kreiert.” Die Tatsache, dass Paterson bereit war, die Katze in dieser Art und Weise aus dem Sack zu lassen, mag erklären, wieso er als armer Mann starb, ausgestossen von seinen Kollegen; oder vielleicht hatte dieser „shabbey goy“ einfach in seiner Nutzbarkeit für die Juden hinter den Szenen ausgedient.</w:t>
            </w:r>
          </w:p>
          <w:p w:rsidR="003167BC" w:rsidRDefault="003167BC" w:rsidP="00B50422">
            <w:pPr>
              <w:pStyle w:val="BodyTextIndent"/>
              <w:spacing w:after="60"/>
              <w:ind w:left="0"/>
              <w:rPr>
                <w:lang w:val="de-DE"/>
              </w:rPr>
            </w:pPr>
            <w:r>
              <w:rPr>
                <w:color w:val="auto"/>
                <w:lang w:val="de-DE"/>
              </w:rPr>
              <w:t>(Anm des Übers.: goy = schäbiges Menschlein, bzw. ein Nicht-Jude, der insgeheim die Interressen der Juden repräsentiert).</w:t>
            </w:r>
          </w:p>
        </w:tc>
      </w:tr>
      <w:tr w:rsidR="003167BC">
        <w:tblPrEx>
          <w:tblCellMar>
            <w:top w:w="0" w:type="dxa"/>
            <w:bottom w:w="0" w:type="dxa"/>
          </w:tblCellMar>
        </w:tblPrEx>
        <w:tc>
          <w:tcPr>
            <w:tcW w:w="4961" w:type="dxa"/>
          </w:tcPr>
          <w:p w:rsidR="003167BC" w:rsidRDefault="003167BC" w:rsidP="00B50422">
            <w:pPr>
              <w:pStyle w:val="Numberblue"/>
              <w:jc w:val="left"/>
            </w:pPr>
            <w:r>
              <w:t>Government debt spiral</w:t>
            </w:r>
          </w:p>
          <w:p w:rsidR="003167BC" w:rsidRDefault="003167BC" w:rsidP="00B50422">
            <w:pPr>
              <w:pStyle w:val="BodyTextIndent"/>
              <w:spacing w:after="60"/>
              <w:ind w:left="0"/>
              <w:rPr>
                <w:b/>
                <w:bCs/>
              </w:rPr>
            </w:pPr>
            <w:r>
              <w:rPr>
                <w:b/>
                <w:bCs/>
              </w:rPr>
              <w:t>From £1,250,000 to £16,000,000 in only four years</w:t>
            </w:r>
          </w:p>
          <w:p w:rsidR="003167BC" w:rsidRDefault="003167BC" w:rsidP="00B50422">
            <w:pPr>
              <w:pStyle w:val="BodyTextIndent"/>
              <w:spacing w:after="60"/>
              <w:ind w:left="0"/>
              <w:rPr>
                <w:b/>
                <w:bCs/>
              </w:rPr>
            </w:pPr>
            <w:r>
              <w:rPr>
                <w:b/>
                <w:bCs/>
              </w:rPr>
              <w:t>1280 % Increase in Government debt</w:t>
            </w:r>
          </w:p>
          <w:p w:rsidR="003167BC" w:rsidRDefault="003167BC" w:rsidP="00B50422">
            <w:pPr>
              <w:pStyle w:val="BodyTextIndent"/>
              <w:spacing w:after="60"/>
              <w:ind w:left="0"/>
            </w:pPr>
            <w:r>
              <w:rPr>
                <w:b/>
                <w:bCs/>
              </w:rPr>
              <w:t>1698:</w:t>
            </w:r>
            <w:r>
              <w:t xml:space="preserve"> Following four years of the Bank of England, the Jewish control of the British money supply had come on in leaps and bounds. They had flooded the country with so much money that the Government debt to the Bank had grown from its’ initial £1,250,000, to £16,000,000, in only four years, an increase of 1280%.</w:t>
            </w:r>
          </w:p>
          <w:p w:rsidR="003167BC" w:rsidRDefault="003167BC" w:rsidP="00B50422">
            <w:pPr>
              <w:pStyle w:val="Numberblue"/>
              <w:jc w:val="left"/>
            </w:pPr>
          </w:p>
        </w:tc>
        <w:tc>
          <w:tcPr>
            <w:tcW w:w="4961" w:type="dxa"/>
          </w:tcPr>
          <w:p w:rsidR="003167BC" w:rsidRDefault="003167BC" w:rsidP="00B50422">
            <w:pPr>
              <w:pStyle w:val="Numberblack1"/>
              <w:jc w:val="left"/>
              <w:rPr>
                <w:lang w:val="de-DE"/>
              </w:rPr>
            </w:pPr>
            <w:r>
              <w:rPr>
                <w:lang w:val="de-DE"/>
              </w:rPr>
              <w:t>Staatsverschuldungsspirale:</w:t>
            </w:r>
          </w:p>
          <w:p w:rsidR="003167BC" w:rsidRDefault="003167BC" w:rsidP="00B50422">
            <w:pPr>
              <w:pStyle w:val="BodyTextIndent"/>
              <w:spacing w:after="60"/>
              <w:ind w:left="0"/>
              <w:rPr>
                <w:b/>
                <w:bCs/>
                <w:color w:val="auto"/>
                <w:lang w:val="de-DE"/>
              </w:rPr>
            </w:pPr>
            <w:r>
              <w:rPr>
                <w:b/>
                <w:bCs/>
                <w:color w:val="auto"/>
                <w:lang w:val="de-DE"/>
              </w:rPr>
              <w:t>Von £1.250.000 auf £16.000.000 in nur 4 Jahren</w:t>
            </w:r>
          </w:p>
          <w:p w:rsidR="003167BC" w:rsidRDefault="003167BC" w:rsidP="00B50422">
            <w:pPr>
              <w:pStyle w:val="BodyTextIndent"/>
              <w:spacing w:after="60"/>
              <w:ind w:left="0"/>
              <w:rPr>
                <w:b/>
                <w:bCs/>
                <w:color w:val="auto"/>
                <w:lang w:val="de-DE"/>
              </w:rPr>
            </w:pPr>
            <w:r>
              <w:rPr>
                <w:b/>
                <w:bCs/>
                <w:color w:val="auto"/>
                <w:lang w:val="de-DE"/>
              </w:rPr>
              <w:t>1280% mehr Staatsverschuldung</w:t>
            </w:r>
          </w:p>
          <w:p w:rsidR="003167BC" w:rsidRDefault="003167BC" w:rsidP="00B50422">
            <w:pPr>
              <w:pStyle w:val="BodyTextIndent"/>
              <w:spacing w:after="60"/>
              <w:ind w:left="0"/>
              <w:rPr>
                <w:lang w:val="de-DE"/>
              </w:rPr>
            </w:pPr>
            <w:r>
              <w:rPr>
                <w:b/>
                <w:bCs/>
                <w:color w:val="auto"/>
                <w:lang w:val="de-DE"/>
              </w:rPr>
              <w:t>1698:</w:t>
            </w:r>
            <w:r>
              <w:rPr>
                <w:lang w:val="de-DE"/>
              </w:rPr>
              <w:t xml:space="preserve"> </w:t>
            </w:r>
            <w:r>
              <w:rPr>
                <w:color w:val="auto"/>
                <w:lang w:val="de-DE"/>
              </w:rPr>
              <w:t>Schon nach 4 Jahren der Führung der Bank of England ist die Kontrolle der Juden über die britische Geldversorgung sprunghaft angestiegen. Sie hatten das Land mit so viel Geld überflutet, dass die Schulden der Regierung an die Bank von den anfänglichen £1.250.000, auf £16.000.000 anstieg, und das innerhalb von nur 4 Jahren, was einer Steigerung von 1280% entspricht.</w:t>
            </w:r>
          </w:p>
        </w:tc>
      </w:tr>
    </w:tbl>
    <w:p w:rsidR="003167BC" w:rsidRDefault="003167BC" w:rsidP="00B50422">
      <w:pPr>
        <w:pStyle w:val="Numberblue"/>
        <w:jc w:val="left"/>
        <w:rPr>
          <w:lang w:val="de-DE"/>
        </w:rPr>
      </w:pPr>
    </w:p>
    <w:p w:rsidR="003167BC" w:rsidRDefault="003167BC" w:rsidP="00B50422">
      <w:pPr>
        <w:pStyle w:val="BodyTextIndent"/>
        <w:spacing w:after="60"/>
        <w:ind w:left="0"/>
        <w:rPr>
          <w:b/>
          <w:bCs/>
          <w:lang w:val="de-DE"/>
        </w:rPr>
      </w:pPr>
    </w:p>
    <w:p w:rsidR="003167BC" w:rsidRDefault="003167BC" w:rsidP="00B50422">
      <w:pPr>
        <w:pStyle w:val="BodyTextIndent"/>
        <w:spacing w:after="60"/>
        <w:ind w:left="0"/>
        <w:rPr>
          <w:b/>
          <w:bCs/>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5260"/>
      </w:tblGrid>
      <w:tr w:rsidR="003167BC">
        <w:tblPrEx>
          <w:tblCellMar>
            <w:top w:w="0" w:type="dxa"/>
            <w:bottom w:w="0" w:type="dxa"/>
          </w:tblCellMar>
        </w:tblPrEx>
        <w:tc>
          <w:tcPr>
            <w:tcW w:w="9922" w:type="dxa"/>
            <w:gridSpan w:val="2"/>
          </w:tcPr>
          <w:p w:rsidR="003167BC" w:rsidRDefault="003167BC" w:rsidP="00B50422">
            <w:pPr>
              <w:pStyle w:val="Numberblue"/>
              <w:keepNext/>
              <w:keepLines/>
              <w:jc w:val="left"/>
              <w:rPr>
                <w:sz w:val="36"/>
                <w:lang w:val="de-DE"/>
              </w:rPr>
            </w:pPr>
          </w:p>
          <w:p w:rsidR="003167BC" w:rsidRDefault="003167BC" w:rsidP="00B50422">
            <w:pPr>
              <w:pStyle w:val="Numberblue"/>
              <w:keepNext/>
              <w:keepLines/>
              <w:jc w:val="left"/>
              <w:rPr>
                <w:sz w:val="36"/>
                <w:lang w:val="en-US"/>
              </w:rPr>
            </w:pPr>
            <w:r>
              <w:rPr>
                <w:sz w:val="36"/>
                <w:lang w:val="en-US"/>
              </w:rPr>
              <w:t>How to use money to enslave a population</w:t>
            </w:r>
          </w:p>
          <w:p w:rsidR="003167BC" w:rsidRDefault="003167BC" w:rsidP="00B50422">
            <w:pPr>
              <w:pStyle w:val="Numberblue"/>
              <w:keepNext/>
              <w:keepLines/>
              <w:jc w:val="left"/>
              <w:rPr>
                <w:sz w:val="36"/>
                <w:lang w:val="en-US"/>
              </w:rPr>
            </w:pPr>
          </w:p>
          <w:p w:rsidR="003167BC" w:rsidRDefault="003167BC" w:rsidP="00B50422">
            <w:pPr>
              <w:pStyle w:val="Numberblue"/>
              <w:keepNext/>
              <w:keepLines/>
              <w:jc w:val="left"/>
              <w:rPr>
                <w:sz w:val="36"/>
                <w:lang w:val="de-DE"/>
              </w:rPr>
            </w:pPr>
            <w:r>
              <w:rPr>
                <w:sz w:val="36"/>
                <w:lang w:val="de-DE"/>
              </w:rPr>
              <w:t>Plan Phase 1: Print money to get control of wealth</w:t>
            </w:r>
          </w:p>
          <w:p w:rsidR="003167BC" w:rsidRDefault="003167BC" w:rsidP="00B50422">
            <w:pPr>
              <w:pStyle w:val="Numberblue"/>
              <w:keepNext/>
              <w:keepLines/>
              <w:jc w:val="left"/>
              <w:rPr>
                <w:sz w:val="36"/>
                <w:lang w:val="de-DE"/>
              </w:rPr>
            </w:pPr>
            <w:r>
              <w:rPr>
                <w:sz w:val="36"/>
                <w:lang w:val="de-DE"/>
              </w:rPr>
              <w:t>Phase 2: Inflation – people need to go into debt</w:t>
            </w:r>
          </w:p>
          <w:p w:rsidR="003167BC" w:rsidRDefault="003167BC" w:rsidP="00B50422">
            <w:pPr>
              <w:pStyle w:val="Numberblue"/>
              <w:keepNext/>
              <w:keepLines/>
              <w:jc w:val="left"/>
              <w:rPr>
                <w:sz w:val="36"/>
                <w:lang w:val="de-DE"/>
              </w:rPr>
            </w:pPr>
            <w:r>
              <w:rPr>
                <w:sz w:val="36"/>
                <w:lang w:val="de-DE"/>
              </w:rPr>
              <w:t>Phase 3: Bankrupt, then collect wealth for pennies on the pound</w:t>
            </w:r>
          </w:p>
          <w:p w:rsidR="003167BC" w:rsidRDefault="003167BC" w:rsidP="00B50422">
            <w:pPr>
              <w:pStyle w:val="Numberblue"/>
              <w:keepNext/>
              <w:keepLines/>
              <w:jc w:val="left"/>
              <w:rPr>
                <w:sz w:val="36"/>
                <w:lang w:val="de-DE"/>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Plan Phase 1: Print money to get control of wealth</w:t>
            </w:r>
          </w:p>
          <w:p w:rsidR="003167BC" w:rsidRDefault="003167BC" w:rsidP="00B50422">
            <w:pPr>
              <w:pStyle w:val="BodyTextIndent"/>
              <w:spacing w:after="60"/>
              <w:ind w:left="0"/>
            </w:pPr>
            <w:r>
              <w:t>Why do they do it? Simple, if the money in circulation in a country is £5,000,000  and a central bank is set up and prints another £15,000,000, stage one of the plan, and sends that out into the economy through loans etc, then this will naturally reduce the value of the initial £5,000,000 that was in circulation before the bank was formed. This is because the initial £5,000,000 that was 100% of the economy is now only 25% of the economy. It will also give the bank control of 75% of the money in circulation with the £15,000,000 they sent out into the country.</w:t>
            </w:r>
          </w:p>
          <w:p w:rsidR="003167BC" w:rsidRDefault="003167BC" w:rsidP="00B50422">
            <w:pPr>
              <w:pStyle w:val="BodyTextIndent"/>
              <w:spacing w:after="60"/>
              <w:ind w:left="0"/>
            </w:pPr>
          </w:p>
          <w:p w:rsidR="003167BC" w:rsidRDefault="003167BC" w:rsidP="00B50422">
            <w:pPr>
              <w:pStyle w:val="Numberblue"/>
              <w:jc w:val="left"/>
              <w:rPr>
                <w:lang w:val="en-US"/>
              </w:rPr>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Plan Phase 1: Drucke Geld um den Reichtum zu erwerben</w:t>
            </w:r>
          </w:p>
          <w:p w:rsidR="003167BC" w:rsidRDefault="003167BC" w:rsidP="00B50422">
            <w:pPr>
              <w:pStyle w:val="BodyTextIndent"/>
              <w:spacing w:after="60"/>
              <w:ind w:left="0"/>
              <w:rPr>
                <w:color w:val="auto"/>
                <w:lang w:val="de-DE"/>
              </w:rPr>
            </w:pPr>
            <w:r>
              <w:rPr>
                <w:color w:val="auto"/>
                <w:lang w:val="de-DE"/>
              </w:rPr>
              <w:t>Wieso tun Sie das? Ganz einfach, wenn das Geld, das sich in einem Land im Umlauf befindet, £5,000,000  beträgt und eine Zentralbank etabliert ist und weitere £15,000,000 druckt, was Phase 1 des Plans ist, und dieses Geld in die Wirtschaft durch Darlehen etc. schickt, dann wird dies natürlicherweise den Wert der anfänglichen  £5,000,000 verringern, die in Umlauf waren bevor die Bank gebildet wurde. Das kommt daher, dass die anfänglichen £5,000,000, die 100% der Wirtschaft repräsentierten, nun nurmehr 25 % der Wirtschaft repräsentieren. Dies gibt der Bank nun Kontrolle über 75% des Geldes in Umlauf mit den £15,000,000, welche an das Land ausgegeben wurde.</w:t>
            </w:r>
          </w:p>
          <w:p w:rsidR="003167BC" w:rsidRDefault="003167BC" w:rsidP="00B50422">
            <w:pPr>
              <w:pStyle w:val="Numberblue"/>
              <w:jc w:val="left"/>
              <w:rPr>
                <w:lang w:val="de-DE"/>
              </w:rPr>
            </w:pPr>
          </w:p>
        </w:tc>
      </w:tr>
      <w:tr w:rsidR="003167BC">
        <w:tblPrEx>
          <w:tblCellMar>
            <w:top w:w="0" w:type="dxa"/>
            <w:bottom w:w="0" w:type="dxa"/>
          </w:tblCellMar>
        </w:tblPrEx>
        <w:tc>
          <w:tcPr>
            <w:tcW w:w="4961" w:type="dxa"/>
          </w:tcPr>
          <w:p w:rsidR="003167BC" w:rsidRDefault="003167BC" w:rsidP="00B50422">
            <w:pPr>
              <w:pStyle w:val="Numberblue"/>
              <w:jc w:val="left"/>
              <w:rPr>
                <w:lang w:val="de-DE"/>
              </w:rPr>
            </w:pPr>
          </w:p>
          <w:p w:rsidR="003167BC" w:rsidRDefault="003167BC" w:rsidP="00B50422">
            <w:pPr>
              <w:pStyle w:val="Numberblue"/>
              <w:jc w:val="left"/>
            </w:pPr>
            <w:r>
              <w:t>Phase 2: Inflation – people need to go into debt</w:t>
            </w:r>
          </w:p>
          <w:p w:rsidR="003167BC" w:rsidRDefault="003167BC" w:rsidP="00B50422">
            <w:pPr>
              <w:pStyle w:val="BodyTextIndent"/>
              <w:spacing w:after="60"/>
              <w:ind w:left="0"/>
            </w:pPr>
            <w:r>
              <w:t>This causes inflation which is simply the reduction in worth of money borne by the common person, due to the economy being flooded with too much money, an economy which the Central Bank are responsible for. As the common person’s money is worth less, he has to go to the bank to get a loan to help run his business etc, and when the Central Bank are satisfied there are enough people with debt out there, the bank will tighten the supply of money by not offering loans. This is stage two of the plan.</w:t>
            </w:r>
          </w:p>
          <w:p w:rsidR="003167BC" w:rsidRDefault="003167BC" w:rsidP="00B50422">
            <w:pPr>
              <w:pStyle w:val="BodyTextIndent"/>
              <w:spacing w:after="60"/>
              <w:ind w:left="0"/>
            </w:pPr>
          </w:p>
        </w:tc>
        <w:tc>
          <w:tcPr>
            <w:tcW w:w="4961" w:type="dxa"/>
          </w:tcPr>
          <w:p w:rsidR="003167BC" w:rsidRDefault="003167BC" w:rsidP="00B50422">
            <w:pPr>
              <w:pStyle w:val="Numberblack1"/>
              <w:tabs>
                <w:tab w:val="clear" w:pos="360"/>
              </w:tabs>
              <w:jc w:val="left"/>
            </w:pPr>
          </w:p>
          <w:p w:rsidR="003167BC" w:rsidRDefault="003167BC" w:rsidP="00B50422">
            <w:pPr>
              <w:pStyle w:val="Numberblack1"/>
              <w:jc w:val="left"/>
              <w:rPr>
                <w:lang w:val="de-DE"/>
              </w:rPr>
            </w:pPr>
            <w:r>
              <w:rPr>
                <w:lang w:val="de-DE"/>
              </w:rPr>
              <w:t>Phase 2: Inflation – Leute müssen Darlehen aufnehmen</w:t>
            </w:r>
          </w:p>
          <w:p w:rsidR="003167BC" w:rsidRDefault="003167BC" w:rsidP="00B50422">
            <w:pPr>
              <w:pStyle w:val="BodyTextIndent"/>
              <w:spacing w:after="60"/>
              <w:ind w:left="0"/>
              <w:rPr>
                <w:color w:val="auto"/>
                <w:lang w:val="de-DE"/>
              </w:rPr>
            </w:pPr>
            <w:r>
              <w:rPr>
                <w:color w:val="auto"/>
                <w:lang w:val="de-DE"/>
              </w:rPr>
              <w:t>Das verursacht Inflation, die einfach eine Reduktion des Wertes des Geldes darstellt, das durch den gewöhnlichen Bürger geschaffen wird, dadurch, dass die Wirtschaft mit Geld überflutet wurde, wofür die Zentralbank verantwortlich ist. Da nun das Geld des gemeinen Bürgers weniger wert ist, muss er zur Bank gehen, um für ein Darlehen zu bitten, dass er sein Geschäft führen kann etc., und wenn die Zentralbank zufrieden ist, dass es genügend Bürger mit Schulden gibt da draussen, dann wird die Bank den Geldzufluss verringern, indem sie keine Darlehen offeriert. Das ist Phase 2 des Plans.</w:t>
            </w: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4961" w:type="dxa"/>
          </w:tcPr>
          <w:p w:rsidR="003167BC" w:rsidRDefault="003167BC" w:rsidP="00B50422">
            <w:pPr>
              <w:pStyle w:val="Numberblue"/>
              <w:jc w:val="left"/>
              <w:rPr>
                <w:lang w:val="de-DE"/>
              </w:rPr>
            </w:pPr>
          </w:p>
          <w:p w:rsidR="003167BC" w:rsidRDefault="003167BC" w:rsidP="00B50422">
            <w:pPr>
              <w:pStyle w:val="Numberblue"/>
              <w:jc w:val="left"/>
            </w:pPr>
            <w:r>
              <w:t>Phase 3: Bankrupt, then collect wealth for pennies on the pound</w:t>
            </w:r>
          </w:p>
          <w:p w:rsidR="003167BC" w:rsidRDefault="003167BC" w:rsidP="00B50422">
            <w:pPr>
              <w:pStyle w:val="BodyTextIndent"/>
              <w:spacing w:after="60"/>
              <w:ind w:left="0"/>
            </w:pPr>
            <w:r>
              <w:t>Stage three, is sitting back and waiting for the people in debt to them to go bankrupt, allowing the bank to then seize from them real wealth, businesses and property etc, for pennies on the pound. Inflation never affects a central bank, in fact they are the only group who can benefit from it, as if they are ever short of money they can simply print more.</w:t>
            </w:r>
          </w:p>
          <w:p w:rsidR="003167BC" w:rsidRDefault="003167BC" w:rsidP="00B50422">
            <w:pPr>
              <w:pStyle w:val="Numberblue"/>
              <w:jc w:val="left"/>
            </w:pPr>
          </w:p>
        </w:tc>
        <w:tc>
          <w:tcPr>
            <w:tcW w:w="4961" w:type="dxa"/>
          </w:tcPr>
          <w:p w:rsidR="003167BC" w:rsidRDefault="003167BC" w:rsidP="00B50422">
            <w:pPr>
              <w:pStyle w:val="Numberblue"/>
              <w:jc w:val="left"/>
            </w:pPr>
          </w:p>
          <w:p w:rsidR="003167BC" w:rsidRDefault="003167BC" w:rsidP="00B50422">
            <w:pPr>
              <w:pStyle w:val="Numberblack1"/>
              <w:jc w:val="left"/>
              <w:rPr>
                <w:lang w:val="de-DE"/>
              </w:rPr>
            </w:pPr>
            <w:r>
              <w:rPr>
                <w:lang w:val="de-DE"/>
              </w:rPr>
              <w:t>Phase 3: Bankrupt erklären, dann Besitz billig einkassieren</w:t>
            </w:r>
          </w:p>
          <w:p w:rsidR="003167BC" w:rsidRDefault="003167BC" w:rsidP="00B50422">
            <w:pPr>
              <w:pStyle w:val="BodyTextIndent"/>
              <w:spacing w:after="60"/>
              <w:ind w:left="0"/>
              <w:rPr>
                <w:color w:val="auto"/>
                <w:lang w:val="de-DE"/>
              </w:rPr>
            </w:pPr>
            <w:r>
              <w:rPr>
                <w:color w:val="auto"/>
                <w:lang w:val="de-DE"/>
              </w:rPr>
              <w:t>Phase 3 besteht darin, zurückzusitzen und zu warten, bis die Leute verschuldet sind, um sie bankrott erklären zu lassen, was wiederum der Bank erlaubt, von Ihnen wirkliche Werte zu für Pfennige zu beschlagnahmen, Geschäfte und Wohneigentum etc. Inflation betrifft nie eine Zentralbank, in der Tat sind sie die einzige Gruppe, die von ihr profitieren können, da sie, wenn sie nicht über genügend Geld verfügen, einfach mehr drucken können.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Bauer), wird als Tochter zu Wolf Salomon Schnaper, einem respektierten Händler, geboren.</w:t>
            </w: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9922" w:type="dxa"/>
            <w:gridSpan w:val="2"/>
          </w:tcPr>
          <w:p w:rsidR="003167BC" w:rsidRDefault="003167BC" w:rsidP="00B50422">
            <w:pPr>
              <w:pStyle w:val="Numberblue"/>
              <w:keepNext/>
              <w:keepLines/>
              <w:pageBreakBefore/>
              <w:jc w:val="left"/>
              <w:rPr>
                <w:sz w:val="36"/>
                <w:lang w:val="de-DE"/>
              </w:rPr>
            </w:pPr>
          </w:p>
          <w:p w:rsidR="003167BC" w:rsidRDefault="003167BC" w:rsidP="00B50422">
            <w:pPr>
              <w:pStyle w:val="Numberblue"/>
              <w:keepNext/>
              <w:keepLines/>
              <w:pageBreakBefore/>
              <w:jc w:val="left"/>
              <w:rPr>
                <w:sz w:val="36"/>
                <w:lang w:val="en-US"/>
              </w:rPr>
            </w:pPr>
            <w:r>
              <w:rPr>
                <w:sz w:val="36"/>
                <w:lang w:val="en-US"/>
              </w:rPr>
              <w:t>The Freemason and Illuminati SCAM</w:t>
            </w:r>
            <w:r>
              <w:rPr>
                <w:sz w:val="36"/>
                <w:lang w:val="en-US"/>
              </w:rPr>
              <w:br/>
              <w:t>The Ladder to Succ Cess</w:t>
            </w:r>
            <w:r>
              <w:rPr>
                <w:sz w:val="36"/>
                <w:lang w:val="en-US"/>
              </w:rPr>
              <w:br/>
            </w:r>
          </w:p>
          <w:p w:rsidR="003167BC" w:rsidRDefault="003167BC" w:rsidP="00B50422">
            <w:pPr>
              <w:pStyle w:val="Numberblue"/>
              <w:keepNext/>
              <w:keepLines/>
              <w:pageBreakBefore/>
              <w:jc w:val="left"/>
              <w:rPr>
                <w:sz w:val="36"/>
                <w:lang w:val="de-DE"/>
              </w:rPr>
            </w:pPr>
            <w:r>
              <w:rPr>
                <w:sz w:val="36"/>
                <w:lang w:val="de-DE"/>
              </w:rPr>
              <w:t>Infiltrate</w:t>
            </w:r>
            <w:r>
              <w:rPr>
                <w:sz w:val="36"/>
                <w:lang w:val="de-DE"/>
              </w:rPr>
              <w:br/>
              <w:t>Buy up the Media</w:t>
            </w:r>
            <w:r>
              <w:rPr>
                <w:sz w:val="36"/>
                <w:lang w:val="de-DE"/>
              </w:rPr>
              <w:br/>
              <w:t>Bribe with Money</w:t>
            </w:r>
            <w:r>
              <w:rPr>
                <w:sz w:val="36"/>
                <w:lang w:val="de-DE"/>
              </w:rPr>
              <w:br/>
              <w:t>Scholarship Scam</w:t>
            </w:r>
            <w:r>
              <w:rPr>
                <w:sz w:val="36"/>
                <w:lang w:val="de-DE"/>
              </w:rPr>
              <w:br/>
              <w:t xml:space="preserve"> Secret Agents in Government</w:t>
            </w:r>
            <w:r>
              <w:rPr>
                <w:sz w:val="36"/>
                <w:lang w:val="de-DE"/>
              </w:rPr>
              <w:br/>
              <w:t>Bribe with sex</w:t>
            </w:r>
            <w:r>
              <w:rPr>
                <w:sz w:val="36"/>
                <w:lang w:val="de-DE"/>
              </w:rPr>
              <w:br/>
              <w:t xml:space="preserve"> Blackmail</w:t>
            </w:r>
            <w:r>
              <w:rPr>
                <w:sz w:val="36"/>
                <w:lang w:val="de-DE"/>
              </w:rPr>
              <w:br/>
              <w:t>Threats of financial ruin</w:t>
            </w:r>
            <w:r>
              <w:rPr>
                <w:sz w:val="36"/>
                <w:lang w:val="de-DE"/>
              </w:rPr>
              <w:br/>
              <w:t>Public exposure</w:t>
            </w:r>
            <w:r>
              <w:rPr>
                <w:sz w:val="36"/>
                <w:lang w:val="de-DE"/>
              </w:rPr>
              <w:br/>
              <w:t>Fiscal harm</w:t>
            </w:r>
            <w:r>
              <w:rPr>
                <w:sz w:val="36"/>
                <w:lang w:val="de-DE"/>
              </w:rPr>
              <w:br/>
              <w:t xml:space="preserve">Death to themselves </w:t>
            </w:r>
            <w:r>
              <w:rPr>
                <w:sz w:val="36"/>
                <w:lang w:val="de-DE"/>
              </w:rPr>
              <w:br/>
              <w:t>Death to members of their families</w:t>
            </w:r>
          </w:p>
          <w:p w:rsidR="003167BC" w:rsidRDefault="003167BC" w:rsidP="00B50422">
            <w:pPr>
              <w:pStyle w:val="Numberblue"/>
              <w:keepNext/>
              <w:keepLines/>
              <w:pageBreakBefore/>
              <w:jc w:val="left"/>
              <w:rPr>
                <w:sz w:val="36"/>
                <w:lang w:val="de-DE"/>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Weishaupt infiltrates Freemasons with Illuminati doctrine under orders and finance of Rothschild</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Weishaupt soon infiltrates the Continental Order of Freemasons with this Illuminati doctrine and establishes lodges of the Grand Orient to be their secret headquarters.  This is all under the orders and finance of Mayer Amschel Rothschild and the concept subsequently spreads into Masonic Lodges worldwide to the present day.</w:t>
            </w:r>
          </w:p>
          <w:p w:rsidR="003167BC" w:rsidRDefault="003167BC" w:rsidP="00B50422">
            <w:pPr>
              <w:pStyle w:val="BodyTextIndent"/>
              <w:spacing w:after="60"/>
              <w:ind w:left="0"/>
              <w:rPr>
                <w:lang w:val="en-GB"/>
              </w:rPr>
            </w:pPr>
          </w:p>
          <w:p w:rsidR="003167BC" w:rsidRDefault="003167BC" w:rsidP="00B50422">
            <w:pPr>
              <w:pStyle w:val="BodyTextIndent"/>
              <w:spacing w:after="60"/>
              <w:ind w:left="0"/>
            </w:pPr>
          </w:p>
          <w:p w:rsidR="003167BC" w:rsidRDefault="003167BC" w:rsidP="00B50422">
            <w:pPr>
              <w:pStyle w:val="Numberblue"/>
              <w:jc w:val="left"/>
              <w:rPr>
                <w:lang w:val="en-US"/>
              </w:rPr>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Weishaupt infiltriert die Freimaurer mit der Illuminaten Doktrin unter Anordnung und Finanzierung von Rothschild</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Weishaupt infiltriert daraufhin bald die Kontinentale Order der Freimaurer mit der Doktrin der Illuminaten und etabliert die Logen des Grossen Orients als ihr geheimes Hauptquartier. Dies geschieht alles unter den Anweisungen und der Finanz des Mayer Amschel Rothschild, und das Konzept verbreitet sich bald weltweit in die Freimaurerlogen hinein bis zum heutigen Tag.</w:t>
            </w:r>
          </w:p>
          <w:p w:rsidR="003167BC" w:rsidRDefault="003167BC" w:rsidP="00B50422">
            <w:pPr>
              <w:pStyle w:val="BodyTextIndent"/>
              <w:spacing w:after="60"/>
              <w:ind w:left="0"/>
              <w:rPr>
                <w:color w:val="auto"/>
                <w:lang w:val="de-DE"/>
              </w:rPr>
            </w:pPr>
          </w:p>
          <w:p w:rsidR="003167BC" w:rsidRDefault="003167BC" w:rsidP="00B50422">
            <w:pPr>
              <w:pStyle w:val="Numberblue"/>
              <w:jc w:val="left"/>
              <w:rPr>
                <w:lang w:val="de-DE"/>
              </w:rPr>
            </w:pPr>
          </w:p>
        </w:tc>
      </w:tr>
      <w:tr w:rsidR="003167BC">
        <w:tblPrEx>
          <w:tblCellMar>
            <w:top w:w="0" w:type="dxa"/>
            <w:bottom w:w="0" w:type="dxa"/>
          </w:tblCellMar>
        </w:tblPrEx>
        <w:tc>
          <w:tcPr>
            <w:tcW w:w="4961" w:type="dxa"/>
          </w:tcPr>
          <w:p w:rsidR="003167BC" w:rsidRDefault="003167BC" w:rsidP="00B50422">
            <w:pPr>
              <w:pStyle w:val="Numberblue"/>
              <w:jc w:val="left"/>
              <w:rPr>
                <w:lang w:val="de-DE"/>
              </w:rPr>
            </w:pPr>
          </w:p>
          <w:p w:rsidR="003167BC" w:rsidRDefault="003167BC" w:rsidP="00B50422">
            <w:pPr>
              <w:pStyle w:val="Numberblue"/>
              <w:jc w:val="left"/>
            </w:pPr>
            <w:r>
              <w:t>Weishaupt recruits 2,000 paid followers in field of arts and letters, education, science, finance, and industry to follow this plan</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Weishaupt also recruits 2,000 paid followers including the most intelligent men in the field of arts and letters, education, science, finance, and industry.  They were instructed to follow the following methods in order to control people.</w:t>
            </w:r>
          </w:p>
          <w:p w:rsidR="003167BC" w:rsidRDefault="003167BC" w:rsidP="00B50422">
            <w:pPr>
              <w:pStyle w:val="Numberblue"/>
              <w:jc w:val="left"/>
            </w:pPr>
          </w:p>
        </w:tc>
        <w:tc>
          <w:tcPr>
            <w:tcW w:w="4961" w:type="dxa"/>
          </w:tcPr>
          <w:p w:rsidR="003167BC" w:rsidRDefault="003167BC" w:rsidP="00B50422">
            <w:pPr>
              <w:pStyle w:val="NormalWeb"/>
              <w:spacing w:before="0" w:beforeAutospacing="0" w:after="60" w:afterAutospacing="0"/>
              <w:rPr>
                <w:rFonts w:ascii="Georgia" w:hAnsi="Georgia"/>
                <w:color w:val="333399"/>
                <w:lang w:val="en-US"/>
              </w:rPr>
            </w:pPr>
          </w:p>
          <w:p w:rsidR="003167BC" w:rsidRDefault="003167BC" w:rsidP="00B50422">
            <w:pPr>
              <w:pStyle w:val="Numberblack1"/>
              <w:jc w:val="left"/>
              <w:rPr>
                <w:lang w:val="de-DE"/>
              </w:rPr>
            </w:pPr>
            <w:r>
              <w:rPr>
                <w:lang w:val="de-DE"/>
              </w:rPr>
              <w:t>Weishaupt heuert 2.000 bezahlte Befürworter aus den Gebieten der Künste und Literatur, Bildung, Wissenschaft, Finanz und Industrie an, um diesem Plan zu folgen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Weishaupt heuert auch 2.000 bezahlte Befürworter an, insbesondere die intelligentesten Männer der Gebiete der Künste und Literatur, Bildung, Wissenschaft, Finanz und Industrie. Sie werden angewiesen, folgende Methoden zu benutzen, um Leute zu kontrollieren.</w:t>
            </w: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4961" w:type="dxa"/>
          </w:tcPr>
          <w:p w:rsidR="003167BC" w:rsidRDefault="003167BC" w:rsidP="00B50422">
            <w:pPr>
              <w:pStyle w:val="Numberblue"/>
              <w:jc w:val="left"/>
            </w:pPr>
            <w:r>
              <w:t>Phase 1: Monetary and sex bribery, then bondage by political and other forms of blackmail, threats of financial ruin, public exposure, fiscal harm, even death to themselves and members of their families.</w:t>
            </w:r>
          </w:p>
          <w:p w:rsidR="003167BC" w:rsidRDefault="003167BC" w:rsidP="00B50422">
            <w:pPr>
              <w:spacing w:after="60"/>
              <w:ind w:left="720" w:right="720"/>
              <w:rPr>
                <w:rFonts w:ascii="Georgia" w:hAnsi="Georgia"/>
                <w:color w:val="333399"/>
              </w:rPr>
            </w:pPr>
            <w:r>
              <w:rPr>
                <w:rFonts w:ascii="Georgia" w:hAnsi="Georgia"/>
                <w:color w:val="333399"/>
              </w:rPr>
              <w:t>Use monetary and sex bribery to obtain control of men already in high places, in the various levels of all governments and other fields of endeavour. Once influential persons have fallen for the lies, deceits, and temptations of the Illuminati they are to be held in bondage by application of political and other forms of blackmail, threats of financial ruin, public exposure, and fiscal harm, even death to themselves and members of their families.</w:t>
            </w:r>
          </w:p>
          <w:p w:rsidR="003167BC" w:rsidRDefault="003167BC" w:rsidP="00B50422">
            <w:pPr>
              <w:pStyle w:val="Numberblue"/>
              <w:jc w:val="left"/>
            </w:pPr>
          </w:p>
        </w:tc>
        <w:tc>
          <w:tcPr>
            <w:tcW w:w="4961" w:type="dxa"/>
          </w:tcPr>
          <w:p w:rsidR="003167BC" w:rsidRDefault="003167BC" w:rsidP="00B50422">
            <w:pPr>
              <w:pStyle w:val="Numberblack1"/>
              <w:jc w:val="left"/>
              <w:rPr>
                <w:lang w:val="de-DE"/>
              </w:rPr>
            </w:pPr>
            <w:r>
              <w:rPr>
                <w:lang w:val="de-DE"/>
              </w:rPr>
              <w:t>Phase 1: Geld- und Sexerpressungen</w:t>
            </w:r>
            <w:r>
              <w:rPr>
                <w:color w:val="333399"/>
                <w:lang w:val="de-DE"/>
              </w:rPr>
              <w:t xml:space="preserve">, </w:t>
            </w:r>
            <w:r>
              <w:rPr>
                <w:lang w:val="de-DE"/>
              </w:rPr>
              <w:t>dann Bondage durch politische und anderer Formen von Erpressung, Drohungen des finanziellen Ruins, öffentliche Blossstellung, finanziellen Schaden, sogar Tod zu Ihnen selbst und Mitgliedern ihrer Familie.</w:t>
            </w:r>
          </w:p>
          <w:p w:rsidR="003167BC" w:rsidRDefault="003167BC" w:rsidP="00B50422">
            <w:pPr>
              <w:spacing w:after="60"/>
              <w:ind w:left="720" w:right="720"/>
              <w:rPr>
                <w:rFonts w:ascii="Georgia" w:hAnsi="Georgia"/>
                <w:lang w:val="de-DE"/>
              </w:rPr>
            </w:pPr>
            <w:r>
              <w:rPr>
                <w:rFonts w:ascii="Georgia" w:hAnsi="Georgia"/>
                <w:lang w:val="de-DE"/>
              </w:rPr>
              <w:t>Gebrauche Geld-und Sexerpressungen, um Kontrolle über Männer zu erlangen, die bereits in hohen Stellen in verschiedenen Ebenen in der Regierung und in anderen Beschäftigungsfeldern stehen. Wenn einflussreiche Personen erst einmal auf die Lügen hereingefallen sind, auf die Täuschungen und die Versuchungen der Illuminaten, dann sollen sie in Fesseln gehalten werden durch die Anwendung politischer und anderer Formen von Erpressung, Drohungen des finanziellen Ruins, öffentliche Blossstellung, und finanziellen Schaden, sogar Tod zu Ihnen selbst und Mitgliedern ihrer Familie.</w:t>
            </w: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4961" w:type="dxa"/>
          </w:tcPr>
          <w:p w:rsidR="003167BC" w:rsidRDefault="003167BC" w:rsidP="00B50422">
            <w:pPr>
              <w:pStyle w:val="Numberblue"/>
              <w:jc w:val="left"/>
              <w:rPr>
                <w:lang w:val="de-DE"/>
              </w:rPr>
            </w:pPr>
          </w:p>
          <w:p w:rsidR="003167BC" w:rsidRDefault="003167BC" w:rsidP="00B50422">
            <w:pPr>
              <w:pStyle w:val="Numberblue"/>
              <w:jc w:val="left"/>
            </w:pPr>
            <w:r>
              <w:t>Phase 2: Cultivate students by granting scholarships to those selected by the “Illuminati”.</w:t>
            </w:r>
          </w:p>
          <w:p w:rsidR="003167BC" w:rsidRDefault="003167BC" w:rsidP="0093148F">
            <w:pPr>
              <w:pStyle w:val="NormalWeb"/>
              <w:numPr>
                <w:ilvl w:val="0"/>
                <w:numId w:val="3"/>
              </w:numPr>
              <w:spacing w:before="0" w:beforeAutospacing="0" w:after="60" w:afterAutospacing="0"/>
              <w:ind w:right="720"/>
              <w:rPr>
                <w:rFonts w:ascii="Georgia" w:hAnsi="Georgia"/>
                <w:color w:val="333399"/>
              </w:rPr>
            </w:pPr>
            <w:r>
              <w:rPr>
                <w:rFonts w:ascii="Georgia" w:hAnsi="Georgia"/>
                <w:color w:val="333399"/>
              </w:rPr>
              <w:t>The faculties of colleges and universities are to cultivate students possessing exceptional mental ability as well as belonging to well-bred families with international leanings, and recommend them for special training in internationalism, or rather the notion that only a one-world government can put an end to recurring wars and strife.  Such training is to be provided by granting scholarships to those selected by the “Illuminati”.</w:t>
            </w: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B50422">
            <w:pPr>
              <w:pStyle w:val="Numberblack1"/>
              <w:jc w:val="left"/>
              <w:rPr>
                <w:lang w:val="de-DE"/>
              </w:rPr>
            </w:pPr>
            <w:r>
              <w:rPr>
                <w:lang w:val="de-DE"/>
              </w:rPr>
              <w:t>Phase 2: Kultiviere Studenten durch die Vergabe von Stipendien an die Ausgewählten der “Illuminaten”</w:t>
            </w:r>
          </w:p>
          <w:p w:rsidR="003167BC" w:rsidRDefault="003167BC" w:rsidP="0093148F">
            <w:pPr>
              <w:pStyle w:val="NormalWeb"/>
              <w:numPr>
                <w:ilvl w:val="1"/>
                <w:numId w:val="3"/>
              </w:numPr>
              <w:tabs>
                <w:tab w:val="clear" w:pos="1440"/>
                <w:tab w:val="num" w:pos="1080"/>
              </w:tabs>
              <w:spacing w:before="0" w:beforeAutospacing="0" w:after="60" w:afterAutospacing="0"/>
              <w:ind w:left="1080" w:right="720"/>
              <w:rPr>
                <w:lang w:val="de-DE"/>
              </w:rPr>
            </w:pPr>
            <w:r>
              <w:rPr>
                <w:lang w:val="de-DE"/>
              </w:rPr>
              <w:t>Die Fakultäten der Colleges und Universitäten sollen Studenten kultivieren, die über ausserordentliche mentale Fähigkeiten verfügen und ausserdem wohlgezogenen Familien mit internationaler Anlehnung angehören. Sie sollen diese Studenten für spezielles Training in Internationalismus empfehlen, beziehungsweise der Ansicht, dass nur eine Eine-Welt-Regierung den wiederkehrenden Kriegen und Streifzügen ein Ende bereiten kann. Solches Training soll gegeben werden durch die Vergabe von Stipendien an diejenigen, die von den Illuminaten ausgewählt werden.</w:t>
            </w:r>
          </w:p>
        </w:tc>
      </w:tr>
      <w:tr w:rsidR="003167BC">
        <w:tblPrEx>
          <w:tblCellMar>
            <w:top w:w="0" w:type="dxa"/>
            <w:bottom w:w="0" w:type="dxa"/>
          </w:tblCellMar>
        </w:tblPrEx>
        <w:tc>
          <w:tcPr>
            <w:tcW w:w="4961" w:type="dxa"/>
          </w:tcPr>
          <w:p w:rsidR="003167BC" w:rsidRDefault="003167BC" w:rsidP="00B50422">
            <w:pPr>
              <w:pStyle w:val="NormalWeb"/>
              <w:keepNext/>
              <w:keepLines/>
              <w:spacing w:before="0" w:beforeAutospacing="0" w:after="60" w:afterAutospacing="0"/>
              <w:ind w:right="720"/>
              <w:rPr>
                <w:rFonts w:ascii="Georgia" w:hAnsi="Georgia"/>
                <w:color w:val="auto"/>
                <w:lang w:val="de-DE"/>
              </w:rPr>
            </w:pPr>
          </w:p>
          <w:p w:rsidR="003167BC" w:rsidRDefault="003167BC" w:rsidP="00B50422">
            <w:pPr>
              <w:pStyle w:val="Numberblue"/>
              <w:keepNext/>
              <w:keepLines/>
              <w:jc w:val="left"/>
              <w:rPr>
                <w:color w:val="auto"/>
              </w:rPr>
            </w:pPr>
            <w:r>
              <w:t>Phase 3: Use as agents and place behind the scenes of all governments as experts and specialists</w:t>
            </w:r>
          </w:p>
          <w:p w:rsidR="003167BC" w:rsidRDefault="003167BC" w:rsidP="0093148F">
            <w:pPr>
              <w:pStyle w:val="NormalWeb"/>
              <w:numPr>
                <w:ilvl w:val="0"/>
                <w:numId w:val="4"/>
              </w:numPr>
              <w:tabs>
                <w:tab w:val="clear" w:pos="1440"/>
              </w:tabs>
              <w:spacing w:before="0" w:beforeAutospacing="0" w:after="60" w:afterAutospacing="0"/>
              <w:ind w:left="540" w:right="720" w:hanging="540"/>
              <w:rPr>
                <w:rFonts w:ascii="Georgia" w:hAnsi="Georgia"/>
                <w:color w:val="333399"/>
              </w:rPr>
            </w:pPr>
            <w:r>
              <w:rPr>
                <w:rFonts w:ascii="Georgia" w:hAnsi="Georgia"/>
                <w:color w:val="333399"/>
              </w:rPr>
              <w:t>All influential people trapped into coming under the control of the “Illuminati”, plus the students who had been specially educated and trained, are to be used as agents and placed behind the scenes of all governments as experts and specialists.  This is to ensure they advise the top executives to adopt policies which in the long-run serve the secret plans of the “Illuminati”, one-world conspiracy and bring about the destruction of the governments and religions they are elected or appointed to serve.</w:t>
            </w:r>
          </w:p>
          <w:p w:rsidR="003167BC" w:rsidRDefault="003167BC" w:rsidP="00B50422">
            <w:pPr>
              <w:pStyle w:val="Numberblue"/>
              <w:jc w:val="left"/>
              <w:rPr>
                <w:lang w:val="en-US"/>
              </w:rPr>
            </w:pPr>
          </w:p>
        </w:tc>
        <w:tc>
          <w:tcPr>
            <w:tcW w:w="4961" w:type="dxa"/>
          </w:tcPr>
          <w:p w:rsidR="003167BC" w:rsidRDefault="003167BC" w:rsidP="00B50422">
            <w:pPr>
              <w:pStyle w:val="Numberblack1"/>
              <w:tabs>
                <w:tab w:val="clear" w:pos="360"/>
              </w:tabs>
              <w:jc w:val="left"/>
              <w:rPr>
                <w:color w:val="333399"/>
              </w:rPr>
            </w:pPr>
          </w:p>
          <w:p w:rsidR="003167BC" w:rsidRDefault="003167BC" w:rsidP="00B50422">
            <w:pPr>
              <w:pStyle w:val="Numberblack1"/>
              <w:jc w:val="left"/>
              <w:rPr>
                <w:color w:val="333399"/>
                <w:lang w:val="de-DE"/>
              </w:rPr>
            </w:pPr>
            <w:r>
              <w:rPr>
                <w:lang w:val="de-DE"/>
              </w:rPr>
              <w:t>Phase 3: Benütze sie als Agenten und plaziere sie hinter den Szenen aller Regierungen als Experten und Spezialisten</w:t>
            </w:r>
          </w:p>
          <w:p w:rsidR="003167BC" w:rsidRDefault="003167BC" w:rsidP="0093148F">
            <w:pPr>
              <w:pStyle w:val="NormalWeb"/>
              <w:numPr>
                <w:ilvl w:val="1"/>
                <w:numId w:val="5"/>
              </w:numPr>
              <w:tabs>
                <w:tab w:val="clear" w:pos="1440"/>
              </w:tabs>
              <w:spacing w:before="0" w:beforeAutospacing="0" w:after="60" w:afterAutospacing="0"/>
              <w:ind w:left="439" w:right="720"/>
              <w:rPr>
                <w:rFonts w:ascii="Georgia" w:hAnsi="Georgia"/>
                <w:color w:val="auto"/>
                <w:lang w:val="de-DE"/>
              </w:rPr>
            </w:pPr>
            <w:r>
              <w:rPr>
                <w:rFonts w:ascii="Georgia" w:hAnsi="Georgia"/>
                <w:color w:val="auto"/>
                <w:lang w:val="de-DE"/>
              </w:rPr>
              <w:t>Alle einflussreichen Leute, die unter die Kontrolle der Illuminaten geraten sind, sowie die Studenten, die speziell erzogen und trainiert wurden, sollen als Agenten genutzt werden und hinter den Szenen aller Regierungen als Experten und  Spezialisten plaziert werden. Dies soll sicherstellen, dass sie der Top Exekutive zu politischen Richtlinien raten, die über einen längeren Zeitraum den geheimen Plänen der Illuminaten dienlich sind. Diese geheimen Pläne sind eine Eine-Welt-Regierung sowie die Zerstörung der Regierung und der Religionen, zu deren Unterstützung sie gewählt oder bestimmt wurden.</w:t>
            </w: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4961" w:type="dxa"/>
          </w:tcPr>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93148F">
            <w:pPr>
              <w:pStyle w:val="Numberblue"/>
              <w:numPr>
                <w:ilvl w:val="0"/>
                <w:numId w:val="11"/>
              </w:numPr>
              <w:jc w:val="left"/>
            </w:pPr>
            <w:r>
              <w:t>Phase 4: Obtain absolute control of the press so the news can be slanted</w:t>
            </w:r>
          </w:p>
          <w:p w:rsidR="003167BC" w:rsidRDefault="003167BC" w:rsidP="0093148F">
            <w:pPr>
              <w:pStyle w:val="NormalWeb"/>
              <w:numPr>
                <w:ilvl w:val="0"/>
                <w:numId w:val="4"/>
              </w:numPr>
              <w:spacing w:before="0" w:beforeAutospacing="0" w:after="60" w:afterAutospacing="0"/>
              <w:ind w:right="720"/>
              <w:rPr>
                <w:rFonts w:ascii="Georgia" w:hAnsi="Georgia"/>
                <w:color w:val="333399"/>
              </w:rPr>
            </w:pPr>
            <w:r>
              <w:rPr>
                <w:rFonts w:ascii="Georgia" w:hAnsi="Georgia"/>
                <w:color w:val="333399"/>
              </w:rPr>
              <w:t>To obtain absolute-control of the press, at that time the only mass-communications media which distributed information to the public, so that all news and information could be slanted in order to make the masses believe that a one-world government is the only solution to the worlds many and varied problems.</w:t>
            </w:r>
          </w:p>
          <w:p w:rsidR="003167BC" w:rsidRDefault="003167BC" w:rsidP="00B50422">
            <w:pPr>
              <w:pStyle w:val="NormalWeb"/>
              <w:keepNext/>
              <w:keepLines/>
              <w:spacing w:before="0" w:beforeAutospacing="0" w:after="60" w:afterAutospacing="0"/>
              <w:ind w:right="720"/>
              <w:rPr>
                <w:rFonts w:ascii="Georgia" w:hAnsi="Georgia"/>
                <w:color w:val="auto"/>
              </w:rPr>
            </w:pPr>
          </w:p>
        </w:tc>
        <w:tc>
          <w:tcPr>
            <w:tcW w:w="4961" w:type="dxa"/>
          </w:tcPr>
          <w:p w:rsidR="003167BC" w:rsidRDefault="003167BC" w:rsidP="00B50422">
            <w:pPr>
              <w:pStyle w:val="Numberblack1"/>
              <w:tabs>
                <w:tab w:val="clear" w:pos="360"/>
              </w:tabs>
              <w:jc w:val="left"/>
            </w:pPr>
          </w:p>
          <w:p w:rsidR="003167BC" w:rsidRDefault="003167BC" w:rsidP="00B50422">
            <w:pPr>
              <w:pStyle w:val="Numberblack1"/>
              <w:tabs>
                <w:tab w:val="clear" w:pos="360"/>
              </w:tabs>
              <w:jc w:val="left"/>
            </w:pPr>
          </w:p>
          <w:p w:rsidR="003167BC" w:rsidRDefault="003167BC" w:rsidP="00B50422">
            <w:pPr>
              <w:pStyle w:val="Numberblack1"/>
              <w:jc w:val="left"/>
              <w:rPr>
                <w:lang w:val="de-DE"/>
              </w:rPr>
            </w:pPr>
            <w:r>
              <w:rPr>
                <w:lang w:val="de-DE"/>
              </w:rPr>
              <w:t>Phase 4: Erreiche absolute Kontrolle der Presse sodass Nachrichten geschönt werden können</w:t>
            </w:r>
          </w:p>
          <w:p w:rsidR="003167BC" w:rsidRDefault="003167BC" w:rsidP="0093148F">
            <w:pPr>
              <w:pStyle w:val="NormalWeb"/>
              <w:numPr>
                <w:ilvl w:val="0"/>
                <w:numId w:val="6"/>
              </w:numPr>
              <w:spacing w:before="0" w:beforeAutospacing="0" w:after="60" w:afterAutospacing="0"/>
              <w:ind w:right="720"/>
              <w:rPr>
                <w:rFonts w:ascii="Georgia" w:hAnsi="Georgia"/>
                <w:color w:val="auto"/>
                <w:lang w:val="de-DE"/>
              </w:rPr>
            </w:pPr>
            <w:r>
              <w:rPr>
                <w:rFonts w:ascii="Georgia" w:hAnsi="Georgia"/>
                <w:color w:val="auto"/>
                <w:lang w:val="de-DE"/>
              </w:rPr>
              <w:t>Es soll absolute Kontrolle über die Presse erreicht werden, zu jener Zeit das einzige Massenkommunkationsmittel, das Informationen an die Öffentlichkeit verbreitet, sodass alle Nachrichten und Informationen geschönt werden können, um die Massen glauben zu lassen, dass eine Eine-Welt-Regierung die einzige Lösung zu den vielen und verschiedentlichen Problemen in der Welt ist.</w:t>
            </w:r>
          </w:p>
          <w:p w:rsidR="003167BC" w:rsidRDefault="003167BC" w:rsidP="00B50422">
            <w:pPr>
              <w:pStyle w:val="NormalWeb"/>
              <w:spacing w:before="0" w:beforeAutospacing="0" w:after="60" w:afterAutospacing="0"/>
              <w:ind w:left="1080" w:right="720"/>
              <w:rPr>
                <w:rFonts w:ascii="Georgia" w:hAnsi="Georgia"/>
                <w:color w:val="auto"/>
                <w:lang w:val="de-DE"/>
              </w:rPr>
            </w:pPr>
          </w:p>
          <w:p w:rsidR="003167BC" w:rsidRDefault="003167BC" w:rsidP="00B50422">
            <w:pPr>
              <w:pStyle w:val="Numberblack1"/>
              <w:tabs>
                <w:tab w:val="clear" w:pos="360"/>
              </w:tabs>
              <w:jc w:val="left"/>
              <w:rPr>
                <w:color w:val="333399"/>
                <w:lang w:val="de-DE"/>
              </w:rPr>
            </w:pPr>
          </w:p>
        </w:tc>
      </w:tr>
    </w:tbl>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40"/>
                <w:lang w:val="de-DE"/>
              </w:rPr>
            </w:pPr>
          </w:p>
          <w:p w:rsidR="003167BC" w:rsidRDefault="003167BC" w:rsidP="00B50422">
            <w:pPr>
              <w:pStyle w:val="Numberblue"/>
              <w:pageBreakBefore/>
              <w:jc w:val="left"/>
            </w:pPr>
            <w:r>
              <w:rPr>
                <w:sz w:val="44"/>
              </w:rPr>
              <w:t xml:space="preserve">How the Illuminati carried out the </w:t>
            </w:r>
            <w:r>
              <w:rPr>
                <w:sz w:val="44"/>
              </w:rPr>
              <w:br/>
              <w:t>French Revolution</w:t>
            </w:r>
            <w:r>
              <w:rPr>
                <w:sz w:val="44"/>
              </w:rPr>
              <w:br/>
            </w:r>
          </w:p>
          <w:p w:rsidR="003167BC" w:rsidRDefault="003167BC" w:rsidP="0093148F">
            <w:pPr>
              <w:pStyle w:val="Numberblue"/>
              <w:pageBreakBefore/>
              <w:numPr>
                <w:ilvl w:val="0"/>
                <w:numId w:val="11"/>
              </w:numPr>
              <w:jc w:val="left"/>
            </w:pPr>
            <w:r>
              <w:t>Adam Weishaupt issues his order for the French Revolution to be started by Maximilien Robespierre in book form</w:t>
            </w:r>
          </w:p>
          <w:p w:rsidR="003167BC" w:rsidRDefault="003167BC" w:rsidP="00B50422">
            <w:pPr>
              <w:pStyle w:val="Numberblue"/>
              <w:pageBreakBefore/>
              <w:jc w:val="left"/>
            </w:pPr>
            <w:r>
              <w:t>Lightning strikes, plot is discovered</w:t>
            </w:r>
          </w:p>
          <w:p w:rsidR="003167BC" w:rsidRDefault="003167BC" w:rsidP="00B50422">
            <w:pPr>
              <w:pStyle w:val="Numberblue"/>
              <w:pageBreakBefore/>
              <w:jc w:val="left"/>
              <w:rPr>
                <w:color w:val="auto"/>
                <w:lang w:val="en-US"/>
              </w:rPr>
            </w:pPr>
            <w:r>
              <w:t>The Bavarian government outlaw the “Illuminati”</w:t>
            </w:r>
          </w:p>
          <w:p w:rsidR="003167BC" w:rsidRDefault="003167BC" w:rsidP="00B50422">
            <w:pPr>
              <w:pStyle w:val="Numberblue"/>
              <w:pageBreakBefore/>
              <w:jc w:val="left"/>
            </w:pPr>
            <w:r>
              <w:t>Bavarian government publish "The Original Writings of The Order and Sect of The Illuminati” and send it to all the heads of church and state throughout Europe</w:t>
            </w:r>
          </w:p>
          <w:p w:rsidR="003167BC" w:rsidRDefault="003167BC" w:rsidP="00B50422">
            <w:pPr>
              <w:pStyle w:val="Numberblue"/>
              <w:pageBreakBefore/>
              <w:jc w:val="left"/>
              <w:rPr>
                <w:color w:val="auto"/>
                <w:lang w:val="en-US"/>
              </w:rPr>
            </w:pPr>
            <w:r>
              <w:t>The Bavarian government outlaw the “Illuminati”</w:t>
            </w:r>
          </w:p>
          <w:p w:rsidR="003167BC" w:rsidRDefault="003167BC" w:rsidP="00B50422">
            <w:pPr>
              <w:pStyle w:val="Numberblue"/>
              <w:pageBreakBefore/>
              <w:jc w:val="left"/>
            </w:pPr>
            <w:r>
              <w:t>Bavarian government publish "The Original Writings of The Order and Sect of The Illuminati” and send it to all the heads of church and state throughout Europe</w:t>
            </w:r>
          </w:p>
          <w:p w:rsidR="003167BC" w:rsidRDefault="003167BC" w:rsidP="00B50422">
            <w:pPr>
              <w:pStyle w:val="Numberblue"/>
              <w:pageBreakBefore/>
              <w:jc w:val="left"/>
            </w:pPr>
            <w:r>
              <w:t>Warning gets ignored, French Revolution succeeds, Bankers dream</w:t>
            </w:r>
          </w:p>
          <w:p w:rsidR="003167BC" w:rsidRDefault="003167BC" w:rsidP="00B50422">
            <w:pPr>
              <w:pStyle w:val="Numberblue"/>
              <w:pageBreakBefore/>
              <w:jc w:val="left"/>
              <w:rPr>
                <w:sz w:val="40"/>
              </w:rPr>
            </w:pPr>
          </w:p>
        </w:tc>
      </w:tr>
      <w:tr w:rsidR="003167BC">
        <w:tblPrEx>
          <w:tblCellMar>
            <w:top w:w="0" w:type="dxa"/>
            <w:bottom w:w="0" w:type="dxa"/>
          </w:tblCellMar>
        </w:tblPrEx>
        <w:tc>
          <w:tcPr>
            <w:tcW w:w="4961" w:type="dxa"/>
          </w:tcPr>
          <w:p w:rsidR="003167BC" w:rsidRDefault="003167BC" w:rsidP="00B50422">
            <w:pPr>
              <w:pStyle w:val="NormalWeb"/>
              <w:keepNext/>
              <w:keepLines/>
              <w:spacing w:before="0" w:beforeAutospacing="0" w:after="60" w:afterAutospacing="0"/>
              <w:ind w:right="720"/>
              <w:rPr>
                <w:rFonts w:ascii="Georgia" w:hAnsi="Georgia"/>
                <w:color w:val="auto"/>
                <w:lang w:val="en-US"/>
              </w:rPr>
            </w:pPr>
          </w:p>
          <w:p w:rsidR="003167BC" w:rsidRDefault="003167BC" w:rsidP="0093148F">
            <w:pPr>
              <w:pStyle w:val="Numberblue"/>
              <w:numPr>
                <w:ilvl w:val="0"/>
                <w:numId w:val="12"/>
              </w:numPr>
              <w:jc w:val="left"/>
            </w:pPr>
            <w:r>
              <w:t>Adam Weishaupt issues his order for the French Revolution to be started by Maximilien Robespierre in book form</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Adam Weishaupt issues his order for the French Revolution to be started by Maximilien Robespierre in book form.  This book is written by one of Weishaupt's associates, Xavier Zwack, and sent by courier from Frankfurt to Paris.  However en-route there, the courier is struck by lightning, the book detailing this plan discovered by the police, and handed over to the Bavarian authorities.</w:t>
            </w:r>
          </w:p>
          <w:p w:rsidR="003167BC" w:rsidRDefault="003167BC" w:rsidP="00B50422">
            <w:pPr>
              <w:pStyle w:val="NormalWeb"/>
              <w:spacing w:before="0" w:beforeAutospacing="0" w:after="60" w:afterAutospacing="0"/>
              <w:ind w:right="720"/>
              <w:rPr>
                <w:rFonts w:ascii="Georgia" w:hAnsi="Georgia"/>
                <w:color w:val="333399"/>
              </w:rPr>
            </w:pPr>
          </w:p>
          <w:p w:rsidR="003167BC" w:rsidRDefault="003167BC" w:rsidP="00B50422">
            <w:pPr>
              <w:pStyle w:val="Numberblue"/>
              <w:jc w:val="left"/>
              <w:rPr>
                <w:lang w:val="en-US"/>
              </w:rPr>
            </w:pPr>
          </w:p>
        </w:tc>
        <w:tc>
          <w:tcPr>
            <w:tcW w:w="4961" w:type="dxa"/>
          </w:tcPr>
          <w:p w:rsidR="003167BC" w:rsidRDefault="003167BC" w:rsidP="00B50422">
            <w:pPr>
              <w:pStyle w:val="Numberblack1"/>
              <w:tabs>
                <w:tab w:val="clear" w:pos="360"/>
              </w:tabs>
              <w:jc w:val="left"/>
              <w:rPr>
                <w:color w:val="333399"/>
              </w:rPr>
            </w:pPr>
          </w:p>
          <w:p w:rsidR="003167BC" w:rsidRDefault="003167BC" w:rsidP="0093148F">
            <w:pPr>
              <w:pStyle w:val="Numberblack1"/>
              <w:numPr>
                <w:ilvl w:val="0"/>
                <w:numId w:val="13"/>
              </w:numPr>
              <w:jc w:val="left"/>
              <w:rPr>
                <w:lang w:val="de-DE"/>
              </w:rPr>
            </w:pPr>
            <w:r>
              <w:rPr>
                <w:lang w:val="de-DE"/>
              </w:rPr>
              <w:t>Adam Weishaupt gibt seine Anordnungen für die Französische Revolution, die von Maximilien Robespierre angefangen werden soll, in Buchform</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Adam Weishaupt gibt seine Anordnungen für die Französische Revolution, die von Maximilien Robespierre angefangen werden soll, in Buchform. Dieses Buch ist von einem von Weishaupt’s Geschäftspartnern, Xavier Zwack, geschrieben worden und wurde mit Kurier von Frankfurt nach Paris geschickt. Jedoch auf dem Weg dorthin wird der Kurier vom Blitz getroffen, und das Buch, das den Plan detailliert, wird von der Polizei entdeckt und den bayerischen Autoritäten übergeben.</w:t>
            </w: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4961" w:type="dxa"/>
          </w:tcPr>
          <w:p w:rsidR="003167BC" w:rsidRDefault="003167BC" w:rsidP="00B50422">
            <w:pPr>
              <w:pStyle w:val="Numberblue"/>
              <w:jc w:val="left"/>
              <w:rPr>
                <w:lang w:val="de-DE"/>
              </w:rPr>
            </w:pPr>
          </w:p>
          <w:p w:rsidR="003167BC" w:rsidRDefault="003167BC" w:rsidP="00B50422">
            <w:pPr>
              <w:pStyle w:val="Numberblue"/>
              <w:jc w:val="left"/>
            </w:pPr>
            <w:r>
              <w:t>Lightning strikes, plot is discovered</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As a consequence, the Bavarian government orders the police to raid Weishaupt's Masonic lodges of the Grand Orient, and the homes of his most influential associates.  Clearly, the Bavarian authorities were convinced that the book that was discovered was a very real threat by a private group of influential people, who planned the use of wars and revolutions to achieve their political ends.</w:t>
            </w:r>
          </w:p>
          <w:p w:rsidR="003167BC" w:rsidRDefault="003167BC" w:rsidP="00B50422">
            <w:pPr>
              <w:pStyle w:val="NormalWeb"/>
              <w:keepNext/>
              <w:keepLines/>
              <w:spacing w:before="0" w:beforeAutospacing="0" w:after="60" w:afterAutospacing="0"/>
              <w:ind w:right="720"/>
              <w:rPr>
                <w:rFonts w:ascii="Georgia" w:hAnsi="Georgia"/>
                <w:color w:val="auto"/>
              </w:rPr>
            </w:pPr>
          </w:p>
        </w:tc>
        <w:tc>
          <w:tcPr>
            <w:tcW w:w="4961" w:type="dxa"/>
          </w:tcPr>
          <w:p w:rsidR="003167BC" w:rsidRDefault="003167BC" w:rsidP="00B50422">
            <w:pPr>
              <w:pStyle w:val="Numberblack1"/>
              <w:tabs>
                <w:tab w:val="clear" w:pos="360"/>
              </w:tabs>
              <w:jc w:val="left"/>
            </w:pPr>
          </w:p>
          <w:p w:rsidR="003167BC" w:rsidRDefault="003167BC" w:rsidP="00B50422">
            <w:pPr>
              <w:pStyle w:val="Numberblack1"/>
              <w:jc w:val="left"/>
              <w:rPr>
                <w:lang w:val="de-DE"/>
              </w:rPr>
            </w:pPr>
            <w:r>
              <w:rPr>
                <w:lang w:val="de-DE"/>
              </w:rPr>
              <w:t>Der Blitz trifft und der Plot wird entdeckt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Als Konsequenz ordnet die Bayerische Regierung die Polizei an, Weishaupt’s Masonische Logen des Grossen Orients zu räumen, sowie die Häuser seiner einflussreichsten Partner. Es ist offensichtlich, dass die Bayerische Autoriäten überzeugt sind, dass das Buch, das entdeckt wurde, eine wirkliche Bedrohung seitens einer privaten einflussreichen Gruppe darstellt, die den Gebrauch von Kriegen und Revolutionen plant, um politische Ziele zu erreichen.</w:t>
            </w:r>
          </w:p>
          <w:p w:rsidR="003167BC" w:rsidRDefault="003167BC" w:rsidP="00B50422">
            <w:pPr>
              <w:pStyle w:val="Numberblack1"/>
              <w:tabs>
                <w:tab w:val="clear" w:pos="360"/>
              </w:tabs>
              <w:jc w:val="left"/>
              <w:rPr>
                <w:color w:val="333399"/>
                <w:lang w:val="de-DE"/>
              </w:rPr>
            </w:pPr>
          </w:p>
        </w:tc>
      </w:tr>
      <w:tr w:rsidR="003167BC">
        <w:tblPrEx>
          <w:tblCellMar>
            <w:top w:w="0" w:type="dxa"/>
            <w:bottom w:w="0" w:type="dxa"/>
          </w:tblCellMar>
        </w:tblPrEx>
        <w:tc>
          <w:tcPr>
            <w:tcW w:w="4961" w:type="dxa"/>
          </w:tcPr>
          <w:p w:rsidR="003167BC" w:rsidRDefault="003167BC" w:rsidP="00B50422">
            <w:pPr>
              <w:pStyle w:val="Numberblue"/>
              <w:jc w:val="left"/>
              <w:rPr>
                <w:color w:val="auto"/>
                <w:lang w:val="de-DE"/>
              </w:rPr>
            </w:pPr>
          </w:p>
          <w:p w:rsidR="003167BC" w:rsidRDefault="003167BC" w:rsidP="00B50422">
            <w:pPr>
              <w:pStyle w:val="Numberblue"/>
              <w:jc w:val="left"/>
              <w:rPr>
                <w:color w:val="auto"/>
                <w:lang w:val="en-US"/>
              </w:rPr>
            </w:pPr>
            <w:r>
              <w:t>The Bavarian government outlaw the “Illuminati”</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1785:</w:t>
            </w:r>
            <w:r>
              <w:rPr>
                <w:rFonts w:ascii="Georgia" w:hAnsi="Georgia"/>
                <w:color w:val="333399"/>
              </w:rPr>
              <w:t>  The Bavarian government outlaw the “Illuminati” and close all the Bavarian lodges of the Grand Orient.</w:t>
            </w:r>
          </w:p>
          <w:p w:rsidR="003167BC" w:rsidRDefault="003167BC" w:rsidP="00B50422">
            <w:pPr>
              <w:pStyle w:val="Numberblue"/>
              <w:jc w:val="left"/>
            </w:pPr>
          </w:p>
        </w:tc>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B50422">
            <w:pPr>
              <w:pStyle w:val="Numberblack1"/>
              <w:jc w:val="left"/>
              <w:rPr>
                <w:lang w:val="de-DE"/>
              </w:rPr>
            </w:pPr>
            <w:r>
              <w:rPr>
                <w:lang w:val="de-DE"/>
              </w:rPr>
              <w:t>Die Bayerische Regierung verbietet die “Illuminaten”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1785:</w:t>
            </w:r>
            <w:r>
              <w:rPr>
                <w:rFonts w:ascii="Georgia" w:hAnsi="Georgia"/>
                <w:color w:val="auto"/>
                <w:lang w:val="de-DE"/>
              </w:rPr>
              <w:t xml:space="preserve"> Die Bayerische Regierung verbietet die “Illuminaten” und schliesst alle Bayerischen Logen des Grossen Orients.</w:t>
            </w: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4961" w:type="dxa"/>
          </w:tcPr>
          <w:p w:rsidR="003167BC" w:rsidRDefault="003167BC" w:rsidP="00B50422">
            <w:pPr>
              <w:pStyle w:val="Numberblue"/>
              <w:jc w:val="left"/>
              <w:rPr>
                <w:lang w:val="de-DE"/>
              </w:rPr>
            </w:pPr>
          </w:p>
          <w:p w:rsidR="003167BC" w:rsidRDefault="003167BC" w:rsidP="00B50422">
            <w:pPr>
              <w:pStyle w:val="Numberblue"/>
              <w:jc w:val="left"/>
            </w:pPr>
            <w:r>
              <w:t>Bavarian government publish "The Original Writings of The Order and Sect of The Illuminati” and send it to all the heads of church and state throughout Europe</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 xml:space="preserve">1786:  </w:t>
            </w:r>
            <w:r>
              <w:rPr>
                <w:rFonts w:ascii="Georgia" w:hAnsi="Georgia"/>
                <w:color w:val="333399"/>
              </w:rPr>
              <w:t>The Bavarian government publish the details of the Illuminati plot in a document entitled "The Original Writings of The Order and Sect of The Illuminati."  They then send this document to all the heads of church and state throughout Europe, who sadly ignore their warning.</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1788: On April 24</w:t>
            </w:r>
            <w:r>
              <w:rPr>
                <w:rFonts w:ascii="Georgia" w:hAnsi="Georgia"/>
                <w:b/>
                <w:bCs/>
                <w:color w:val="333399"/>
                <w:vertAlign w:val="superscript"/>
              </w:rPr>
              <w:t>th</w:t>
            </w:r>
            <w:r>
              <w:rPr>
                <w:rFonts w:ascii="Georgia" w:hAnsi="Georgia"/>
                <w:b/>
                <w:bCs/>
                <w:color w:val="333399"/>
              </w:rPr>
              <w:t xml:space="preserve">, </w:t>
            </w:r>
            <w:r>
              <w:rPr>
                <w:rFonts w:ascii="Georgia" w:hAnsi="Georgia"/>
                <w:color w:val="333399"/>
              </w:rPr>
              <w:t>Kalmann (Carl) Mayer Rothschild Born.</w:t>
            </w: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B50422">
            <w:pPr>
              <w:pStyle w:val="Numberblack1"/>
              <w:jc w:val="left"/>
              <w:rPr>
                <w:lang w:val="de-DE"/>
              </w:rPr>
            </w:pPr>
            <w:r>
              <w:rPr>
                <w:lang w:val="de-DE"/>
              </w:rPr>
              <w:t>Bayerische Regierung veröffentlicht " Die originalen Schriften der Order und Sekte der Illuminaten” und schickt es an alle Köpfe der Kirchen und Staaten in ganz Europa</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1786:</w:t>
            </w:r>
            <w:r>
              <w:rPr>
                <w:rFonts w:ascii="Georgia" w:hAnsi="Georgia"/>
                <w:color w:val="auto"/>
                <w:lang w:val="de-DE"/>
              </w:rPr>
              <w:t xml:space="preserve"> Die Bayerische Regierung veröffentlicht die Details des Illuminaten Plots in einem Dokument mit dem Titel “The Original Writings of The Order and Sect of The Illuminati. (Die originalen Schriften der Order und Sekte der Illuminaten).“ Dann senden sie ihre Dokumente an alle Köpfe der Kirchen und Staaten in ganz Europa, die traurigerweise die Warnung ignorieren.</w:t>
            </w:r>
            <w:r>
              <w:rPr>
                <w:rFonts w:ascii="Georgia" w:hAnsi="Georgia"/>
                <w:b/>
                <w:bCs/>
                <w:color w:val="auto"/>
                <w:lang w:val="de-DE"/>
              </w:rPr>
              <w:t xml:space="preserve"> </w:t>
            </w:r>
            <w:r>
              <w:rPr>
                <w:rFonts w:ascii="Georgia" w:hAnsi="Georgia"/>
                <w:b/>
                <w:bCs/>
                <w:color w:val="auto"/>
                <w:lang w:val="de-DE"/>
              </w:rPr>
              <w:br/>
              <w:t xml:space="preserve">1788: </w:t>
            </w:r>
            <w:r>
              <w:rPr>
                <w:rFonts w:ascii="Georgia" w:hAnsi="Georgia"/>
                <w:color w:val="auto"/>
                <w:lang w:val="de-DE"/>
              </w:rPr>
              <w:t>Am 24. April wird Kalmann (Carl) Mayer Rothschild geboren.</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ue"/>
              <w:jc w:val="left"/>
            </w:pPr>
            <w:r>
              <w:t>Warning gets ignored, French Revolution succeeds, Bankers dream</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1789:</w:t>
            </w:r>
            <w:r>
              <w:rPr>
                <w:rFonts w:ascii="Georgia" w:hAnsi="Georgia"/>
                <w:color w:val="333399"/>
              </w:rPr>
              <w:t>  Due to the European ignorance of the Bavarian government's warning, the Illuminati's plan for a French Revolution succeeded from this year to its’ completion in 1793.  This revolution is a central bankers' dream, as it establishes a new constitution and passes laws that both forbids the Roman Church from levying tithes (taxes) and also removes the Church’s exemption from taxation.</w:t>
            </w: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B50422">
            <w:pPr>
              <w:pStyle w:val="Numberblack1"/>
              <w:jc w:val="left"/>
              <w:rPr>
                <w:lang w:val="de-DE"/>
              </w:rPr>
            </w:pPr>
            <w:r>
              <w:rPr>
                <w:lang w:val="de-DE"/>
              </w:rPr>
              <w:t>Warnung wird ignoriert, Französische Revolution hat Erfolg, Bankers Traum</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1789:</w:t>
            </w:r>
            <w:r>
              <w:rPr>
                <w:rFonts w:ascii="Georgia" w:hAnsi="Georgia"/>
                <w:color w:val="auto"/>
                <w:lang w:val="de-DE"/>
              </w:rPr>
              <w:t xml:space="preserve"> Durch die europäische Ignorierung der Warnung der Bayerischen Regierung hat der Plan der Illuminaten für eine Französische Revolution Erfolg von diesem Jahr an bis zum Ende in 1793. Diese Revolution ist ein Traum jedes Zentralbankers, da eine neue Konstitution festgesetzt wird sowie Gesetze erlassen werden, welche die Erhebung von Steuern seitens der Römischen Katholischen Kirchen verbietet und ebenso die Befreiung der Kirche von der Steuer beseitigt.</w:t>
            </w: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ind w:right="720"/>
        <w:rPr>
          <w:rFonts w:ascii="Georgia" w:hAnsi="Georgia"/>
          <w:color w:val="auto"/>
          <w:lang w:val="de-DE"/>
        </w:rPr>
      </w:pPr>
    </w:p>
    <w:p w:rsidR="003167BC" w:rsidRDefault="003167BC" w:rsidP="00B50422">
      <w:pPr>
        <w:pStyle w:val="NormalWeb"/>
        <w:spacing w:before="0" w:beforeAutospacing="0" w:after="60" w:afterAutospacing="0"/>
        <w:ind w:left="1080" w:right="72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jc w:val="left"/>
              <w:rPr>
                <w:sz w:val="40"/>
                <w:lang w:val="de-DE"/>
              </w:rPr>
            </w:pPr>
          </w:p>
          <w:p w:rsidR="003167BC" w:rsidRDefault="003167BC" w:rsidP="00B50422">
            <w:pPr>
              <w:pStyle w:val="Numberblue"/>
              <w:keepNext/>
              <w:keepLines/>
              <w:jc w:val="left"/>
            </w:pPr>
            <w:r>
              <w:rPr>
                <w:sz w:val="44"/>
              </w:rPr>
              <w:t>The 5 Story House in Frankfurt</w:t>
            </w:r>
          </w:p>
          <w:p w:rsidR="003167BC" w:rsidRDefault="003167BC" w:rsidP="00B50422">
            <w:pPr>
              <w:pStyle w:val="Numberblue"/>
              <w:jc w:val="left"/>
              <w:rPr>
                <w:sz w:val="40"/>
              </w:rPr>
            </w:pPr>
          </w:p>
        </w:tc>
      </w:tr>
      <w:tr w:rsidR="003167BC">
        <w:tblPrEx>
          <w:tblCellMar>
            <w:top w:w="0" w:type="dxa"/>
            <w:bottom w:w="0" w:type="dxa"/>
          </w:tblCellMar>
        </w:tblPrEx>
        <w:tc>
          <w:tcPr>
            <w:tcW w:w="9922" w:type="dxa"/>
            <w:gridSpan w:val="2"/>
          </w:tcPr>
          <w:p w:rsidR="003167BC" w:rsidRDefault="003167BC" w:rsidP="00B50422">
            <w:pPr>
              <w:pStyle w:val="Numberblue"/>
              <w:jc w:val="left"/>
              <w:rPr>
                <w:sz w:val="40"/>
              </w:rPr>
            </w:pPr>
          </w:p>
          <w:p w:rsidR="003167BC" w:rsidRDefault="00A156B1" w:rsidP="00B50422">
            <w:pPr>
              <w:pStyle w:val="Numberblue"/>
              <w:jc w:val="left"/>
              <w:rPr>
                <w:sz w:val="40"/>
              </w:rPr>
            </w:pPr>
            <w:r>
              <w:rPr>
                <w:noProof/>
                <w:sz w:val="40"/>
                <w:lang w:val="en-US"/>
              </w:rPr>
              <w:drawing>
                <wp:inline distT="0" distB="0" distL="0" distR="0">
                  <wp:extent cx="3053080" cy="3860800"/>
                  <wp:effectExtent l="19050" t="0" r="0" b="0"/>
                  <wp:docPr id="1" name="Picture 1" descr="Rothschild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hschildHouse"/>
                          <pic:cNvPicPr>
                            <a:picLocks noChangeAspect="1" noChangeArrowheads="1"/>
                          </pic:cNvPicPr>
                        </pic:nvPicPr>
                        <pic:blipFill>
                          <a:blip r:embed="rId9"/>
                          <a:srcRect/>
                          <a:stretch>
                            <a:fillRect/>
                          </a:stretch>
                        </pic:blipFill>
                        <pic:spPr bwMode="auto">
                          <a:xfrm>
                            <a:off x="0" y="0"/>
                            <a:ext cx="3053080" cy="3860800"/>
                          </a:xfrm>
                          <a:prstGeom prst="rect">
                            <a:avLst/>
                          </a:prstGeom>
                          <a:noFill/>
                          <a:ln w="9525">
                            <a:noFill/>
                            <a:miter lim="800000"/>
                            <a:headEnd/>
                            <a:tailEnd/>
                          </a:ln>
                        </pic:spPr>
                      </pic:pic>
                    </a:graphicData>
                  </a:graphic>
                </wp:inline>
              </w:drawing>
            </w: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Mayer Amschel Rothschild moves his family home to a five-storey house in Frankfurt</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Mayer Amschel Rothschild moves his family home to a five-storey house in Frankfurt, which he shares with the Schiff family.</w:t>
            </w:r>
          </w:p>
          <w:p w:rsidR="003167BC" w:rsidRDefault="003167BC" w:rsidP="00B50422">
            <w:pPr>
              <w:pStyle w:val="NormalWeb"/>
              <w:spacing w:before="0" w:beforeAutospacing="0" w:after="60" w:afterAutospacing="0"/>
              <w:ind w:right="720"/>
              <w:rPr>
                <w:rFonts w:ascii="Georgia" w:hAnsi="Georgia"/>
                <w:color w:val="333399"/>
              </w:rPr>
            </w:pPr>
          </w:p>
          <w:p w:rsidR="003167BC" w:rsidRDefault="003167BC" w:rsidP="00B50422">
            <w:pPr>
              <w:pStyle w:val="Numberblue"/>
              <w:jc w:val="left"/>
              <w:rPr>
                <w:lang w:val="en-US"/>
              </w:rPr>
            </w:pPr>
          </w:p>
        </w:tc>
        <w:tc>
          <w:tcPr>
            <w:tcW w:w="4961" w:type="dxa"/>
          </w:tcPr>
          <w:p w:rsidR="003167BC" w:rsidRDefault="003167BC" w:rsidP="00B50422">
            <w:pPr>
              <w:pStyle w:val="Numberblack1"/>
              <w:tabs>
                <w:tab w:val="clear" w:pos="360"/>
              </w:tabs>
              <w:jc w:val="left"/>
              <w:rPr>
                <w:color w:val="333399"/>
              </w:rPr>
            </w:pPr>
          </w:p>
          <w:p w:rsidR="003167BC" w:rsidRDefault="003167BC" w:rsidP="0093148F">
            <w:pPr>
              <w:pStyle w:val="Numberblack1"/>
              <w:numPr>
                <w:ilvl w:val="0"/>
                <w:numId w:val="13"/>
              </w:numPr>
              <w:jc w:val="left"/>
              <w:rPr>
                <w:lang w:val="de-DE"/>
              </w:rPr>
            </w:pPr>
            <w:r>
              <w:rPr>
                <w:lang w:val="de-DE"/>
              </w:rPr>
              <w:t>Mayer Amschel Rothschild verlegt seinen Familiensitz zu einem 5-Stöckigen Gebäude in Frankfurt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Mayer Amschel Rothschild verlegt seinen Familiensitz zu einem 5-Stöckigen Gebäude in Frankfurt, das er mit der Schiff-Familie teilt.</w:t>
            </w: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9922" w:type="dxa"/>
            <w:gridSpan w:val="2"/>
          </w:tcPr>
          <w:p w:rsidR="003167BC" w:rsidRDefault="003167BC" w:rsidP="00B50422">
            <w:pPr>
              <w:pStyle w:val="Numberblue"/>
              <w:keepNext/>
              <w:keepLines/>
              <w:jc w:val="left"/>
              <w:rPr>
                <w:sz w:val="40"/>
                <w:lang w:val="de-DE"/>
              </w:rPr>
            </w:pPr>
          </w:p>
          <w:p w:rsidR="003167BC" w:rsidRDefault="003167BC" w:rsidP="00B50422">
            <w:pPr>
              <w:pStyle w:val="Numberblue"/>
              <w:keepNext/>
              <w:keepLines/>
              <w:jc w:val="left"/>
              <w:rPr>
                <w:sz w:val="44"/>
              </w:rPr>
            </w:pPr>
            <w:r>
              <w:rPr>
                <w:sz w:val="44"/>
              </w:rPr>
              <w:t xml:space="preserve">Rothschild First Central Bank </w:t>
            </w:r>
            <w:r>
              <w:rPr>
                <w:sz w:val="44"/>
              </w:rPr>
              <w:br/>
              <w:t>in America:</w:t>
            </w:r>
          </w:p>
          <w:p w:rsidR="003167BC" w:rsidRDefault="003167BC" w:rsidP="00B50422">
            <w:pPr>
              <w:pStyle w:val="Numberblue"/>
              <w:keepNext/>
              <w:keepLines/>
              <w:jc w:val="left"/>
              <w:rPr>
                <w:sz w:val="44"/>
              </w:rPr>
            </w:pPr>
            <w:r>
              <w:rPr>
                <w:sz w:val="44"/>
              </w:rPr>
              <w:br/>
              <w:t xml:space="preserve">"Let me issue and control </w:t>
            </w:r>
            <w:r>
              <w:rPr>
                <w:sz w:val="44"/>
              </w:rPr>
              <w:br/>
              <w:t>a nation's money and</w:t>
            </w:r>
          </w:p>
          <w:p w:rsidR="003167BC" w:rsidRDefault="003167BC" w:rsidP="00B50422">
            <w:pPr>
              <w:pStyle w:val="Numberblue"/>
              <w:keepNext/>
              <w:keepLines/>
              <w:jc w:val="left"/>
              <w:rPr>
                <w:sz w:val="44"/>
              </w:rPr>
            </w:pPr>
          </w:p>
          <w:p w:rsidR="003167BC" w:rsidRDefault="003167BC" w:rsidP="00B50422">
            <w:pPr>
              <w:pStyle w:val="Numberblue"/>
              <w:keepNext/>
              <w:keepLines/>
              <w:jc w:val="left"/>
              <w:rPr>
                <w:sz w:val="44"/>
              </w:rPr>
            </w:pPr>
            <w:r>
              <w:rPr>
                <w:sz w:val="44"/>
              </w:rPr>
              <w:t>I care not who writes the laws."</w:t>
            </w:r>
            <w:r>
              <w:rPr>
                <w:sz w:val="44"/>
              </w:rPr>
              <w:br/>
            </w:r>
            <w:r>
              <w:rPr>
                <w:sz w:val="44"/>
              </w:rPr>
              <w:br/>
              <w:t xml:space="preserve">State borrowing of $8,200,000 and </w:t>
            </w:r>
            <w:r>
              <w:rPr>
                <w:sz w:val="44"/>
              </w:rPr>
              <w:br/>
              <w:t>72% Price Increase</w:t>
            </w:r>
            <w:r>
              <w:rPr>
                <w:sz w:val="44"/>
              </w:rPr>
              <w:br/>
              <w:t>within first five years of the</w:t>
            </w:r>
            <w:r>
              <w:rPr>
                <w:sz w:val="44"/>
              </w:rPr>
              <w:br/>
              <w:t>American central bank</w:t>
            </w:r>
          </w:p>
          <w:p w:rsidR="003167BC" w:rsidRDefault="003167BC" w:rsidP="00B50422">
            <w:pPr>
              <w:pStyle w:val="Numberblue"/>
              <w:keepNext/>
              <w:keepLines/>
              <w:jc w:val="left"/>
              <w:rPr>
                <w:sz w:val="40"/>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Mayer Amsel Rothschild: “Let me issue and control a nation's money and I care not who writes the laws”</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 xml:space="preserve">1790: </w:t>
            </w:r>
            <w:r>
              <w:rPr>
                <w:rFonts w:ascii="Georgia" w:hAnsi="Georgia"/>
                <w:color w:val="333399"/>
              </w:rPr>
              <w:t>Mayer Amschel Rothschild states,</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"Let me issue and control a nation's money and I care not who writes the laws."</w:t>
            </w:r>
          </w:p>
          <w:p w:rsidR="003167BC" w:rsidRDefault="003167BC" w:rsidP="00B50422">
            <w:pPr>
              <w:pStyle w:val="NormalWeb"/>
              <w:spacing w:before="0" w:beforeAutospacing="0" w:after="60" w:afterAutospacing="0"/>
              <w:ind w:right="720"/>
              <w:rPr>
                <w:rFonts w:ascii="Georgia" w:hAnsi="Georgia"/>
                <w:color w:val="333399"/>
              </w:rPr>
            </w:pPr>
          </w:p>
          <w:p w:rsidR="003167BC" w:rsidRDefault="003167BC" w:rsidP="00B50422">
            <w:pPr>
              <w:pStyle w:val="Numberblue"/>
              <w:jc w:val="left"/>
              <w:rPr>
                <w:lang w:val="en-US"/>
              </w:rPr>
            </w:pPr>
          </w:p>
        </w:tc>
        <w:tc>
          <w:tcPr>
            <w:tcW w:w="4961" w:type="dxa"/>
          </w:tcPr>
          <w:p w:rsidR="003167BC" w:rsidRDefault="003167BC" w:rsidP="00B50422">
            <w:pPr>
              <w:pStyle w:val="Numberblack1"/>
              <w:tabs>
                <w:tab w:val="clear" w:pos="360"/>
              </w:tabs>
              <w:jc w:val="left"/>
              <w:rPr>
                <w:color w:val="333399"/>
              </w:rPr>
            </w:pPr>
          </w:p>
          <w:p w:rsidR="003167BC" w:rsidRDefault="003167BC" w:rsidP="0093148F">
            <w:pPr>
              <w:pStyle w:val="Numberblack1"/>
              <w:numPr>
                <w:ilvl w:val="0"/>
                <w:numId w:val="13"/>
              </w:numPr>
              <w:jc w:val="left"/>
              <w:rPr>
                <w:lang w:val="de-DE"/>
              </w:rPr>
            </w:pPr>
            <w:r>
              <w:rPr>
                <w:lang w:val="de-DE"/>
              </w:rPr>
              <w:t>Mayer Amsel Rothschild: „Lass mich das Geld einer Nation drucken und kontrollieren, und ich mache mir nichts draus, wer die Gesetze schreibt“</w:t>
            </w:r>
          </w:p>
          <w:p w:rsidR="003167BC" w:rsidRDefault="003167BC" w:rsidP="00B50422">
            <w:pPr>
              <w:spacing w:after="60"/>
              <w:ind w:right="720"/>
              <w:rPr>
                <w:rFonts w:ascii="Georgia" w:hAnsi="Georgia"/>
                <w:lang w:val="de-DE"/>
              </w:rPr>
            </w:pPr>
            <w:r>
              <w:rPr>
                <w:rFonts w:ascii="Georgia" w:hAnsi="Georgia"/>
                <w:b/>
                <w:bCs/>
                <w:lang w:val="de-DE"/>
              </w:rPr>
              <w:t>1790:</w:t>
            </w:r>
            <w:r>
              <w:rPr>
                <w:rFonts w:ascii="Georgia" w:hAnsi="Georgia"/>
                <w:lang w:val="de-DE"/>
              </w:rPr>
              <w:t xml:space="preserve"> Mayer Amschel Rothschild sagt,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lang w:val="de-DE"/>
              </w:rPr>
              <w:t>“Lass mich das Geld einer Nation drucken und kontrollieren, und ich mache mir nichts draus, wer die Gesetze schreibt.“</w:t>
            </w: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4961" w:type="dxa"/>
          </w:tcPr>
          <w:p w:rsidR="003167BC" w:rsidRDefault="003167BC" w:rsidP="00B50422">
            <w:pPr>
              <w:pStyle w:val="Numberblue"/>
              <w:jc w:val="left"/>
              <w:rPr>
                <w:lang w:val="de-DE"/>
              </w:rPr>
            </w:pPr>
          </w:p>
          <w:p w:rsidR="003167BC" w:rsidRDefault="003167BC" w:rsidP="00B50422">
            <w:pPr>
              <w:pStyle w:val="Numberblue"/>
              <w:jc w:val="left"/>
            </w:pPr>
            <w:r>
              <w:t>Rothschild Central bank called First Bank of the United States established with a 20 year charter</w:t>
            </w:r>
          </w:p>
          <w:p w:rsidR="003167BC" w:rsidRDefault="003167BC" w:rsidP="00B50422">
            <w:pPr>
              <w:spacing w:after="60"/>
              <w:rPr>
                <w:rFonts w:ascii="Georgia" w:hAnsi="Georgia"/>
                <w:color w:val="333399"/>
              </w:rPr>
            </w:pPr>
            <w:r>
              <w:rPr>
                <w:rFonts w:ascii="Georgia" w:hAnsi="Georgia"/>
                <w:b/>
                <w:bCs/>
                <w:color w:val="333399"/>
              </w:rPr>
              <w:t xml:space="preserve">1791: </w:t>
            </w:r>
            <w:r>
              <w:rPr>
                <w:rFonts w:ascii="Georgia" w:hAnsi="Georgia"/>
                <w:color w:val="333399"/>
              </w:rPr>
              <w:t>The Rothschilds get "control of a nation's money" through Alexander Hamilton (their agent in George Washington’s cabinet) when they set up a central bank in the USA called the First Bank of the United States. This is established with a 20 year charter.</w:t>
            </w: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B50422">
            <w:pPr>
              <w:pStyle w:val="Numberblack1"/>
              <w:jc w:val="left"/>
              <w:rPr>
                <w:lang w:val="de-DE"/>
              </w:rPr>
            </w:pPr>
            <w:r>
              <w:rPr>
                <w:lang w:val="de-DE"/>
              </w:rPr>
              <w:t>Rothschild Zentralbank First Bank of the United States gegründet mit 20 Jährigem Charter</w:t>
            </w:r>
          </w:p>
          <w:p w:rsidR="003167BC" w:rsidRDefault="003167BC" w:rsidP="00B50422">
            <w:pPr>
              <w:spacing w:after="60"/>
              <w:rPr>
                <w:rFonts w:ascii="Georgia" w:hAnsi="Georgia"/>
                <w:lang w:val="de-DE"/>
              </w:rPr>
            </w:pPr>
            <w:r>
              <w:rPr>
                <w:rFonts w:ascii="Georgia" w:hAnsi="Georgia"/>
                <w:b/>
                <w:bCs/>
                <w:lang w:val="de-DE"/>
              </w:rPr>
              <w:t>1791:</w:t>
            </w:r>
            <w:r>
              <w:rPr>
                <w:rFonts w:ascii="Georgia" w:hAnsi="Georgia"/>
                <w:lang w:val="de-DE"/>
              </w:rPr>
              <w:t xml:space="preserve"> Die Rothschilds erreichen die “Kontrolle über das Geld einer Nation” durch Alexander Hamilton (ihren Agenten in George Washington’s Kabinett), durch die Eröffnung einer Zentralbank in den USA genannt First Bank of the United States. Dies wird mit einer 20-jährigen Charta etabliert.</w:t>
            </w:r>
          </w:p>
          <w:p w:rsidR="003167BC" w:rsidRDefault="003167BC" w:rsidP="00B50422">
            <w:pPr>
              <w:pStyle w:val="Numberblack1"/>
              <w:tabs>
                <w:tab w:val="clear" w:pos="360"/>
              </w:tabs>
              <w:jc w:val="left"/>
              <w:rPr>
                <w:color w:val="333399"/>
                <w:lang w:val="de-DE"/>
              </w:rPr>
            </w:pPr>
          </w:p>
        </w:tc>
      </w:tr>
      <w:tr w:rsidR="003167BC">
        <w:tblPrEx>
          <w:tblCellMar>
            <w:top w:w="0" w:type="dxa"/>
            <w:bottom w:w="0" w:type="dxa"/>
          </w:tblCellMar>
        </w:tblPrEx>
        <w:tc>
          <w:tcPr>
            <w:tcW w:w="4961" w:type="dxa"/>
          </w:tcPr>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pPr>
            <w:r>
              <w:t>State borrowing of $8,200,000 and 72% Price Increase within first five years of American central bank</w:t>
            </w:r>
          </w:p>
          <w:p w:rsidR="003167BC" w:rsidRDefault="003167BC" w:rsidP="00B50422">
            <w:pPr>
              <w:spacing w:after="60"/>
              <w:rPr>
                <w:rFonts w:ascii="Georgia" w:hAnsi="Georgia"/>
                <w:color w:val="333399"/>
              </w:rPr>
            </w:pPr>
            <w:r>
              <w:rPr>
                <w:rFonts w:ascii="Georgia" w:hAnsi="Georgia"/>
                <w:color w:val="333399"/>
              </w:rPr>
              <w:t>Within the first five years of the life of this central bank, the American Government will borrow 8,200,000 Dollars from it, and prices in the country will increase by 72%. In relation to this excessive borrowing and inflation, Thomas Jefferson, then Secretary of State goes on to state,</w:t>
            </w: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B50422">
            <w:pPr>
              <w:pStyle w:val="Numberblack1"/>
              <w:tabs>
                <w:tab w:val="clear" w:pos="360"/>
              </w:tabs>
              <w:jc w:val="left"/>
            </w:pPr>
          </w:p>
          <w:p w:rsidR="003167BC" w:rsidRDefault="003167BC" w:rsidP="00B50422">
            <w:pPr>
              <w:pStyle w:val="Numberblack1"/>
              <w:jc w:val="left"/>
              <w:rPr>
                <w:lang w:val="de-DE"/>
              </w:rPr>
            </w:pPr>
            <w:r>
              <w:rPr>
                <w:lang w:val="de-DE"/>
              </w:rPr>
              <w:t>Staatsverschuldung $8,200,000 und 72% Preisanstieg innerhalb der ersten 5 Jahre der amerikanischen Zentralbank</w:t>
            </w:r>
          </w:p>
          <w:p w:rsidR="003167BC" w:rsidRDefault="003167BC" w:rsidP="00B50422">
            <w:pPr>
              <w:spacing w:after="60"/>
              <w:rPr>
                <w:rFonts w:ascii="Georgia" w:hAnsi="Georgia"/>
                <w:lang w:val="de-DE"/>
              </w:rPr>
            </w:pPr>
            <w:r>
              <w:rPr>
                <w:rFonts w:ascii="Georgia" w:hAnsi="Georgia"/>
                <w:lang w:val="de-DE"/>
              </w:rPr>
              <w:t>Innerhalb der ersten 5 Jahre dieser Zentralbank wird die Amerikanische Regierung $8.200.000 Dollars von ihr borgen, und die Preise im Land werden um 72% steigen. In Bezug auf diese exzessiven Darlehen und Inflation sagt Thomas Jefferson, zu der Zeit Staatssekretär,</w:t>
            </w: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4961" w:type="dxa"/>
          </w:tcPr>
          <w:p w:rsidR="003167BC" w:rsidRDefault="003167BC" w:rsidP="00B50422">
            <w:pPr>
              <w:pStyle w:val="Numberblue"/>
              <w:jc w:val="left"/>
              <w:rPr>
                <w:lang w:val="de-DE"/>
              </w:rPr>
            </w:pPr>
          </w:p>
          <w:p w:rsidR="003167BC" w:rsidRDefault="003167BC" w:rsidP="00B50422">
            <w:pPr>
              <w:pStyle w:val="Numberblue"/>
              <w:jc w:val="left"/>
            </w:pPr>
            <w:r>
              <w:t>Thomas Jefferson: take from the Federal Government their power of borrowing</w:t>
            </w:r>
          </w:p>
          <w:p w:rsidR="003167BC" w:rsidRDefault="003167BC" w:rsidP="00B50422">
            <w:pPr>
              <w:spacing w:after="60"/>
            </w:pPr>
            <w:r>
              <w:rPr>
                <w:rFonts w:ascii="Georgia" w:hAnsi="Georgia"/>
                <w:color w:val="333399"/>
              </w:rPr>
              <w:t>“I wish it were possible to obtain a single amendment to our constitution taking from the Federal Government their power of borrowing.”</w:t>
            </w:r>
          </w:p>
        </w:tc>
        <w:tc>
          <w:tcPr>
            <w:tcW w:w="4961" w:type="dxa"/>
          </w:tcPr>
          <w:p w:rsidR="003167BC" w:rsidRDefault="003167BC" w:rsidP="00B50422">
            <w:pPr>
              <w:pStyle w:val="Numberblack1"/>
              <w:tabs>
                <w:tab w:val="clear" w:pos="360"/>
              </w:tabs>
              <w:jc w:val="left"/>
            </w:pPr>
          </w:p>
          <w:p w:rsidR="003167BC" w:rsidRDefault="003167BC" w:rsidP="00B50422">
            <w:pPr>
              <w:pStyle w:val="Numberblack1"/>
              <w:jc w:val="left"/>
              <w:rPr>
                <w:lang w:val="de-DE"/>
              </w:rPr>
            </w:pPr>
            <w:r>
              <w:rPr>
                <w:lang w:val="de-DE"/>
              </w:rPr>
              <w:t>Thomas Jefferson: der Regierung die Möglichkeit, Geld zu leihen, wegnehmen</w:t>
            </w:r>
          </w:p>
          <w:p w:rsidR="003167BC" w:rsidRDefault="003167BC" w:rsidP="00B50422">
            <w:pPr>
              <w:spacing w:after="60"/>
              <w:rPr>
                <w:rFonts w:ascii="Georgia" w:hAnsi="Georgia"/>
                <w:lang w:val="de-DE"/>
              </w:rPr>
            </w:pPr>
            <w:r>
              <w:rPr>
                <w:rFonts w:ascii="Georgia" w:hAnsi="Georgia"/>
                <w:lang w:val="de-DE"/>
              </w:rPr>
              <w:t>“Ich wünschte, es wäre möglich, eine einzige Änderung an unserer Konstitution durchzuführen, nämlich der Regierung die Möglichkeit, Geld zu leihen, wegzunehmen.</w:t>
            </w: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ind w:left="1080" w:right="720"/>
        <w:rPr>
          <w:rFonts w:ascii="Georgia" w:hAnsi="Georgia"/>
          <w:color w:val="auto"/>
          <w:lang w:val="de-DE"/>
        </w:rPr>
      </w:pPr>
    </w:p>
    <w:p w:rsidR="003167BC" w:rsidRDefault="003167BC" w:rsidP="00B50422">
      <w:pPr>
        <w:spacing w:after="60"/>
        <w:ind w:left="720" w:right="720"/>
        <w:rPr>
          <w:rFonts w:ascii="Georgia" w:hAnsi="Georgia"/>
          <w:color w:val="333399"/>
          <w:lang w:val="de-D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tblPr>
      <w:tblGrid>
        <w:gridCol w:w="8568"/>
      </w:tblGrid>
      <w:tr w:rsidR="003167BC">
        <w:tblPrEx>
          <w:tblCellMar>
            <w:top w:w="0" w:type="dxa"/>
            <w:bottom w:w="0" w:type="dxa"/>
          </w:tblCellMar>
        </w:tblPrEx>
        <w:tc>
          <w:tcPr>
            <w:tcW w:w="8568" w:type="dxa"/>
            <w:shd w:val="clear" w:color="auto" w:fill="99CCFF"/>
          </w:tcPr>
          <w:p w:rsidR="003167BC" w:rsidRDefault="003167BC" w:rsidP="00B50422">
            <w:pPr>
              <w:spacing w:after="60"/>
              <w:rPr>
                <w:rFonts w:ascii="Georgia" w:hAnsi="Georgia"/>
                <w:b/>
                <w:bCs/>
                <w:color w:val="333399"/>
                <w:lang w:val="de-DE"/>
              </w:rPr>
            </w:pPr>
          </w:p>
          <w:p w:rsidR="003167BC" w:rsidRDefault="003167BC" w:rsidP="00B50422">
            <w:pPr>
              <w:spacing w:after="60"/>
              <w:rPr>
                <w:rFonts w:ascii="Georgia" w:hAnsi="Georgia"/>
                <w:b/>
                <w:bCs/>
                <w:color w:val="333399"/>
              </w:rPr>
            </w:pPr>
            <w:r>
              <w:rPr>
                <w:rFonts w:ascii="Georgia" w:hAnsi="Georgia"/>
                <w:b/>
                <w:bCs/>
                <w:color w:val="333399"/>
              </w:rPr>
              <w:t>Thomas Jefferson: “I wish it were possible to obtain a single amendment to our constitution taking from the Federal Government their power of borrowing.”</w:t>
            </w:r>
          </w:p>
          <w:p w:rsidR="003167BC" w:rsidRDefault="003167BC" w:rsidP="00B50422">
            <w:pPr>
              <w:spacing w:after="60"/>
              <w:rPr>
                <w:rFonts w:ascii="Georgia" w:hAnsi="Georgia"/>
                <w:b/>
                <w:bCs/>
                <w:color w:val="333399"/>
              </w:rPr>
            </w:pPr>
          </w:p>
        </w:tc>
      </w:tr>
    </w:tbl>
    <w:p w:rsidR="003167BC" w:rsidRDefault="003167BC" w:rsidP="00B50422">
      <w:pPr>
        <w:spacing w:after="60"/>
        <w:ind w:left="720" w:right="720"/>
        <w:rPr>
          <w:rFonts w:ascii="Georgia" w:hAnsi="Georgia"/>
        </w:rPr>
      </w:pPr>
    </w:p>
    <w:p w:rsidR="003167BC" w:rsidRDefault="003167BC" w:rsidP="00B50422">
      <w:pPr>
        <w:spacing w:after="60"/>
        <w:ind w:left="720" w:right="720"/>
        <w:rPr>
          <w:rFonts w:ascii="Georgia" w:hAnsi="Georgia"/>
        </w:rPr>
      </w:pPr>
    </w:p>
    <w:p w:rsidR="003167BC" w:rsidRDefault="003167BC" w:rsidP="00B50422">
      <w:pPr>
        <w:spacing w:after="60"/>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keepNext/>
              <w:pageBreakBefore/>
              <w:jc w:val="left"/>
              <w:rPr>
                <w:sz w:val="40"/>
                <w:lang w:val="en-US"/>
              </w:rPr>
            </w:pPr>
          </w:p>
          <w:p w:rsidR="003167BC" w:rsidRDefault="003167BC" w:rsidP="00B50422">
            <w:pPr>
              <w:pStyle w:val="Numberblue"/>
              <w:keepNext/>
              <w:keepLines/>
              <w:pageBreakBefore/>
              <w:jc w:val="left"/>
              <w:rPr>
                <w:sz w:val="44"/>
              </w:rPr>
            </w:pPr>
            <w:r>
              <w:rPr>
                <w:sz w:val="44"/>
              </w:rPr>
              <w:t xml:space="preserve">Rothschild Montefiore </w:t>
            </w:r>
            <w:r>
              <w:rPr>
                <w:sz w:val="44"/>
              </w:rPr>
              <w:br/>
              <w:t>MAFIA Marriage with Politics</w:t>
            </w:r>
          </w:p>
          <w:p w:rsidR="003167BC" w:rsidRDefault="003167BC" w:rsidP="00B50422">
            <w:pPr>
              <w:keepNext/>
              <w:pageBreakBefore/>
              <w:spacing w:after="60"/>
              <w:rPr>
                <w:rFonts w:ascii="Georgia" w:hAnsi="Georgia"/>
                <w:lang w:val="en-US"/>
              </w:rPr>
            </w:pPr>
          </w:p>
          <w:p w:rsidR="003167BC" w:rsidRDefault="003167BC" w:rsidP="00B50422">
            <w:pPr>
              <w:pStyle w:val="Numberblue"/>
              <w:keepNext/>
              <w:keepLines/>
              <w:pageBreakBefore/>
              <w:jc w:val="left"/>
              <w:rPr>
                <w:lang w:val="en-US"/>
              </w:rPr>
            </w:pPr>
          </w:p>
          <w:p w:rsidR="003167BC" w:rsidRDefault="003167BC" w:rsidP="00B50422">
            <w:pPr>
              <w:pStyle w:val="Numberblue"/>
              <w:keepNext/>
              <w:pageBreakBefore/>
              <w:jc w:val="left"/>
              <w:rPr>
                <w:sz w:val="40"/>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Rothschild will marry a Montefiore</w:t>
            </w:r>
          </w:p>
          <w:p w:rsidR="003167BC" w:rsidRDefault="003167BC" w:rsidP="00B50422">
            <w:pPr>
              <w:spacing w:after="60"/>
              <w:rPr>
                <w:rFonts w:ascii="Georgia" w:hAnsi="Georgia"/>
                <w:color w:val="333399"/>
              </w:rPr>
            </w:pPr>
            <w:r>
              <w:rPr>
                <w:rFonts w:ascii="Georgia" w:hAnsi="Georgia"/>
                <w:color w:val="333399"/>
              </w:rPr>
              <w:t>Henriette (“Jette”) Rothschild is born, who goes on to marry Moses Montefiore. Montefiore will become the President of the Board of Deputies of British Jews from 1835-1874.</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 xml:space="preserve">1792: </w:t>
            </w:r>
            <w:r>
              <w:rPr>
                <w:rFonts w:ascii="Georgia" w:hAnsi="Georgia"/>
                <w:color w:val="333399"/>
              </w:rPr>
              <w:t>On May 15</w:t>
            </w:r>
            <w:r>
              <w:rPr>
                <w:rFonts w:ascii="Georgia" w:hAnsi="Georgia"/>
                <w:color w:val="333399"/>
                <w:vertAlign w:val="superscript"/>
              </w:rPr>
              <w:t>th</w:t>
            </w:r>
            <w:r>
              <w:rPr>
                <w:rFonts w:ascii="Georgia" w:hAnsi="Georgia"/>
                <w:color w:val="333399"/>
              </w:rPr>
              <w:t>, the last of Mayer Amschel Rothschild’s children, Jacob (James) Mayer Rothschild, is born.</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 xml:space="preserve">1796: </w:t>
            </w:r>
            <w:r>
              <w:rPr>
                <w:rFonts w:ascii="Georgia" w:hAnsi="Georgia"/>
                <w:color w:val="333399"/>
              </w:rPr>
              <w:t>Amschel Mayer Rothschild marries Eva Hanau.</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ind w:right="720"/>
              <w:rPr>
                <w:rFonts w:ascii="Georgia" w:hAnsi="Georgia"/>
                <w:color w:val="333399"/>
              </w:rPr>
            </w:pPr>
          </w:p>
          <w:p w:rsidR="003167BC" w:rsidRDefault="003167BC" w:rsidP="00B50422">
            <w:pPr>
              <w:pStyle w:val="Numberblue"/>
              <w:jc w:val="left"/>
              <w:rPr>
                <w:lang w:val="en-US"/>
              </w:rPr>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Rothschild wird einen Montefiore heiraten</w:t>
            </w:r>
          </w:p>
          <w:p w:rsidR="003167BC" w:rsidRDefault="003167BC" w:rsidP="00B50422">
            <w:pPr>
              <w:spacing w:after="60"/>
              <w:rPr>
                <w:rFonts w:ascii="Georgia" w:hAnsi="Georgia"/>
                <w:lang w:val="de-DE"/>
              </w:rPr>
            </w:pPr>
            <w:r>
              <w:rPr>
                <w:rFonts w:ascii="Georgia" w:hAnsi="Georgia"/>
                <w:lang w:val="de-DE"/>
              </w:rPr>
              <w:t>Henriette (“Jette”) Rothschild wird geboren, und heiratet später Moses Montefiore. Montefiore wird später zum Präsidenten des Board of Deputies von Britischen Juden 1835-1874.</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1792: </w:t>
            </w:r>
            <w:r>
              <w:rPr>
                <w:rFonts w:ascii="Georgia" w:hAnsi="Georgia"/>
                <w:color w:val="auto"/>
                <w:lang w:val="de-DE"/>
              </w:rPr>
              <w:t>Am 15. Mai, wird der letzte von Mayer Amschel Rothschild’s Kindern geboren, Jacob (James) Mayer Rothschild.</w:t>
            </w:r>
          </w:p>
          <w:p w:rsidR="003167BC" w:rsidRDefault="003167BC" w:rsidP="00B50422">
            <w:pPr>
              <w:pStyle w:val="NormalWeb"/>
              <w:spacing w:before="0" w:beforeAutospacing="0" w:after="60" w:afterAutospacing="0"/>
              <w:rPr>
                <w:rFonts w:ascii="Georgia" w:hAnsi="Georgia"/>
                <w:color w:val="auto"/>
              </w:rPr>
            </w:pPr>
            <w:r>
              <w:rPr>
                <w:rFonts w:ascii="Georgia" w:hAnsi="Georgia"/>
                <w:b/>
                <w:bCs/>
                <w:color w:val="auto"/>
              </w:rPr>
              <w:t>1796:</w:t>
            </w:r>
            <w:r>
              <w:rPr>
                <w:rFonts w:ascii="Georgia" w:hAnsi="Georgia"/>
                <w:color w:val="auto"/>
              </w:rPr>
              <w:t xml:space="preserve"> Amschel Mayer Rothschild heiratet Eva Hanau.</w:t>
            </w:r>
          </w:p>
          <w:p w:rsidR="003167BC" w:rsidRDefault="003167BC" w:rsidP="00B50422">
            <w:pPr>
              <w:pStyle w:val="Numberblack1"/>
              <w:tabs>
                <w:tab w:val="clear" w:pos="360"/>
              </w:tabs>
              <w:jc w:val="left"/>
            </w:pPr>
          </w:p>
        </w:tc>
      </w:tr>
    </w:tbl>
    <w:p w:rsidR="003167BC" w:rsidRDefault="003167BC" w:rsidP="00B50422">
      <w:pPr>
        <w:pStyle w:val="NormalWeb"/>
        <w:spacing w:before="0" w:beforeAutospacing="0" w:after="60" w:afterAutospacing="0"/>
        <w:rPr>
          <w:rFonts w:ascii="Georgia" w:hAnsi="Georgia"/>
          <w:color w:val="auto"/>
        </w:rPr>
      </w:pPr>
    </w:p>
    <w:p w:rsidR="003167BC" w:rsidRDefault="003167BC" w:rsidP="00B50422">
      <w:pPr>
        <w:pStyle w:val="NormalWeb"/>
        <w:spacing w:before="0" w:beforeAutospacing="0" w:after="60" w:afterAutospacing="0"/>
        <w:rPr>
          <w:rFonts w:ascii="Georgia" w:hAnsi="Georgia"/>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keepNext/>
              <w:pageBreakBefore/>
              <w:jc w:val="left"/>
              <w:rPr>
                <w:sz w:val="40"/>
                <w:lang w:val="en-US"/>
              </w:rPr>
            </w:pPr>
          </w:p>
          <w:p w:rsidR="003167BC" w:rsidRDefault="003167BC" w:rsidP="00B50422">
            <w:pPr>
              <w:pStyle w:val="Numberblue"/>
              <w:keepNext/>
              <w:keepLines/>
              <w:jc w:val="left"/>
              <w:rPr>
                <w:sz w:val="44"/>
              </w:rPr>
            </w:pPr>
            <w:r>
              <w:rPr>
                <w:sz w:val="44"/>
              </w:rPr>
              <w:t>Proof of a Conspiracy</w:t>
            </w:r>
          </w:p>
          <w:p w:rsidR="003167BC" w:rsidRDefault="003167BC" w:rsidP="00B50422">
            <w:pPr>
              <w:pStyle w:val="Numberblue"/>
              <w:keepNext/>
              <w:keepLines/>
              <w:pageBreakBefore/>
              <w:jc w:val="left"/>
              <w:rPr>
                <w:lang w:val="en-US"/>
              </w:rPr>
            </w:pPr>
          </w:p>
          <w:p w:rsidR="003167BC" w:rsidRDefault="003167BC" w:rsidP="00B50422">
            <w:pPr>
              <w:pStyle w:val="Numberblue"/>
              <w:keepNext/>
              <w:pageBreakBefore/>
              <w:jc w:val="left"/>
              <w:rPr>
                <w:sz w:val="40"/>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rPr>
                <w:color w:val="auto"/>
              </w:rPr>
            </w:pPr>
            <w:r>
              <w:t>Robison: Proofs of a Conspiracy Against All the Religions and Governments of Europe Carried on in the Secret Meetings of Freemasons, Illuminati and Reading Societies</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1798:</w:t>
            </w:r>
            <w:r>
              <w:rPr>
                <w:rFonts w:ascii="Georgia" w:hAnsi="Georgia"/>
                <w:color w:val="333399"/>
              </w:rPr>
              <w:t xml:space="preserve"> John Robison publishes a book entitled, "Proofs of a Conspiracy Against All the Religions and Governments of Europe Carried on in the Secret Meetings of Freemasons, Illuminati and Reading Societies."  In this book, Professor Robison of the University of Edinburgh, one of the leading intellects of his time, who in 1783 was elected general secretary of the Royal Society of Edinburgh, gives details of the whole Rothschild “Illuminati” plot.</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He advised how he had been a high degree mason in the Scottish Rite of Freemasonry, and had been invited by Adam Weishaupt to Europe, where he was given a revised copy of Weishaupt's conspiracy.  However, although he pretended to go along with it, Professor Robison did not agree with it and therefore published his aforementioned book to expose it.  The book included details of the Bavarian government's investigation into the Illuminati and the French Revolution.</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That same year on July 19th, David Pappen, President of Harvard University, lectured the graduating class on the influence “Illuminism” was having on American politics and religion.</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ind w:right="720"/>
              <w:rPr>
                <w:rFonts w:ascii="Georgia" w:hAnsi="Georgia"/>
                <w:color w:val="333399"/>
              </w:rPr>
            </w:pPr>
          </w:p>
          <w:p w:rsidR="003167BC" w:rsidRDefault="003167BC" w:rsidP="00B50422">
            <w:pPr>
              <w:pStyle w:val="Numberblue"/>
              <w:jc w:val="left"/>
              <w:rPr>
                <w:lang w:val="en-US"/>
              </w:rPr>
            </w:pPr>
          </w:p>
        </w:tc>
        <w:tc>
          <w:tcPr>
            <w:tcW w:w="4961" w:type="dxa"/>
          </w:tcPr>
          <w:p w:rsidR="003167BC" w:rsidRDefault="003167BC" w:rsidP="00B50422">
            <w:pPr>
              <w:pStyle w:val="NormalWeb"/>
              <w:spacing w:before="0" w:beforeAutospacing="0" w:after="60" w:afterAutospacing="0"/>
              <w:rPr>
                <w:rFonts w:ascii="Georgia" w:hAnsi="Georgia"/>
                <w:b/>
                <w:bCs/>
                <w:color w:val="333399"/>
              </w:rPr>
            </w:pPr>
          </w:p>
          <w:p w:rsidR="003167BC" w:rsidRDefault="003167BC" w:rsidP="0093148F">
            <w:pPr>
              <w:pStyle w:val="Numberblack1"/>
              <w:numPr>
                <w:ilvl w:val="0"/>
                <w:numId w:val="13"/>
              </w:numPr>
              <w:jc w:val="left"/>
              <w:rPr>
                <w:lang w:val="de-DE"/>
              </w:rPr>
            </w:pPr>
            <w:r>
              <w:rPr>
                <w:lang w:val="de-DE"/>
              </w:rPr>
              <w:t>Robison: Beweis für eine Verschwörung gegen alle Religionen und Regierungen Europas ausgetragen in Geheimen Meetings der Freimaurer, Illuminaten und Reading Societies</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1798: </w:t>
            </w:r>
            <w:r>
              <w:rPr>
                <w:rFonts w:ascii="Georgia" w:hAnsi="Georgia"/>
                <w:color w:val="auto"/>
                <w:lang w:val="de-DE"/>
              </w:rPr>
              <w:t>John Robison veröffentlicht ein Buch mit dem Titel “Beweis für eine Verschwörung gegen alle Religionen und Regierungen Europas ausgetragen in Geheimen Meetings der Freimaurer, Illuminaten und Reading Societies.” In diesem Buch gibt Professor Robinson von der Universität Edinburg, einer der führenden Intellektuellen seiner Zeit, der in 1783 zum Generalsekretär der Royal Society in Edinburgh wurde, die Details des ganzen Rothschild „Illuminaten“-Plot.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Er beschreibt, wie er ein Freimaurer auf hoher Stufe in der „Scottish Rite of Freemasonry“ gewesen sei und von Adam Weishaupt nach Europa eingeladen wurde, wo ihm eine überarbeitete Kopie der Weishaupt Verschwörung gegeben wurde. Obwohl er vorgab, mit dem Plan einherzugehen, stimmte Professor Robison diesem Plan nicht zu und publizierte eben jenes Buch, um sie zu entblössen. Dieses Buch enthielt Details der Investigation der Bayerischen Regierung in die Illuminaten und die Französische Revolution.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Dasselbe Jahr am 19. Juli unterrichtet David Pappen, Präsident der Harvard Universität, die graduierende Klasse über den Einfluss, den die Illuminaten auf die Amerikanische Politik und Religion ausübten.</w:t>
            </w: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spacing w:after="60"/>
        <w:rPr>
          <w:rFonts w:ascii="Georgia" w:hAnsi="Georgia"/>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keepNext/>
              <w:pageBreakBefore/>
              <w:jc w:val="left"/>
              <w:rPr>
                <w:sz w:val="40"/>
                <w:lang w:val="de-DE"/>
              </w:rPr>
            </w:pPr>
          </w:p>
          <w:p w:rsidR="003167BC" w:rsidRDefault="003167BC" w:rsidP="00B50422">
            <w:pPr>
              <w:pStyle w:val="Numberblue"/>
              <w:keepNext/>
              <w:keepLines/>
              <w:jc w:val="left"/>
              <w:rPr>
                <w:lang w:val="en-US"/>
              </w:rPr>
            </w:pPr>
            <w:r>
              <w:rPr>
                <w:sz w:val="44"/>
              </w:rPr>
              <w:t>ENGLAND ROTHSCHILD BANKING</w:t>
            </w:r>
          </w:p>
          <w:p w:rsidR="003167BC" w:rsidRDefault="003167BC" w:rsidP="00B50422">
            <w:pPr>
              <w:pStyle w:val="Numberblue"/>
              <w:keepNext/>
              <w:pageBreakBefore/>
              <w:jc w:val="left"/>
              <w:rPr>
                <w:sz w:val="40"/>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Nathan Mayer Rothschild sets up a banking house in London with a large sum of money given to him by his father</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At the age of 21, Nathan Mayer Rothschild leaves Frankfurt for England, where with a large sum of money given to him by his father, he sets up a banking house in London.</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ind w:right="720"/>
              <w:rPr>
                <w:rFonts w:ascii="Georgia" w:hAnsi="Georgia"/>
                <w:color w:val="333399"/>
              </w:rPr>
            </w:pPr>
          </w:p>
          <w:p w:rsidR="003167BC" w:rsidRDefault="003167BC" w:rsidP="00B50422">
            <w:pPr>
              <w:pStyle w:val="Numberblue"/>
              <w:jc w:val="left"/>
              <w:rPr>
                <w:lang w:val="en-US"/>
              </w:rPr>
            </w:pPr>
          </w:p>
        </w:tc>
        <w:tc>
          <w:tcPr>
            <w:tcW w:w="4961" w:type="dxa"/>
          </w:tcPr>
          <w:p w:rsidR="003167BC" w:rsidRDefault="003167BC" w:rsidP="00B50422">
            <w:pPr>
              <w:pStyle w:val="NormalWeb"/>
              <w:spacing w:before="0" w:beforeAutospacing="0" w:after="60" w:afterAutospacing="0"/>
              <w:rPr>
                <w:rFonts w:ascii="Georgia" w:hAnsi="Georgia"/>
                <w:b/>
                <w:bCs/>
                <w:color w:val="333399"/>
              </w:rPr>
            </w:pPr>
          </w:p>
          <w:p w:rsidR="003167BC" w:rsidRDefault="003167BC" w:rsidP="0093148F">
            <w:pPr>
              <w:pStyle w:val="Numberblack1"/>
              <w:numPr>
                <w:ilvl w:val="0"/>
                <w:numId w:val="13"/>
              </w:numPr>
              <w:jc w:val="left"/>
              <w:rPr>
                <w:lang w:val="de-DE"/>
              </w:rPr>
            </w:pPr>
            <w:r>
              <w:rPr>
                <w:lang w:val="de-DE"/>
              </w:rPr>
              <w:t>Nathan Mayer Rothschild etabliert eine Bank in London mit einer grossen Summe an Geld von seinem Vater</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Im Alter von 21 verlässt Nathan Mayer Rothschild Frankfurt, um in England mit einer grossen Summe Geld von seinem Vater ein Bankengeschäft in London zu etablieren.</w:t>
            </w:r>
          </w:p>
          <w:p w:rsidR="003167BC" w:rsidRDefault="003167BC" w:rsidP="00B50422">
            <w:pPr>
              <w:pStyle w:val="NormalWeb"/>
              <w:spacing w:before="0" w:beforeAutospacing="0" w:after="60" w:afterAutospacing="0"/>
              <w:rPr>
                <w:lang w:val="de-DE"/>
              </w:rPr>
            </w:pPr>
          </w:p>
        </w:tc>
      </w:tr>
      <w:tr w:rsidR="003167BC">
        <w:tblPrEx>
          <w:tblCellMar>
            <w:top w:w="0" w:type="dxa"/>
            <w:bottom w:w="0" w:type="dxa"/>
          </w:tblCellMar>
        </w:tblPrEx>
        <w:tc>
          <w:tcPr>
            <w:tcW w:w="9922" w:type="dxa"/>
            <w:gridSpan w:val="2"/>
          </w:tcPr>
          <w:p w:rsidR="003167BC" w:rsidRDefault="003167BC" w:rsidP="00B50422">
            <w:pPr>
              <w:pStyle w:val="Numberblue"/>
              <w:keepNext/>
              <w:pageBreakBefore/>
              <w:jc w:val="left"/>
              <w:rPr>
                <w:sz w:val="40"/>
                <w:lang w:val="de-DE"/>
              </w:rPr>
            </w:pPr>
          </w:p>
          <w:p w:rsidR="003167BC" w:rsidRDefault="003167BC" w:rsidP="00B50422">
            <w:pPr>
              <w:pStyle w:val="Numberblue"/>
              <w:keepNext/>
              <w:pageBreakBefore/>
              <w:jc w:val="left"/>
              <w:rPr>
                <w:sz w:val="40"/>
              </w:rPr>
            </w:pPr>
            <w:r>
              <w:rPr>
                <w:sz w:val="44"/>
              </w:rPr>
              <w:t>FRANCE ROTHSCHILD BANKING</w:t>
            </w: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Bank of France, Napoleon: “The hand that gives is among the hand that takes. Money has no motherland, financiers are without patriotism and without decency, their sole object is gain.”</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1800</w:t>
            </w:r>
            <w:r>
              <w:rPr>
                <w:rFonts w:ascii="Georgia" w:hAnsi="Georgia"/>
                <w:color w:val="333399"/>
              </w:rPr>
              <w:t>: In France, the Bank of France is set up. Napoleon would soon see that a free France would mean a country free of debt, and he subsequently states,</w:t>
            </w:r>
          </w:p>
          <w:p w:rsidR="003167BC" w:rsidRDefault="003167BC" w:rsidP="00B50422">
            <w:pPr>
              <w:pStyle w:val="NormalWeb"/>
              <w:spacing w:before="0" w:beforeAutospacing="0" w:after="60" w:afterAutospacing="0"/>
              <w:ind w:left="720"/>
              <w:rPr>
                <w:rFonts w:ascii="Georgia" w:hAnsi="Georgia"/>
                <w:color w:val="333399"/>
              </w:rPr>
            </w:pPr>
            <w:r>
              <w:rPr>
                <w:rFonts w:ascii="Georgia" w:hAnsi="Georgia"/>
                <w:color w:val="333399"/>
              </w:rPr>
              <w:t>“The hand that gives is among the hand that takes. Money has no motherland, financiers are without patriotism and without decency, their sole object is gain.”</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Salomon Mayer Rothschild marries Caroline Stern.</w:t>
            </w:r>
          </w:p>
          <w:p w:rsidR="003167BC" w:rsidRDefault="003167BC" w:rsidP="00B50422">
            <w:pPr>
              <w:pStyle w:val="Numberblue"/>
              <w:jc w:val="left"/>
              <w:rPr>
                <w:lang w:val="en-US"/>
              </w:rPr>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Gründung Bank of France, Napoloeon: “Die Hand die gibt ist auch die Hand die nimmt. Geld hat kein Mutterland, Bankiers sind ohne Patriotismus und Anstand, ihr einziges Ziel ist Gewinn.“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1800:</w:t>
            </w:r>
            <w:r>
              <w:rPr>
                <w:rFonts w:ascii="Georgia" w:hAnsi="Georgia"/>
                <w:color w:val="auto"/>
                <w:lang w:val="de-DE"/>
              </w:rPr>
              <w:t xml:space="preserve"> In Frankreich ist die Bank von Frankreich etabliert. Napoleon würde bald sehen, dass ein freies Frankreich ein schuldenfreies Land bedeutete, und er sagt daraufhin,</w:t>
            </w:r>
          </w:p>
          <w:p w:rsidR="003167BC" w:rsidRDefault="003167BC" w:rsidP="00B50422">
            <w:pPr>
              <w:pStyle w:val="NormalWeb"/>
              <w:spacing w:before="0" w:beforeAutospacing="0" w:after="60" w:afterAutospacing="0"/>
              <w:ind w:left="720"/>
              <w:rPr>
                <w:rFonts w:ascii="Georgia" w:hAnsi="Georgia"/>
                <w:color w:val="auto"/>
                <w:lang w:val="de-DE"/>
              </w:rPr>
            </w:pPr>
            <w:r>
              <w:rPr>
                <w:rFonts w:ascii="Georgia" w:hAnsi="Georgia"/>
                <w:color w:val="auto"/>
                <w:lang w:val="de-DE"/>
              </w:rPr>
              <w:t>“Die Hand die gibt ist auch die Hand die nimmt. Geld hat kein Mutterland, Bankiers sind ohne Patriotismus und Anstand, ihr einziges Ziel ist Gewinn.“</w:t>
            </w:r>
          </w:p>
          <w:p w:rsidR="003167BC" w:rsidRDefault="003167BC" w:rsidP="00B50422">
            <w:pPr>
              <w:pStyle w:val="NormalWeb"/>
              <w:spacing w:before="0" w:beforeAutospacing="0" w:after="60" w:afterAutospacing="0"/>
            </w:pPr>
            <w:r>
              <w:rPr>
                <w:rFonts w:ascii="Georgia" w:hAnsi="Georgia"/>
                <w:color w:val="auto"/>
              </w:rPr>
              <w:t>Salomon Mayer Rothschild heiratet Caroline Stern.</w:t>
            </w:r>
          </w:p>
        </w:tc>
      </w:tr>
    </w:tbl>
    <w:p w:rsidR="003167BC" w:rsidRDefault="003167BC" w:rsidP="00B50422">
      <w:pPr>
        <w:pStyle w:val="NormalWeb"/>
        <w:spacing w:before="0" w:beforeAutospacing="0" w:after="60" w:afterAutospacing="0"/>
        <w:rPr>
          <w:rFonts w:ascii="Georgia" w:hAnsi="Georgia"/>
          <w:color w:val="auto"/>
        </w:rPr>
      </w:pPr>
    </w:p>
    <w:p w:rsidR="003167BC" w:rsidRDefault="003167BC" w:rsidP="00B50422">
      <w:pPr>
        <w:pStyle w:val="NormalWeb"/>
        <w:spacing w:before="0" w:beforeAutospacing="0" w:after="60" w:afterAutospacing="0"/>
        <w:rPr>
          <w:rFonts w:ascii="Georgia" w:hAnsi="Georgia"/>
          <w:color w:val="auto"/>
        </w:rPr>
      </w:pPr>
    </w:p>
    <w:p w:rsidR="003167BC" w:rsidRDefault="003167BC" w:rsidP="00B50422">
      <w:pPr>
        <w:pStyle w:val="Numberblue"/>
        <w:keepNext/>
        <w:keepLines/>
        <w:jc w:val="left"/>
        <w:rPr>
          <w:sz w:val="44"/>
        </w:rPr>
      </w:pPr>
    </w:p>
    <w:p w:rsidR="003167BC" w:rsidRDefault="003167BC" w:rsidP="00B50422">
      <w:pPr>
        <w:pStyle w:val="Numberblue"/>
        <w:keepNext/>
        <w:keepLines/>
        <w:jc w:val="left"/>
        <w:rPr>
          <w:sz w:val="44"/>
        </w:rPr>
      </w:pPr>
    </w:p>
    <w:p w:rsidR="003167BC" w:rsidRDefault="003167BC" w:rsidP="00B50422">
      <w:pPr>
        <w:pStyle w:val="Numberblue"/>
        <w:keepNext/>
        <w:keepLines/>
        <w:jc w:val="left"/>
        <w:rPr>
          <w:sz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keepNext/>
              <w:pageBreakBefore/>
              <w:jc w:val="left"/>
              <w:rPr>
                <w:sz w:val="40"/>
                <w:lang w:val="en-US"/>
              </w:rPr>
            </w:pPr>
          </w:p>
          <w:p w:rsidR="003167BC" w:rsidRDefault="003167BC" w:rsidP="00B50422">
            <w:pPr>
              <w:pStyle w:val="Numberblue"/>
              <w:keepNext/>
              <w:keepLines/>
              <w:pageBreakBefore/>
              <w:jc w:val="left"/>
              <w:rPr>
                <w:sz w:val="44"/>
              </w:rPr>
            </w:pPr>
            <w:r>
              <w:rPr>
                <w:sz w:val="44"/>
              </w:rPr>
              <w:t>Create Confusion in the Media:</w:t>
            </w:r>
          </w:p>
          <w:p w:rsidR="003167BC" w:rsidRDefault="003167BC" w:rsidP="00B50422">
            <w:pPr>
              <w:pStyle w:val="Numberblue"/>
              <w:keepNext/>
              <w:pageBreakBefore/>
              <w:jc w:val="left"/>
              <w:rPr>
                <w:sz w:val="40"/>
              </w:rPr>
            </w:pPr>
            <w:r>
              <w:t>“Nothing can now be believed which is seen in a newspaper”</w:t>
            </w:r>
          </w:p>
        </w:tc>
      </w:tr>
      <w:tr w:rsidR="003167BC">
        <w:tblPrEx>
          <w:tblCellMar>
            <w:top w:w="0" w:type="dxa"/>
            <w:bottom w:w="0" w:type="dxa"/>
          </w:tblCellMar>
        </w:tblPrEx>
        <w:tc>
          <w:tcPr>
            <w:tcW w:w="9922" w:type="dxa"/>
            <w:gridSpan w:val="2"/>
          </w:tcPr>
          <w:p w:rsidR="003167BC" w:rsidRDefault="003167BC" w:rsidP="00B50422">
            <w:pPr>
              <w:pStyle w:val="Numberblue"/>
              <w:keepNext/>
              <w:keepLines/>
              <w:jc w:val="left"/>
              <w:rPr>
                <w:sz w:val="44"/>
              </w:rPr>
            </w:pPr>
          </w:p>
          <w:p w:rsidR="003167BC" w:rsidRDefault="003167BC" w:rsidP="00B50422">
            <w:pPr>
              <w:pStyle w:val="Numberblue"/>
              <w:keepNext/>
              <w:keepLines/>
              <w:jc w:val="left"/>
              <w:rPr>
                <w:sz w:val="44"/>
              </w:rPr>
            </w:pPr>
            <w:r>
              <w:rPr>
                <w:sz w:val="44"/>
              </w:rPr>
              <w:t>Same sentence displayed as Hyroglyphs to show the</w:t>
            </w:r>
          </w:p>
          <w:p w:rsidR="003167BC" w:rsidRDefault="003167BC" w:rsidP="00B50422">
            <w:pPr>
              <w:pStyle w:val="Numberblue"/>
              <w:keepNext/>
              <w:pageBreakBefore/>
              <w:jc w:val="left"/>
              <w:rPr>
                <w:sz w:val="44"/>
              </w:rPr>
            </w:pPr>
            <w:r>
              <w:rPr>
                <w:sz w:val="44"/>
              </w:rPr>
              <w:t>Hyroglyph Trick of the Illuminati:</w:t>
            </w:r>
          </w:p>
          <w:p w:rsidR="003167BC" w:rsidRDefault="003167BC" w:rsidP="00B50422">
            <w:pPr>
              <w:pStyle w:val="Numberblue"/>
              <w:keepNext/>
              <w:pageBreakBefore/>
              <w:jc w:val="left"/>
              <w:rPr>
                <w:sz w:val="40"/>
              </w:rPr>
            </w:pPr>
          </w:p>
        </w:tc>
      </w:tr>
      <w:tr w:rsidR="003167BC">
        <w:tblPrEx>
          <w:tblBorders>
            <w:top w:val="dotDash" w:sz="12" w:space="0" w:color="auto"/>
            <w:left w:val="dotDash" w:sz="12" w:space="0" w:color="auto"/>
            <w:bottom w:val="dotDash" w:sz="12" w:space="0" w:color="auto"/>
            <w:right w:val="dotDash" w:sz="12" w:space="0" w:color="auto"/>
            <w:insideH w:val="dotDash" w:sz="12" w:space="0" w:color="auto"/>
            <w:insideV w:val="dotDash" w:sz="12" w:space="0" w:color="auto"/>
          </w:tblBorders>
          <w:shd w:val="clear" w:color="auto" w:fill="CCFFFF"/>
          <w:tblCellMar>
            <w:top w:w="0" w:type="dxa"/>
            <w:bottom w:w="0" w:type="dxa"/>
          </w:tblCellMar>
        </w:tblPrEx>
        <w:tc>
          <w:tcPr>
            <w:tcW w:w="9922" w:type="dxa"/>
            <w:gridSpan w:val="2"/>
            <w:shd w:val="clear" w:color="auto" w:fill="CCFFFF"/>
          </w:tcPr>
          <w:p w:rsidR="003167BC" w:rsidRDefault="003167BC" w:rsidP="00B50422">
            <w:pPr>
              <w:pStyle w:val="Numberblue"/>
              <w:keepNext/>
              <w:keepLines/>
              <w:jc w:val="left"/>
              <w:rPr>
                <w:sz w:val="20"/>
              </w:rPr>
            </w:pPr>
          </w:p>
          <w:p w:rsidR="003167BC" w:rsidRDefault="003167BC" w:rsidP="00B50422">
            <w:pPr>
              <w:pStyle w:val="Numberblue"/>
              <w:keepNext/>
              <w:keepLines/>
              <w:jc w:val="left"/>
              <w:rPr>
                <w:sz w:val="44"/>
              </w:rPr>
            </w:pPr>
            <w:r>
              <w:rPr>
                <w:sz w:val="44"/>
              </w:rPr>
              <w:t>CRE    ATE     CON     FU      ZION</w:t>
            </w:r>
          </w:p>
          <w:p w:rsidR="003167BC" w:rsidRDefault="003167BC" w:rsidP="00B50422">
            <w:pPr>
              <w:pStyle w:val="Numberblue"/>
              <w:keepNext/>
              <w:keepLines/>
              <w:jc w:val="left"/>
              <w:rPr>
                <w:sz w:val="44"/>
              </w:rPr>
            </w:pPr>
            <w:r>
              <w:rPr>
                <w:sz w:val="44"/>
              </w:rPr>
              <w:t>ME       DIA</w:t>
            </w:r>
          </w:p>
          <w:p w:rsidR="003167BC" w:rsidRDefault="003167BC" w:rsidP="00B50422">
            <w:pPr>
              <w:pStyle w:val="Numberblue"/>
              <w:keepNext/>
              <w:keepLines/>
              <w:jc w:val="left"/>
            </w:pPr>
          </w:p>
          <w:p w:rsidR="003167BC" w:rsidRDefault="003167BC" w:rsidP="00B50422">
            <w:pPr>
              <w:pStyle w:val="Numberblue"/>
              <w:keepNext/>
              <w:keepLines/>
              <w:jc w:val="left"/>
            </w:pPr>
            <w:r>
              <w:t>Example of the Hieroglyphical use of the language:</w:t>
            </w:r>
          </w:p>
          <w:p w:rsidR="003167BC" w:rsidRDefault="003167BC" w:rsidP="00B50422">
            <w:pPr>
              <w:pStyle w:val="Numberblue"/>
              <w:keepNext/>
              <w:keepLines/>
              <w:jc w:val="left"/>
            </w:pPr>
            <w:r>
              <w:t>ME DIA = Whole World, My Diameter, also for My God or Goddess</w:t>
            </w:r>
          </w:p>
          <w:p w:rsidR="003167BC" w:rsidRDefault="003167BC" w:rsidP="00B50422">
            <w:pPr>
              <w:pStyle w:val="Numberblue"/>
              <w:keepNext/>
              <w:keepLines/>
              <w:jc w:val="left"/>
            </w:pPr>
            <w:r>
              <w:t>Cre = People</w:t>
            </w:r>
          </w:p>
          <w:p w:rsidR="003167BC" w:rsidRDefault="003167BC" w:rsidP="00B50422">
            <w:pPr>
              <w:pStyle w:val="Numberblue"/>
              <w:keepNext/>
              <w:keepLines/>
              <w:jc w:val="left"/>
            </w:pPr>
            <w:r>
              <w:t>Cre Ate Con = People ate the con</w:t>
            </w:r>
          </w:p>
          <w:p w:rsidR="003167BC" w:rsidRDefault="003167BC" w:rsidP="00B50422">
            <w:pPr>
              <w:pStyle w:val="Numberblue"/>
              <w:keepNext/>
              <w:keepLines/>
              <w:jc w:val="left"/>
              <w:rPr>
                <w:color w:val="auto"/>
                <w:lang w:val="de-DE"/>
              </w:rPr>
            </w:pPr>
            <w:r>
              <w:rPr>
                <w:lang w:val="de-DE"/>
              </w:rPr>
              <w:t>Con FU = Kung Fu</w:t>
            </w:r>
          </w:p>
        </w:tc>
      </w:tr>
      <w:tr w:rsidR="003167BC">
        <w:tblPrEx>
          <w:tblCellMar>
            <w:top w:w="0" w:type="dxa"/>
            <w:bottom w:w="0" w:type="dxa"/>
          </w:tblCellMar>
        </w:tblPrEx>
        <w:tc>
          <w:tcPr>
            <w:tcW w:w="4961" w:type="dxa"/>
          </w:tcPr>
          <w:p w:rsidR="003167BC" w:rsidRDefault="003167BC" w:rsidP="00B50422">
            <w:pPr>
              <w:pStyle w:val="Numberblue"/>
              <w:jc w:val="left"/>
              <w:rPr>
                <w:lang w:val="de-DE"/>
              </w:rPr>
            </w:pPr>
          </w:p>
          <w:p w:rsidR="003167BC" w:rsidRDefault="003167BC" w:rsidP="0093148F">
            <w:pPr>
              <w:pStyle w:val="Numberblue"/>
              <w:numPr>
                <w:ilvl w:val="0"/>
                <w:numId w:val="12"/>
              </w:numPr>
              <w:jc w:val="left"/>
              <w:rPr>
                <w:lang w:val="en-US"/>
              </w:rPr>
            </w:pPr>
            <w:r>
              <w:t>President Thomas Jefferson: “Nothing can now be believed which is seen in a newspaper”</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 xml:space="preserve">1807: </w:t>
            </w:r>
            <w:r>
              <w:rPr>
                <w:rFonts w:ascii="Georgia" w:hAnsi="Georgia"/>
                <w:color w:val="333399"/>
              </w:rPr>
              <w:t>President Thomas Jefferson (the third President of the United States from 1801 – 1809), provides one of the first honest insights into the dishonesty and corruptibility of the media when he states,</w:t>
            </w:r>
          </w:p>
          <w:p w:rsidR="003167BC" w:rsidRDefault="003167BC" w:rsidP="00B50422">
            <w:pPr>
              <w:pStyle w:val="NormalWeb"/>
              <w:spacing w:before="0" w:beforeAutospacing="0" w:after="60" w:afterAutospacing="0"/>
              <w:ind w:left="720"/>
              <w:rPr>
                <w:rFonts w:ascii="Georgia" w:hAnsi="Georgia"/>
                <w:color w:val="333399"/>
              </w:rPr>
            </w:pPr>
            <w:r>
              <w:rPr>
                <w:rFonts w:ascii="Georgia" w:hAnsi="Georgia"/>
                <w:color w:val="333399"/>
              </w:rPr>
              <w:t>“Nothing can now be believed which is seen in a newspaper. Truth itself becomes suspicious by being put into that polluted vehicle. The real extent of this state of misinformation is known only to those who are in situations to confront facts within their knowledge with the lies of the day.”</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1808</w:t>
            </w:r>
            <w:r>
              <w:rPr>
                <w:rFonts w:ascii="Georgia" w:hAnsi="Georgia"/>
                <w:color w:val="333399"/>
              </w:rPr>
              <w:t>: Nathan Mayer Rothschild has his first son, born Lionel Nathan de Rothschild.</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rPr>
                <w:lang w:val="en-US"/>
              </w:rPr>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President Thomas Jefferson: “Nichts kann mehr geglaubt werden, was in einer Zeitung steht:”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1807: </w:t>
            </w:r>
            <w:r>
              <w:rPr>
                <w:rFonts w:ascii="Georgia" w:hAnsi="Georgia"/>
                <w:color w:val="auto"/>
                <w:lang w:val="de-DE"/>
              </w:rPr>
              <w:t>Präsident Thomas Jefferson (der dritte Präsident der Vereinigten Staaten von 1801 – 1809, war einer der ersten, der einen ehrlichen Einblick in die Unehrlichkeit und Bestechlichkeit der Medien gibt, als er sagt,</w:t>
            </w:r>
          </w:p>
          <w:p w:rsidR="003167BC" w:rsidRDefault="003167BC" w:rsidP="00B50422">
            <w:pPr>
              <w:pStyle w:val="NormalWeb"/>
              <w:spacing w:before="0" w:beforeAutospacing="0" w:after="60" w:afterAutospacing="0"/>
              <w:ind w:left="720"/>
              <w:rPr>
                <w:rFonts w:ascii="Georgia" w:hAnsi="Georgia"/>
                <w:color w:val="auto"/>
                <w:lang w:val="de-DE"/>
              </w:rPr>
            </w:pPr>
            <w:r>
              <w:rPr>
                <w:rFonts w:ascii="Georgia" w:hAnsi="Georgia"/>
                <w:color w:val="auto"/>
                <w:lang w:val="de-DE"/>
              </w:rPr>
              <w:t>“Nichts kann mehr geglaubt werden, was in einer Zeitung steht. Die Wahrheit selbst wird verdächtig, wenn sie in dieses verschmutze Gefährt gesteckt wird. Das wahre Ausmass des Zustands der Misinformation ist nur jenen bekannt, die sich in der Situation befinden, Tatsachen innerhalb ihres Wissensbereiches mit den Lügen des Tages vergleichen zu können.“</w:t>
            </w:r>
          </w:p>
          <w:p w:rsidR="003167BC" w:rsidRDefault="003167BC" w:rsidP="00B50422">
            <w:pPr>
              <w:pStyle w:val="NormalWeb"/>
              <w:spacing w:before="0" w:beforeAutospacing="0" w:after="60" w:afterAutospacing="0"/>
              <w:rPr>
                <w:lang w:val="de-DE"/>
              </w:rPr>
            </w:pPr>
            <w:r>
              <w:rPr>
                <w:rFonts w:ascii="Georgia" w:hAnsi="Georgia"/>
                <w:b/>
                <w:bCs/>
                <w:color w:val="auto"/>
                <w:lang w:val="de-DE"/>
              </w:rPr>
              <w:t>1808</w:t>
            </w:r>
            <w:r>
              <w:rPr>
                <w:rFonts w:ascii="Georgia" w:hAnsi="Georgia"/>
                <w:color w:val="auto"/>
                <w:lang w:val="de-DE"/>
              </w:rPr>
              <w:t>: Nathan Mayer Rothschild hat seinen ersten Sohn, geboren Lionel Nathan de Rothschild.</w:t>
            </w:r>
          </w:p>
        </w:tc>
      </w:tr>
      <w:tr w:rsidR="003167BC">
        <w:tblPrEx>
          <w:tblCellMar>
            <w:top w:w="0" w:type="dxa"/>
            <w:bottom w:w="0" w:type="dxa"/>
          </w:tblCellMar>
        </w:tblPrEx>
        <w:tc>
          <w:tcPr>
            <w:tcW w:w="9922" w:type="dxa"/>
            <w:gridSpan w:val="2"/>
          </w:tcPr>
          <w:p w:rsidR="003167BC" w:rsidRDefault="003167BC" w:rsidP="00B50422">
            <w:pPr>
              <w:pStyle w:val="Numberblue"/>
              <w:keepNext/>
              <w:pageBreakBefore/>
              <w:jc w:val="left"/>
              <w:rPr>
                <w:sz w:val="40"/>
                <w:lang w:val="de-DE"/>
              </w:rPr>
            </w:pPr>
          </w:p>
          <w:p w:rsidR="003167BC" w:rsidRDefault="003167BC" w:rsidP="00B50422">
            <w:pPr>
              <w:pStyle w:val="Numberblue"/>
              <w:keepNext/>
              <w:keepLines/>
              <w:jc w:val="left"/>
              <w:rPr>
                <w:sz w:val="44"/>
              </w:rPr>
            </w:pPr>
            <w:r>
              <w:rPr>
                <w:sz w:val="44"/>
              </w:rPr>
              <w:t>Competition dies out</w:t>
            </w:r>
          </w:p>
          <w:p w:rsidR="003167BC" w:rsidRDefault="003167BC" w:rsidP="00B50422">
            <w:pPr>
              <w:pStyle w:val="Numberblue"/>
              <w:keepNext/>
              <w:pageBreakBefore/>
              <w:jc w:val="left"/>
              <w:rPr>
                <w:sz w:val="40"/>
              </w:rPr>
            </w:pPr>
          </w:p>
        </w:tc>
      </w:tr>
      <w:tr w:rsidR="003167BC">
        <w:tblPrEx>
          <w:tblCellMar>
            <w:top w:w="0" w:type="dxa"/>
            <w:bottom w:w="0" w:type="dxa"/>
          </w:tblCellMar>
        </w:tblPrEx>
        <w:tc>
          <w:tcPr>
            <w:tcW w:w="4961" w:type="dxa"/>
          </w:tcPr>
          <w:p w:rsidR="003167BC" w:rsidRDefault="003167BC" w:rsidP="00B50422">
            <w:pPr>
              <w:pStyle w:val="Numberblue"/>
              <w:jc w:val="left"/>
              <w:rPr>
                <w:lang w:val="en-US"/>
              </w:rPr>
            </w:pPr>
          </w:p>
          <w:p w:rsidR="003167BC" w:rsidRDefault="003167BC" w:rsidP="0093148F">
            <w:pPr>
              <w:pStyle w:val="Numberblue"/>
              <w:numPr>
                <w:ilvl w:val="0"/>
                <w:numId w:val="12"/>
              </w:numPr>
              <w:jc w:val="left"/>
            </w:pPr>
            <w:r>
              <w:t>Baring and Goldsmid die, that leaves Nathan Rothschild as major banker in England</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 xml:space="preserve">1810: </w:t>
            </w:r>
            <w:r>
              <w:rPr>
                <w:rFonts w:ascii="Georgia" w:hAnsi="Georgia"/>
                <w:color w:val="333399"/>
              </w:rPr>
              <w:t>Sir Francis Baring and Abraham Goldsmid die. This leaves Nathan Mayer Rothschild as the remaining major banker in England..</w:t>
            </w:r>
          </w:p>
          <w:p w:rsidR="003167BC" w:rsidRDefault="003167BC" w:rsidP="00B50422">
            <w:pPr>
              <w:pStyle w:val="Numberblue"/>
              <w:jc w:val="left"/>
              <w:rPr>
                <w:lang w:val="en-US"/>
              </w:rPr>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Baring und Goldsmid sterben, damt ist Nathan Rothschild einzige verbleibende grosse Bankier in England</w:t>
            </w:r>
          </w:p>
          <w:p w:rsidR="003167BC" w:rsidRDefault="003167BC" w:rsidP="00B50422">
            <w:pPr>
              <w:pStyle w:val="NormalWeb"/>
              <w:spacing w:before="0" w:beforeAutospacing="0" w:after="60" w:afterAutospacing="0"/>
              <w:rPr>
                <w:lang w:val="de-DE"/>
              </w:rPr>
            </w:pPr>
            <w:r>
              <w:rPr>
                <w:rFonts w:ascii="Georgia" w:hAnsi="Georgia"/>
                <w:b/>
                <w:bCs/>
                <w:color w:val="auto"/>
                <w:lang w:val="de-DE"/>
              </w:rPr>
              <w:t xml:space="preserve">1810: </w:t>
            </w:r>
            <w:r>
              <w:rPr>
                <w:rFonts w:ascii="Georgia" w:hAnsi="Georgia"/>
                <w:color w:val="auto"/>
                <w:lang w:val="de-DE"/>
              </w:rPr>
              <w:t>Sir Francis Baring und Abraham Goldsmid sterben. Nun ist Nathan Mayer Rothschild der einzige verbleibende grosse Bankier in England.</w:t>
            </w:r>
          </w:p>
        </w:tc>
      </w:tr>
    </w:tbl>
    <w:p w:rsidR="003167BC" w:rsidRDefault="003167BC" w:rsidP="00B50422">
      <w:pPr>
        <w:pStyle w:val="Numberblue"/>
        <w:jc w:val="left"/>
        <w:rPr>
          <w:lang w:val="de-DE"/>
        </w:rPr>
      </w:pPr>
    </w:p>
    <w:p w:rsidR="003167BC" w:rsidRDefault="003167BC" w:rsidP="00B50422">
      <w:pPr>
        <w:pStyle w:val="Numberblack1"/>
        <w:tabs>
          <w:tab w:val="clear" w:pos="360"/>
          <w:tab w:val="num" w:pos="4961"/>
          <w:tab w:val="left" w:pos="9922"/>
        </w:tabs>
        <w:jc w:val="left"/>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jc w:val="left"/>
              <w:rPr>
                <w:sz w:val="40"/>
                <w:lang w:val="de-DE"/>
              </w:rPr>
            </w:pPr>
          </w:p>
          <w:p w:rsidR="003167BC" w:rsidRDefault="003167BC" w:rsidP="00B50422">
            <w:pPr>
              <w:pStyle w:val="Numberblue"/>
              <w:keepLines/>
              <w:jc w:val="left"/>
              <w:rPr>
                <w:sz w:val="44"/>
              </w:rPr>
            </w:pPr>
            <w:r>
              <w:rPr>
                <w:sz w:val="44"/>
              </w:rPr>
              <w:t>Rothschild Austrian Banking</w:t>
            </w:r>
          </w:p>
          <w:p w:rsidR="003167BC" w:rsidRDefault="003167BC" w:rsidP="00B50422">
            <w:pPr>
              <w:pStyle w:val="Numberblue"/>
              <w:jc w:val="left"/>
              <w:rPr>
                <w:sz w:val="40"/>
              </w:rPr>
            </w:pPr>
          </w:p>
        </w:tc>
      </w:tr>
      <w:tr w:rsidR="003167BC">
        <w:tblPrEx>
          <w:tblCellMar>
            <w:top w:w="0" w:type="dxa"/>
            <w:bottom w:w="0" w:type="dxa"/>
          </w:tblCellMar>
        </w:tblPrEx>
        <w:tc>
          <w:tcPr>
            <w:tcW w:w="4961" w:type="dxa"/>
          </w:tcPr>
          <w:p w:rsidR="003167BC" w:rsidRDefault="003167BC" w:rsidP="00B50422">
            <w:pPr>
              <w:pStyle w:val="Numberblue"/>
              <w:jc w:val="left"/>
              <w:rPr>
                <w:lang w:val="en-US"/>
              </w:rPr>
            </w:pPr>
          </w:p>
          <w:p w:rsidR="003167BC" w:rsidRDefault="003167BC" w:rsidP="0093148F">
            <w:pPr>
              <w:pStyle w:val="Numberblue"/>
              <w:numPr>
                <w:ilvl w:val="0"/>
                <w:numId w:val="12"/>
              </w:numPr>
              <w:jc w:val="left"/>
              <w:rPr>
                <w:lang w:val="en-US"/>
              </w:rPr>
            </w:pPr>
            <w:r>
              <w:rPr>
                <w:lang w:val="en-US"/>
              </w:rPr>
              <w:t xml:space="preserve">Salomon Mayer Rothschild sets up M. von Rothschild und Söhne in </w:t>
            </w:r>
            <w:r>
              <w:t>Vienna</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Salomon Mayer Rothschild goes to Vienna, Austria and sets up the bank, M. von Rothschild und Söhne.</w:t>
            </w:r>
          </w:p>
          <w:p w:rsidR="003167BC" w:rsidRDefault="003167BC" w:rsidP="00B50422">
            <w:pPr>
              <w:pStyle w:val="Numberblue"/>
              <w:jc w:val="left"/>
              <w:rPr>
                <w:lang w:val="en-US"/>
              </w:rPr>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Salomon Mayer Rothschild gründet M. von Rothschild und Söhne in Wien</w:t>
            </w:r>
          </w:p>
          <w:p w:rsidR="003167BC" w:rsidRDefault="003167BC" w:rsidP="00B50422">
            <w:pPr>
              <w:pStyle w:val="NormalWeb"/>
              <w:spacing w:before="0" w:beforeAutospacing="0" w:after="60" w:afterAutospacing="0"/>
              <w:rPr>
                <w:lang w:val="de-DE"/>
              </w:rPr>
            </w:pPr>
            <w:r>
              <w:rPr>
                <w:rFonts w:ascii="Georgia" w:hAnsi="Georgia"/>
                <w:color w:val="auto"/>
                <w:lang w:val="de-DE"/>
              </w:rPr>
              <w:t xml:space="preserve">Salomon Mayer Rothschild geht nach Wien, Österreich, und gründet die Bank </w:t>
            </w:r>
            <w:r>
              <w:rPr>
                <w:rFonts w:ascii="Georgia" w:hAnsi="Georgia"/>
                <w:color w:val="auto"/>
                <w:lang w:val="de-DE"/>
              </w:rPr>
              <w:br/>
              <w:t>M. von Rothschild und Söhne.</w:t>
            </w:r>
          </w:p>
        </w:tc>
      </w:tr>
    </w:tbl>
    <w:p w:rsidR="003167BC" w:rsidRDefault="003167BC" w:rsidP="00B50422">
      <w:pPr>
        <w:pStyle w:val="Numberblue"/>
        <w:keepNext/>
        <w:keepLines/>
        <w:jc w:val="left"/>
        <w:rPr>
          <w:sz w:val="44"/>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keepNext/>
              <w:pageBreakBefore/>
              <w:jc w:val="left"/>
              <w:rPr>
                <w:sz w:val="40"/>
                <w:lang w:val="de-DE"/>
              </w:rPr>
            </w:pPr>
          </w:p>
          <w:p w:rsidR="003167BC" w:rsidRDefault="003167BC" w:rsidP="00B50422">
            <w:pPr>
              <w:pStyle w:val="Numberblue"/>
              <w:keepNext/>
              <w:keepLines/>
              <w:jc w:val="left"/>
              <w:rPr>
                <w:sz w:val="32"/>
              </w:rPr>
            </w:pPr>
            <w:r>
              <w:rPr>
                <w:sz w:val="32"/>
              </w:rPr>
              <w:t>1811</w:t>
            </w:r>
          </w:p>
          <w:p w:rsidR="003167BC" w:rsidRDefault="003167BC" w:rsidP="00B50422">
            <w:pPr>
              <w:pStyle w:val="Numberblue"/>
              <w:keepNext/>
              <w:keepLines/>
              <w:jc w:val="left"/>
              <w:rPr>
                <w:sz w:val="32"/>
              </w:rPr>
            </w:pPr>
          </w:p>
          <w:p w:rsidR="003167BC" w:rsidRDefault="003167BC" w:rsidP="00B50422">
            <w:pPr>
              <w:pStyle w:val="Numberblue"/>
              <w:keepNext/>
              <w:keepLines/>
              <w:jc w:val="left"/>
              <w:rPr>
                <w:sz w:val="32"/>
              </w:rPr>
            </w:pPr>
            <w:r>
              <w:rPr>
                <w:sz w:val="32"/>
              </w:rPr>
              <w:t>ROTHSCHILD CENTRAL BANK CHARTER</w:t>
            </w:r>
          </w:p>
          <w:p w:rsidR="003167BC" w:rsidRDefault="003167BC" w:rsidP="00B50422">
            <w:pPr>
              <w:pStyle w:val="Numberblue"/>
              <w:keepNext/>
              <w:keepLines/>
              <w:jc w:val="left"/>
              <w:rPr>
                <w:sz w:val="32"/>
              </w:rPr>
            </w:pPr>
            <w:r>
              <w:rPr>
                <w:sz w:val="32"/>
              </w:rPr>
              <w:t>FOR THE</w:t>
            </w:r>
          </w:p>
          <w:p w:rsidR="003167BC" w:rsidRDefault="003167BC" w:rsidP="00B50422">
            <w:pPr>
              <w:pStyle w:val="Numberblue"/>
              <w:keepNext/>
              <w:keepLines/>
              <w:jc w:val="left"/>
              <w:rPr>
                <w:sz w:val="32"/>
              </w:rPr>
            </w:pPr>
            <w:r>
              <w:rPr>
                <w:sz w:val="32"/>
              </w:rPr>
              <w:t>FIRST AMERICAN CENTRAL BANK</w:t>
            </w:r>
          </w:p>
          <w:p w:rsidR="003167BC" w:rsidRDefault="003167BC" w:rsidP="00B50422">
            <w:pPr>
              <w:pStyle w:val="Numberblue"/>
              <w:keepNext/>
              <w:keepLines/>
              <w:jc w:val="left"/>
              <w:rPr>
                <w:sz w:val="32"/>
              </w:rPr>
            </w:pPr>
            <w:r>
              <w:rPr>
                <w:sz w:val="32"/>
              </w:rPr>
              <w:t>RUNS OUT</w:t>
            </w:r>
          </w:p>
          <w:p w:rsidR="003167BC" w:rsidRDefault="003167BC" w:rsidP="00B50422">
            <w:pPr>
              <w:pStyle w:val="Numberblue"/>
              <w:keepNext/>
              <w:keepLines/>
              <w:jc w:val="left"/>
              <w:rPr>
                <w:sz w:val="32"/>
              </w:rPr>
            </w:pPr>
          </w:p>
          <w:p w:rsidR="003167BC" w:rsidRDefault="003167BC" w:rsidP="00B50422">
            <w:pPr>
              <w:pStyle w:val="Numberblue"/>
              <w:keepNext/>
              <w:keepLines/>
              <w:jc w:val="left"/>
              <w:rPr>
                <w:sz w:val="52"/>
              </w:rPr>
            </w:pPr>
            <w:r>
              <w:rPr>
                <w:sz w:val="52"/>
              </w:rPr>
              <w:t>ROTHSCHILD</w:t>
            </w:r>
          </w:p>
          <w:p w:rsidR="003167BC" w:rsidRDefault="003167BC" w:rsidP="00B50422">
            <w:pPr>
              <w:pStyle w:val="Numberblue"/>
              <w:keepNext/>
              <w:keepLines/>
              <w:jc w:val="left"/>
              <w:rPr>
                <w:sz w:val="52"/>
              </w:rPr>
            </w:pPr>
            <w:r>
              <w:rPr>
                <w:sz w:val="52"/>
              </w:rPr>
              <w:t>USE</w:t>
            </w:r>
          </w:p>
          <w:p w:rsidR="003167BC" w:rsidRDefault="003167BC" w:rsidP="00B50422">
            <w:pPr>
              <w:pStyle w:val="Numberblue"/>
              <w:keepNext/>
              <w:keepLines/>
              <w:jc w:val="left"/>
              <w:rPr>
                <w:sz w:val="52"/>
              </w:rPr>
            </w:pPr>
          </w:p>
          <w:p w:rsidR="003167BC" w:rsidRDefault="003167BC" w:rsidP="00B50422">
            <w:pPr>
              <w:pStyle w:val="Numberblue"/>
              <w:keepNext/>
              <w:keepLines/>
              <w:jc w:val="left"/>
              <w:rPr>
                <w:sz w:val="52"/>
              </w:rPr>
            </w:pPr>
            <w:r>
              <w:rPr>
                <w:sz w:val="52"/>
              </w:rPr>
              <w:t>BRITAIN</w:t>
            </w:r>
          </w:p>
          <w:p w:rsidR="003167BC" w:rsidRDefault="003167BC" w:rsidP="00B50422">
            <w:pPr>
              <w:pStyle w:val="Numberblue"/>
              <w:keepNext/>
              <w:keepLines/>
              <w:jc w:val="left"/>
              <w:rPr>
                <w:sz w:val="52"/>
              </w:rPr>
            </w:pPr>
          </w:p>
          <w:p w:rsidR="003167BC" w:rsidRDefault="003167BC" w:rsidP="00B50422">
            <w:pPr>
              <w:pStyle w:val="Numberblue"/>
              <w:keepNext/>
              <w:keepLines/>
              <w:jc w:val="left"/>
              <w:rPr>
                <w:sz w:val="52"/>
              </w:rPr>
            </w:pPr>
            <w:r>
              <w:rPr>
                <w:sz w:val="52"/>
              </w:rPr>
              <w:t>TO DESTROY</w:t>
            </w:r>
          </w:p>
          <w:p w:rsidR="003167BC" w:rsidRDefault="003167BC" w:rsidP="00B50422">
            <w:pPr>
              <w:pStyle w:val="Numberblue"/>
              <w:keepNext/>
              <w:keepLines/>
              <w:jc w:val="left"/>
              <w:rPr>
                <w:sz w:val="52"/>
              </w:rPr>
            </w:pPr>
          </w:p>
          <w:p w:rsidR="003167BC" w:rsidRDefault="003167BC" w:rsidP="00B50422">
            <w:pPr>
              <w:pStyle w:val="Numberblue"/>
              <w:keepNext/>
              <w:keepLines/>
              <w:jc w:val="left"/>
              <w:rPr>
                <w:sz w:val="32"/>
              </w:rPr>
            </w:pPr>
            <w:r>
              <w:rPr>
                <w:sz w:val="52"/>
              </w:rPr>
              <w:t>AMERICA</w:t>
            </w:r>
          </w:p>
          <w:p w:rsidR="003167BC" w:rsidRDefault="003167BC" w:rsidP="00B50422">
            <w:pPr>
              <w:pStyle w:val="Numberblue"/>
              <w:keepNext/>
              <w:keepLines/>
              <w:jc w:val="left"/>
              <w:rPr>
                <w:sz w:val="32"/>
              </w:rPr>
            </w:pPr>
          </w:p>
          <w:p w:rsidR="003167BC" w:rsidRDefault="003167BC" w:rsidP="00B50422">
            <w:pPr>
              <w:pStyle w:val="Numberblue"/>
              <w:keepNext/>
              <w:keepLines/>
              <w:jc w:val="left"/>
              <w:rPr>
                <w:sz w:val="32"/>
              </w:rPr>
            </w:pPr>
            <w:r>
              <w:rPr>
                <w:sz w:val="32"/>
              </w:rPr>
              <w:t>BACKED BY ROTHSCHILD MONEY</w:t>
            </w:r>
          </w:p>
          <w:p w:rsidR="003167BC" w:rsidRDefault="003167BC" w:rsidP="00B50422">
            <w:pPr>
              <w:pStyle w:val="Numberblue"/>
              <w:keepNext/>
              <w:keepLines/>
              <w:jc w:val="left"/>
              <w:rPr>
                <w:sz w:val="32"/>
              </w:rPr>
            </w:pPr>
            <w:r>
              <w:rPr>
                <w:sz w:val="32"/>
              </w:rPr>
              <w:t>AND NATHAN MAYER ROTHSCHILD’S ORDERS</w:t>
            </w:r>
          </w:p>
          <w:p w:rsidR="003167BC" w:rsidRDefault="003167BC" w:rsidP="00B50422">
            <w:pPr>
              <w:pStyle w:val="Numberblue"/>
              <w:keepNext/>
              <w:keepLines/>
              <w:jc w:val="left"/>
              <w:rPr>
                <w:sz w:val="32"/>
              </w:rPr>
            </w:pPr>
          </w:p>
          <w:p w:rsidR="003167BC" w:rsidRDefault="003167BC" w:rsidP="00B50422">
            <w:pPr>
              <w:pStyle w:val="Numberblue"/>
              <w:keepNext/>
              <w:keepLines/>
              <w:jc w:val="left"/>
              <w:rPr>
                <w:sz w:val="32"/>
              </w:rPr>
            </w:pPr>
            <w:r>
              <w:rPr>
                <w:sz w:val="32"/>
              </w:rPr>
              <w:t>THE</w:t>
            </w:r>
          </w:p>
          <w:p w:rsidR="003167BC" w:rsidRDefault="003167BC" w:rsidP="00B50422">
            <w:pPr>
              <w:pStyle w:val="Numberblue"/>
              <w:keepNext/>
              <w:keepLines/>
              <w:jc w:val="left"/>
              <w:rPr>
                <w:sz w:val="32"/>
              </w:rPr>
            </w:pPr>
            <w:r>
              <w:rPr>
                <w:sz w:val="32"/>
              </w:rPr>
              <w:t>BRITISH DECLARE WAR ON THE UNITED STATES</w:t>
            </w:r>
          </w:p>
          <w:p w:rsidR="003167BC" w:rsidRDefault="003167BC" w:rsidP="00B50422">
            <w:pPr>
              <w:pStyle w:val="Numberblue"/>
              <w:keepNext/>
              <w:keepLines/>
              <w:jc w:val="left"/>
              <w:rPr>
                <w:sz w:val="32"/>
              </w:rPr>
            </w:pPr>
          </w:p>
          <w:p w:rsidR="003167BC" w:rsidRDefault="003167BC" w:rsidP="00B50422">
            <w:pPr>
              <w:pStyle w:val="Numberblue"/>
              <w:keepNext/>
              <w:keepLines/>
              <w:jc w:val="left"/>
              <w:rPr>
                <w:color w:val="339966"/>
                <w:sz w:val="32"/>
              </w:rPr>
            </w:pPr>
            <w:r>
              <w:rPr>
                <w:color w:val="339966"/>
                <w:sz w:val="32"/>
              </w:rPr>
              <w:t>RORTHSCHILD:</w:t>
            </w:r>
          </w:p>
          <w:p w:rsidR="003167BC" w:rsidRDefault="003167BC" w:rsidP="00B50422">
            <w:pPr>
              <w:pStyle w:val="Numberblue"/>
              <w:keepNext/>
              <w:keepLines/>
              <w:jc w:val="left"/>
              <w:rPr>
                <w:color w:val="339966"/>
                <w:sz w:val="32"/>
              </w:rPr>
            </w:pPr>
            <w:r>
              <w:rPr>
                <w:color w:val="339966"/>
                <w:sz w:val="32"/>
              </w:rPr>
              <w:t>“TEACH THOSE IMPUDENT</w:t>
            </w:r>
          </w:p>
          <w:p w:rsidR="003167BC" w:rsidRDefault="003167BC" w:rsidP="00B50422">
            <w:pPr>
              <w:pStyle w:val="Numberblue"/>
              <w:keepNext/>
              <w:keepLines/>
              <w:jc w:val="left"/>
              <w:rPr>
                <w:color w:val="339966"/>
                <w:sz w:val="32"/>
              </w:rPr>
            </w:pPr>
            <w:r>
              <w:rPr>
                <w:color w:val="339966"/>
                <w:sz w:val="32"/>
              </w:rPr>
              <w:t>AMERICANS A LESSON:</w:t>
            </w:r>
          </w:p>
          <w:p w:rsidR="003167BC" w:rsidRDefault="003167BC" w:rsidP="00B50422">
            <w:pPr>
              <w:pStyle w:val="Numberblue"/>
              <w:keepNext/>
              <w:keepLines/>
              <w:jc w:val="left"/>
              <w:rPr>
                <w:color w:val="339966"/>
                <w:sz w:val="32"/>
              </w:rPr>
            </w:pPr>
            <w:r>
              <w:rPr>
                <w:color w:val="339966"/>
                <w:sz w:val="32"/>
              </w:rPr>
              <w:t>BRING THEM BACK TO CLONIAL STATUS!</w:t>
            </w:r>
          </w:p>
          <w:p w:rsidR="003167BC" w:rsidRDefault="003167BC" w:rsidP="00B50422">
            <w:pPr>
              <w:pStyle w:val="Numberblue"/>
              <w:keepNext/>
              <w:pageBreakBefore/>
              <w:jc w:val="left"/>
              <w:rPr>
                <w:sz w:val="40"/>
              </w:rPr>
            </w:pPr>
          </w:p>
        </w:tc>
      </w:tr>
      <w:tr w:rsidR="003167BC">
        <w:tblPrEx>
          <w:tblCellMar>
            <w:top w:w="0" w:type="dxa"/>
            <w:bottom w:w="0" w:type="dxa"/>
          </w:tblCellMar>
        </w:tblPrEx>
        <w:tc>
          <w:tcPr>
            <w:tcW w:w="4961" w:type="dxa"/>
          </w:tcPr>
          <w:p w:rsidR="003167BC" w:rsidRDefault="003167BC" w:rsidP="00B50422">
            <w:pPr>
              <w:pStyle w:val="Numberblue"/>
              <w:jc w:val="left"/>
              <w:rPr>
                <w:lang w:val="en-US"/>
              </w:rPr>
            </w:pPr>
          </w:p>
          <w:p w:rsidR="003167BC" w:rsidRDefault="003167BC" w:rsidP="0093148F">
            <w:pPr>
              <w:pStyle w:val="Numberblue"/>
              <w:numPr>
                <w:ilvl w:val="0"/>
                <w:numId w:val="12"/>
              </w:numPr>
              <w:jc w:val="left"/>
            </w:pPr>
            <w:r>
              <w:t>Charter runs out, and is not renewed, Rothschild: "Teach those impudent Americans a lesson. Bring them back to colonial status."</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1811</w:t>
            </w:r>
            <w:r>
              <w:rPr>
                <w:rFonts w:ascii="Georgia" w:hAnsi="Georgia"/>
                <w:color w:val="333399"/>
              </w:rPr>
              <w:t>: The charter for the Rothschilds Bank of the United States runs out and Congress votes against its renewal.  Nathan Mayer Rothschild is not amused and he states,</w:t>
            </w:r>
          </w:p>
          <w:p w:rsidR="003167BC" w:rsidRDefault="003167BC" w:rsidP="00B50422">
            <w:pPr>
              <w:spacing w:after="60"/>
              <w:ind w:left="720" w:right="720"/>
              <w:rPr>
                <w:rFonts w:ascii="Georgia" w:hAnsi="Georgia"/>
                <w:color w:val="333399"/>
              </w:rPr>
            </w:pPr>
            <w:r>
              <w:rPr>
                <w:rFonts w:ascii="Georgia" w:hAnsi="Georgia"/>
                <w:color w:val="333399"/>
              </w:rPr>
              <w:t>"Either the application for renewal of the charter is granted, or the United States will find itself involved in a most disastrous war."</w:t>
            </w:r>
          </w:p>
          <w:p w:rsidR="003167BC" w:rsidRDefault="003167BC" w:rsidP="00B50422">
            <w:pPr>
              <w:spacing w:after="60"/>
              <w:rPr>
                <w:rFonts w:ascii="Georgia" w:hAnsi="Georgia"/>
                <w:color w:val="333399"/>
              </w:rPr>
            </w:pPr>
            <w:r>
              <w:rPr>
                <w:rFonts w:ascii="Georgia" w:hAnsi="Georgia"/>
                <w:color w:val="333399"/>
              </w:rPr>
              <w:t>However the United States stands firm and the Charter is not renewed, which causes Nathan Mayer Rothschild to issue another threat,</w:t>
            </w:r>
          </w:p>
          <w:p w:rsidR="003167BC" w:rsidRDefault="003167BC" w:rsidP="00B50422">
            <w:pPr>
              <w:spacing w:after="60"/>
              <w:ind w:firstLine="720"/>
              <w:rPr>
                <w:rFonts w:ascii="Georgia" w:hAnsi="Georgia"/>
                <w:color w:val="333399"/>
              </w:rPr>
            </w:pPr>
            <w:r>
              <w:rPr>
                <w:rFonts w:ascii="Georgia" w:hAnsi="Georgia"/>
                <w:color w:val="333399"/>
              </w:rPr>
              <w:t>"Teach those impudent Americans a lesson. Bring them back to colonial status."</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rPr>
                <w:lang w:val="en-US"/>
              </w:rPr>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Der Charter läuft aus, wird nicht erneuert, Rothschild: " Lehrt diese frechen Amerikaner eine Lektion. Versetzt sie in den koloniellen Status zurück."</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1811</w:t>
            </w:r>
            <w:r>
              <w:rPr>
                <w:rFonts w:ascii="Georgia" w:hAnsi="Georgia"/>
                <w:color w:val="auto"/>
                <w:lang w:val="de-DE"/>
              </w:rPr>
              <w:t xml:space="preserve">: Die Erlaubnis der den Rothschilds gehörenden </w:t>
            </w:r>
            <w:r>
              <w:rPr>
                <w:rFonts w:ascii="Georgia" w:hAnsi="Georgia"/>
                <w:i/>
                <w:iCs/>
                <w:color w:val="auto"/>
                <w:lang w:val="de-DE"/>
              </w:rPr>
              <w:t>Bank of the United States</w:t>
            </w:r>
            <w:r>
              <w:rPr>
                <w:rFonts w:ascii="Georgia" w:hAnsi="Georgia"/>
                <w:color w:val="auto"/>
                <w:lang w:val="de-DE"/>
              </w:rPr>
              <w:t xml:space="preserve"> läuft aus und der Kongress stimmt gegen eine Erneuerung. Nathan Mayer Rothschild ist nicht begeistert, und sagt,</w:t>
            </w:r>
          </w:p>
          <w:p w:rsidR="003167BC" w:rsidRDefault="003167BC" w:rsidP="00B50422">
            <w:pPr>
              <w:pStyle w:val="BlockText"/>
              <w:spacing w:before="0" w:beforeAutospacing="0" w:after="60" w:afterAutospacing="0"/>
            </w:pPr>
            <w:r>
              <w:t>“Entweder wird die Erlaubnis zur Verlängerung gegeben, oder die Vereinigten Staaten werden sich in einem verheerenden Krieg wiederfinden.“</w:t>
            </w:r>
          </w:p>
          <w:p w:rsidR="003167BC" w:rsidRDefault="003167BC" w:rsidP="00B50422">
            <w:pPr>
              <w:spacing w:after="60"/>
              <w:rPr>
                <w:rFonts w:ascii="Georgia" w:hAnsi="Georgia"/>
                <w:lang w:val="de-DE"/>
              </w:rPr>
            </w:pPr>
            <w:r>
              <w:rPr>
                <w:rFonts w:ascii="Georgia" w:hAnsi="Georgia"/>
                <w:lang w:val="de-DE"/>
              </w:rPr>
              <w:t>Die Vereinigten Staaten stehen jedoch stark, und die Charta wird nicht verlängert, was Nathan Mayer Rothschild verursacht, eine neue Bedrohung auszusprechen,</w:t>
            </w:r>
          </w:p>
          <w:p w:rsidR="003167BC" w:rsidRDefault="003167BC" w:rsidP="00B50422">
            <w:pPr>
              <w:pStyle w:val="BlockText"/>
              <w:spacing w:before="0" w:beforeAutospacing="0" w:after="60" w:afterAutospacing="0"/>
            </w:pPr>
            <w:r>
              <w:t>“Lehrt diese frechen Amerikaner eine Lektion. Versetzt sie in den koloniellen Status zurück.“</w:t>
            </w:r>
          </w:p>
          <w:p w:rsidR="003167BC" w:rsidRDefault="003167BC" w:rsidP="00B50422">
            <w:pPr>
              <w:pStyle w:val="NormalWeb"/>
              <w:spacing w:before="0" w:beforeAutospacing="0" w:after="60" w:afterAutospacing="0"/>
              <w:rPr>
                <w:lang w:val="de-DE"/>
              </w:rPr>
            </w:pPr>
          </w:p>
        </w:tc>
      </w:tr>
      <w:tr w:rsidR="003167BC">
        <w:tblPrEx>
          <w:tblCellMar>
            <w:top w:w="0" w:type="dxa"/>
            <w:bottom w:w="0" w:type="dxa"/>
          </w:tblCellMar>
        </w:tblPrEx>
        <w:tc>
          <w:tcPr>
            <w:tcW w:w="4961" w:type="dxa"/>
          </w:tcPr>
          <w:p w:rsidR="003167BC" w:rsidRDefault="003167BC" w:rsidP="00B50422">
            <w:pPr>
              <w:pStyle w:val="Numberblue"/>
              <w:jc w:val="left"/>
              <w:rPr>
                <w:lang w:val="de-DE"/>
              </w:rPr>
            </w:pPr>
          </w:p>
          <w:p w:rsidR="003167BC" w:rsidRDefault="003167BC" w:rsidP="00B50422">
            <w:pPr>
              <w:pStyle w:val="Numberblue"/>
              <w:jc w:val="left"/>
            </w:pPr>
            <w:r>
              <w:t>Backed by Rothschild money, and Nathan Mayer Rothschild's orders, the British declare war on the United States</w:t>
            </w:r>
          </w:p>
          <w:p w:rsidR="003167BC" w:rsidRDefault="003167BC" w:rsidP="00B50422">
            <w:pPr>
              <w:spacing w:after="60"/>
              <w:rPr>
                <w:rFonts w:ascii="Georgia" w:hAnsi="Georgia"/>
                <w:color w:val="333399"/>
              </w:rPr>
            </w:pPr>
            <w:r>
              <w:rPr>
                <w:rFonts w:ascii="Georgia" w:hAnsi="Georgia"/>
                <w:b/>
                <w:bCs/>
                <w:color w:val="333399"/>
              </w:rPr>
              <w:t xml:space="preserve">1812: </w:t>
            </w:r>
            <w:r>
              <w:rPr>
                <w:rFonts w:ascii="Georgia" w:hAnsi="Georgia"/>
                <w:color w:val="333399"/>
              </w:rPr>
              <w:t>Backed by Rothschild money, and Nathan Mayer Rothschild's orders, the British declare war on the United States. The Rothschilds plan is to cause the United States to build up such a debt in fighting this war that they have no option but to surrender to the British and allow the charter for the Rothschilds owned First Bank of the United States to be renewed. However, as the British are still busy fighting Napoleon, they are unable to mount much of an assault and the war ends in 1814 with America undefeated.</w:t>
            </w: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B50422">
            <w:pPr>
              <w:pStyle w:val="Numberblack1"/>
              <w:jc w:val="left"/>
              <w:rPr>
                <w:lang w:val="de-DE"/>
              </w:rPr>
            </w:pPr>
            <w:r>
              <w:rPr>
                <w:lang w:val="de-DE"/>
              </w:rPr>
              <w:t>Von Rothschild Geld unterstützt, und unter Anordnungen von Nathan Mayer Rothschild, erklären die Briten den Vereinigten Staaten den Krieg</w:t>
            </w:r>
          </w:p>
          <w:p w:rsidR="003167BC" w:rsidRDefault="003167BC" w:rsidP="00B50422">
            <w:pPr>
              <w:spacing w:after="60"/>
              <w:rPr>
                <w:rFonts w:ascii="Georgia" w:hAnsi="Georgia"/>
                <w:lang w:val="de-DE"/>
              </w:rPr>
            </w:pPr>
            <w:r>
              <w:rPr>
                <w:rFonts w:ascii="Georgia" w:hAnsi="Georgia"/>
                <w:b/>
                <w:bCs/>
                <w:lang w:val="de-DE"/>
              </w:rPr>
              <w:t>1812:</w:t>
            </w:r>
            <w:r>
              <w:rPr>
                <w:rFonts w:ascii="Georgia" w:hAnsi="Georgia"/>
                <w:lang w:val="de-DE"/>
              </w:rPr>
              <w:t xml:space="preserve"> Von Rothschild Geld unterstützt, und unter Anordnungen von Nathan Mayer Rothschild, erklären die Briten den Vereinigten Staaten den Krieg. Der Plan der Rothschilds ist, die Vereinigten Staaten durch die Führung dieses Krieges in solche Schulden zu stürzen, dass sie keine Option haben, als sich den Briten zu ergeben und die Charta für die Rothschild gehörende </w:t>
            </w:r>
            <w:r>
              <w:rPr>
                <w:rFonts w:ascii="Georgia" w:hAnsi="Georgia"/>
                <w:i/>
                <w:iCs/>
                <w:lang w:val="de-DE"/>
              </w:rPr>
              <w:t>First Bank of The United States</w:t>
            </w:r>
            <w:r>
              <w:rPr>
                <w:rFonts w:ascii="Georgia" w:hAnsi="Georgia"/>
                <w:lang w:val="de-DE"/>
              </w:rPr>
              <w:t xml:space="preserve"> zu erneuern. Jedoch ist es ihnen nicht möglich, eine grosse Attacke zu liefern, da die Briten noch damit beschäftigt sind, Napoleon zu bekämpfen, und der Krieg endet in 1814 und Amerika ist nicht geschlagen.</w:t>
            </w: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ue"/>
        <w:keepNext/>
        <w:keepLines/>
        <w:jc w:val="left"/>
        <w:rPr>
          <w:color w:val="339966"/>
          <w:sz w:val="3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keepNext/>
              <w:pageBreakBefore/>
              <w:jc w:val="left"/>
              <w:rPr>
                <w:sz w:val="16"/>
                <w:lang w:val="de-DE"/>
              </w:rPr>
            </w:pPr>
          </w:p>
          <w:p w:rsidR="003167BC" w:rsidRDefault="003167BC" w:rsidP="00B50422">
            <w:pPr>
              <w:pStyle w:val="Numberblue"/>
              <w:keepNext/>
              <w:pageBreakBefore/>
              <w:jc w:val="left"/>
              <w:rPr>
                <w:sz w:val="40"/>
              </w:rPr>
            </w:pPr>
            <w:r>
              <w:rPr>
                <w:sz w:val="40"/>
              </w:rPr>
              <w:t>Roths Child Incest Laws</w:t>
            </w:r>
          </w:p>
          <w:p w:rsidR="003167BC" w:rsidRDefault="003167BC" w:rsidP="00B50422">
            <w:pPr>
              <w:pStyle w:val="Numberblue"/>
              <w:keepNext/>
              <w:pageBreakBefore/>
              <w:jc w:val="left"/>
              <w:rPr>
                <w:sz w:val="12"/>
              </w:rPr>
            </w:pPr>
          </w:p>
        </w:tc>
      </w:tr>
      <w:tr w:rsidR="003167BC">
        <w:tblPrEx>
          <w:tblCellMar>
            <w:top w:w="0" w:type="dxa"/>
            <w:bottom w:w="0" w:type="dxa"/>
          </w:tblCellMar>
        </w:tblPrEx>
        <w:tc>
          <w:tcPr>
            <w:tcW w:w="4961" w:type="dxa"/>
          </w:tcPr>
          <w:p w:rsidR="003167BC" w:rsidRDefault="003167BC" w:rsidP="0093148F">
            <w:pPr>
              <w:pStyle w:val="Numberblue"/>
              <w:numPr>
                <w:ilvl w:val="0"/>
                <w:numId w:val="12"/>
              </w:numPr>
              <w:jc w:val="left"/>
            </w:pPr>
            <w:r>
              <w:t>Rothschild will lays out specific laws that the House of Rothschild were to follow:</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lang w:val="en-US"/>
              </w:rPr>
              <w:t xml:space="preserve">On September 19th, Mayer Amschel Rothschild dies. </w:t>
            </w:r>
            <w:r>
              <w:rPr>
                <w:rFonts w:ascii="Georgia" w:hAnsi="Georgia"/>
                <w:color w:val="333399"/>
              </w:rPr>
              <w:t>In his will he lays out specific laws that the House of Rothschild were to follow:</w:t>
            </w:r>
          </w:p>
          <w:p w:rsidR="003167BC" w:rsidRDefault="003167BC" w:rsidP="0093148F">
            <w:pPr>
              <w:pStyle w:val="NormalWeb"/>
              <w:numPr>
                <w:ilvl w:val="0"/>
                <w:numId w:val="2"/>
              </w:numPr>
              <w:spacing w:before="0" w:beforeAutospacing="0" w:after="60" w:afterAutospacing="0"/>
              <w:ind w:hanging="720"/>
              <w:rPr>
                <w:rFonts w:ascii="Georgia" w:hAnsi="Georgia"/>
                <w:color w:val="333399"/>
              </w:rPr>
            </w:pPr>
            <w:r>
              <w:rPr>
                <w:rFonts w:ascii="Georgia" w:hAnsi="Georgia"/>
                <w:color w:val="333399"/>
              </w:rPr>
              <w:t>All key positions in the family business are only to be held by family members;</w:t>
            </w:r>
          </w:p>
          <w:p w:rsidR="003167BC" w:rsidRDefault="003167BC" w:rsidP="0093148F">
            <w:pPr>
              <w:pStyle w:val="NormalWeb"/>
              <w:numPr>
                <w:ilvl w:val="0"/>
                <w:numId w:val="2"/>
              </w:numPr>
              <w:spacing w:before="0" w:beforeAutospacing="0" w:after="60" w:afterAutospacing="0"/>
              <w:ind w:hanging="720"/>
              <w:rPr>
                <w:rFonts w:ascii="Georgia" w:hAnsi="Georgia"/>
                <w:color w:val="333399"/>
              </w:rPr>
            </w:pPr>
            <w:r>
              <w:rPr>
                <w:rFonts w:ascii="Georgia" w:hAnsi="Georgia"/>
                <w:color w:val="333399"/>
              </w:rPr>
              <w:t xml:space="preserve">Only male members of the family are allowed to participate in the family business. This included a reported sixth secret bastard son (It is important to note here that Mayer Amschel Rothschild also had five daughters, so today the spread of the Rothschild Zionist dynasty </w:t>
            </w:r>
            <w:r>
              <w:rPr>
                <w:rFonts w:ascii="Georgia" w:hAnsi="Georgia"/>
                <w:i/>
                <w:iCs/>
                <w:color w:val="333399"/>
              </w:rPr>
              <w:t>without</w:t>
            </w:r>
            <w:r>
              <w:rPr>
                <w:rFonts w:ascii="Georgia" w:hAnsi="Georgia"/>
                <w:color w:val="333399"/>
              </w:rPr>
              <w:t xml:space="preserve"> the Rothschild name is far and wide, and Jews believe the mixed offspring of a Jewish mother is solely Jewish);</w:t>
            </w:r>
          </w:p>
          <w:p w:rsidR="003167BC" w:rsidRDefault="003167BC" w:rsidP="0093148F">
            <w:pPr>
              <w:pStyle w:val="NormalWeb"/>
              <w:numPr>
                <w:ilvl w:val="0"/>
                <w:numId w:val="2"/>
              </w:numPr>
              <w:spacing w:before="0" w:beforeAutospacing="0" w:after="60" w:afterAutospacing="0"/>
              <w:ind w:hanging="720"/>
              <w:rPr>
                <w:rFonts w:ascii="Georgia" w:hAnsi="Georgia"/>
                <w:color w:val="333399"/>
              </w:rPr>
            </w:pPr>
            <w:r>
              <w:rPr>
                <w:rFonts w:ascii="Georgia" w:hAnsi="Georgia"/>
                <w:color w:val="333399"/>
              </w:rPr>
              <w:t>The family is to intermarry with it’s first and second cousins to preserve the family fortune (interestingly according to the Jewish Encyclopaedia 1905, of the fifty-eight Rothschild marriages to that date, exactly half, or twenty-nine, had been to first cousins – a practice known today as inbreeding)</w:t>
            </w:r>
          </w:p>
          <w:p w:rsidR="003167BC" w:rsidRDefault="003167BC" w:rsidP="0093148F">
            <w:pPr>
              <w:pStyle w:val="NormalWeb"/>
              <w:numPr>
                <w:ilvl w:val="0"/>
                <w:numId w:val="2"/>
              </w:numPr>
              <w:spacing w:before="0" w:beforeAutospacing="0" w:after="60" w:afterAutospacing="0"/>
              <w:ind w:hanging="720"/>
              <w:rPr>
                <w:rFonts w:ascii="Georgia" w:hAnsi="Georgia"/>
                <w:color w:val="333399"/>
              </w:rPr>
            </w:pPr>
            <w:r>
              <w:rPr>
                <w:rFonts w:ascii="Georgia" w:hAnsi="Georgia"/>
                <w:color w:val="333399"/>
              </w:rPr>
              <w:t>No public inventory of his estate is to be published;</w:t>
            </w:r>
          </w:p>
          <w:p w:rsidR="003167BC" w:rsidRDefault="003167BC" w:rsidP="0093148F">
            <w:pPr>
              <w:pStyle w:val="NormalWeb"/>
              <w:numPr>
                <w:ilvl w:val="0"/>
                <w:numId w:val="2"/>
              </w:numPr>
              <w:spacing w:before="0" w:beforeAutospacing="0" w:after="60" w:afterAutospacing="0"/>
              <w:ind w:hanging="720"/>
              <w:rPr>
                <w:rFonts w:ascii="Georgia" w:hAnsi="Georgia"/>
                <w:color w:val="333399"/>
              </w:rPr>
            </w:pPr>
            <w:r>
              <w:rPr>
                <w:rFonts w:ascii="Georgia" w:hAnsi="Georgia"/>
                <w:color w:val="333399"/>
              </w:rPr>
              <w:t>No legal action is to be taken with regard to the value of the inheritance;</w:t>
            </w:r>
          </w:p>
          <w:p w:rsidR="003167BC" w:rsidRDefault="003167BC" w:rsidP="0093148F">
            <w:pPr>
              <w:pStyle w:val="NormalWeb"/>
              <w:numPr>
                <w:ilvl w:val="0"/>
                <w:numId w:val="2"/>
              </w:numPr>
              <w:spacing w:before="0" w:beforeAutospacing="0" w:after="60" w:afterAutospacing="0"/>
              <w:ind w:hanging="720"/>
              <w:rPr>
                <w:rFonts w:ascii="Georgia" w:hAnsi="Georgia"/>
                <w:color w:val="333399"/>
              </w:rPr>
            </w:pPr>
            <w:r>
              <w:rPr>
                <w:rFonts w:ascii="Georgia" w:hAnsi="Georgia"/>
                <w:color w:val="333399"/>
              </w:rPr>
              <w:t>The eldest son of the eldest son is to become the head of the family (this condition could only be overturned when the majority of the family agreed otherwise).</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Law number six is straightaway put into effect when Nathan Mayer Rothschild is elected his father’s successor as head of the family.</w:t>
            </w:r>
          </w:p>
          <w:p w:rsidR="003167BC" w:rsidRDefault="003167BC" w:rsidP="00B50422">
            <w:pPr>
              <w:pStyle w:val="Numberblue"/>
              <w:jc w:val="left"/>
            </w:pPr>
          </w:p>
        </w:tc>
        <w:tc>
          <w:tcPr>
            <w:tcW w:w="4961" w:type="dxa"/>
          </w:tcPr>
          <w:p w:rsidR="003167BC" w:rsidRDefault="003167BC" w:rsidP="0093148F">
            <w:pPr>
              <w:pStyle w:val="Numberblack1"/>
              <w:numPr>
                <w:ilvl w:val="0"/>
                <w:numId w:val="13"/>
              </w:numPr>
              <w:jc w:val="left"/>
              <w:rPr>
                <w:lang w:val="de-DE"/>
              </w:rPr>
            </w:pPr>
            <w:r>
              <w:rPr>
                <w:lang w:val="de-DE"/>
              </w:rPr>
              <w:t>Das Rothschild Testament legt genaue Regeln fest, denen das Haus der Rothschilds folgen soll</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Am 19. September stirbt Mayer Amschel Rothschild. In seinem Testament legt er genaue Regeln dar, denen das Haus der Rothschilds folgen soll:</w:t>
            </w:r>
          </w:p>
          <w:p w:rsidR="003167BC" w:rsidRDefault="003167BC" w:rsidP="0093148F">
            <w:pPr>
              <w:pStyle w:val="NormalWeb"/>
              <w:numPr>
                <w:ilvl w:val="0"/>
                <w:numId w:val="7"/>
              </w:numPr>
              <w:tabs>
                <w:tab w:val="clear" w:pos="1080"/>
                <w:tab w:val="num" w:pos="259"/>
              </w:tabs>
              <w:spacing w:before="0" w:beforeAutospacing="0" w:after="60" w:afterAutospacing="0"/>
              <w:ind w:left="259" w:hanging="259"/>
              <w:rPr>
                <w:rFonts w:ascii="Georgia" w:hAnsi="Georgia"/>
                <w:color w:val="auto"/>
                <w:lang w:val="de-DE"/>
              </w:rPr>
            </w:pPr>
            <w:r>
              <w:rPr>
                <w:rFonts w:ascii="Georgia" w:hAnsi="Georgia"/>
                <w:color w:val="auto"/>
                <w:lang w:val="de-DE"/>
              </w:rPr>
              <w:t>Alle Schlüsselpositionen in dem Familiengeschäft sollen nur von Familienmitgliedern gehalten werden;</w:t>
            </w:r>
          </w:p>
          <w:p w:rsidR="003167BC" w:rsidRDefault="003167BC" w:rsidP="0093148F">
            <w:pPr>
              <w:pStyle w:val="NormalWeb"/>
              <w:numPr>
                <w:ilvl w:val="0"/>
                <w:numId w:val="7"/>
              </w:numPr>
              <w:tabs>
                <w:tab w:val="clear" w:pos="1080"/>
                <w:tab w:val="num" w:pos="259"/>
              </w:tabs>
              <w:spacing w:before="0" w:beforeAutospacing="0" w:after="60" w:afterAutospacing="0"/>
              <w:ind w:left="259" w:hanging="259"/>
              <w:rPr>
                <w:rFonts w:ascii="Georgia" w:hAnsi="Georgia"/>
                <w:color w:val="auto"/>
                <w:lang w:val="de-DE"/>
              </w:rPr>
            </w:pPr>
            <w:r>
              <w:rPr>
                <w:rFonts w:ascii="Georgia" w:hAnsi="Georgia"/>
                <w:color w:val="auto"/>
                <w:lang w:val="de-DE"/>
              </w:rPr>
              <w:t xml:space="preserve">Nur männlichen Mitgliedern der Familie ist es erlaubt, am Familiengeschäft teilzunehmen. Das schloss einen geheimen sechsten Bastard-Sohn mit ein, der aus Berichten bekannt ist (Es ist wichtig, hier zu bemerken, dass Mayer Amschel Rothschild auch 5 Töchter hatte, sodass heutzutage die Ausbreitung der Zionistischen Rothschild Dynasty </w:t>
            </w:r>
            <w:r>
              <w:rPr>
                <w:rFonts w:ascii="Georgia" w:hAnsi="Georgia"/>
                <w:i/>
                <w:iCs/>
                <w:color w:val="auto"/>
                <w:lang w:val="de-DE"/>
              </w:rPr>
              <w:t>ohne</w:t>
            </w:r>
            <w:r>
              <w:rPr>
                <w:rFonts w:ascii="Georgia" w:hAnsi="Georgia"/>
                <w:color w:val="auto"/>
                <w:lang w:val="de-DE"/>
              </w:rPr>
              <w:t xml:space="preserve"> die Führung des Rothschild Namens heute weit und breit ist, und Juden daran glauben, dass der gemischte Nachwuchs einer Jüdischen Mutter rein Jüdisch ist);</w:t>
            </w:r>
          </w:p>
          <w:p w:rsidR="003167BC" w:rsidRDefault="003167BC" w:rsidP="0093148F">
            <w:pPr>
              <w:pStyle w:val="NormalWeb"/>
              <w:numPr>
                <w:ilvl w:val="0"/>
                <w:numId w:val="7"/>
              </w:numPr>
              <w:tabs>
                <w:tab w:val="clear" w:pos="1080"/>
                <w:tab w:val="num" w:pos="259"/>
              </w:tabs>
              <w:spacing w:before="0" w:beforeAutospacing="0" w:after="60" w:afterAutospacing="0"/>
              <w:ind w:left="259" w:hanging="259"/>
              <w:rPr>
                <w:rFonts w:ascii="Georgia" w:hAnsi="Georgia"/>
                <w:color w:val="auto"/>
                <w:lang w:val="de-DE"/>
              </w:rPr>
            </w:pPr>
            <w:r>
              <w:rPr>
                <w:rFonts w:ascii="Georgia" w:hAnsi="Georgia"/>
                <w:color w:val="auto"/>
                <w:lang w:val="de-DE"/>
              </w:rPr>
              <w:t>Die Familie soll mit ihren ersten und zweiten Kousins heiraten, um das Familienerbe zu erhalten. (Interessanterweise, laut der Jewish Encyclopaedia von 1905, sollen von den 58 Rothschild Heiraten zu diesem Datum genau die Hälfte, also 29, zu ersten Kousins stattgefunden haben – eine Praxis, die heute als Inzucht bekannt ist.)</w:t>
            </w:r>
          </w:p>
          <w:p w:rsidR="003167BC" w:rsidRDefault="003167BC" w:rsidP="0093148F">
            <w:pPr>
              <w:pStyle w:val="NormalWeb"/>
              <w:numPr>
                <w:ilvl w:val="0"/>
                <w:numId w:val="7"/>
              </w:numPr>
              <w:tabs>
                <w:tab w:val="clear" w:pos="1080"/>
                <w:tab w:val="num" w:pos="259"/>
              </w:tabs>
              <w:spacing w:before="0" w:beforeAutospacing="0" w:after="60" w:afterAutospacing="0"/>
              <w:ind w:left="259" w:hanging="259"/>
              <w:rPr>
                <w:rFonts w:ascii="Georgia" w:hAnsi="Georgia"/>
                <w:color w:val="auto"/>
                <w:lang w:val="de-DE"/>
              </w:rPr>
            </w:pPr>
            <w:r>
              <w:rPr>
                <w:rFonts w:ascii="Georgia" w:hAnsi="Georgia"/>
                <w:color w:val="auto"/>
                <w:lang w:val="de-DE"/>
              </w:rPr>
              <w:t>Es soll keine öffentliche Bestandserfassung veröffentlicht werden;</w:t>
            </w:r>
          </w:p>
          <w:p w:rsidR="003167BC" w:rsidRDefault="003167BC" w:rsidP="0093148F">
            <w:pPr>
              <w:pStyle w:val="NormalWeb"/>
              <w:numPr>
                <w:ilvl w:val="0"/>
                <w:numId w:val="7"/>
              </w:numPr>
              <w:tabs>
                <w:tab w:val="clear" w:pos="1080"/>
                <w:tab w:val="num" w:pos="259"/>
              </w:tabs>
              <w:spacing w:before="0" w:beforeAutospacing="0" w:after="60" w:afterAutospacing="0"/>
              <w:ind w:left="259" w:hanging="259"/>
              <w:rPr>
                <w:rFonts w:ascii="Georgia" w:hAnsi="Georgia"/>
                <w:color w:val="auto"/>
                <w:lang w:val="de-DE"/>
              </w:rPr>
            </w:pPr>
            <w:r>
              <w:rPr>
                <w:rFonts w:ascii="Georgia" w:hAnsi="Georgia"/>
                <w:color w:val="auto"/>
                <w:lang w:val="de-DE"/>
              </w:rPr>
              <w:t>Es soll keine gesetzliche Aktion genommen werden in Bezug auf den Wert des Erbes.</w:t>
            </w:r>
          </w:p>
          <w:p w:rsidR="003167BC" w:rsidRDefault="003167BC" w:rsidP="0093148F">
            <w:pPr>
              <w:pStyle w:val="NormalWeb"/>
              <w:numPr>
                <w:ilvl w:val="0"/>
                <w:numId w:val="7"/>
              </w:numPr>
              <w:tabs>
                <w:tab w:val="clear" w:pos="1080"/>
                <w:tab w:val="num" w:pos="259"/>
              </w:tabs>
              <w:spacing w:before="0" w:beforeAutospacing="0" w:after="60" w:afterAutospacing="0"/>
              <w:ind w:left="259" w:hanging="259"/>
              <w:rPr>
                <w:rFonts w:ascii="Georgia" w:hAnsi="Georgia"/>
                <w:color w:val="auto"/>
                <w:lang w:val="de-DE"/>
              </w:rPr>
            </w:pPr>
            <w:r>
              <w:rPr>
                <w:rFonts w:ascii="Georgia" w:hAnsi="Georgia"/>
                <w:color w:val="auto"/>
                <w:lang w:val="de-DE"/>
              </w:rPr>
              <w:t>Der älteste Sohn des ältesten Sohnes soll der Kopf der Familie werden (dieses konnte nur geändert werden, falls die Mehrheit der Familie anderweitig entscheidet).</w:t>
            </w:r>
          </w:p>
          <w:p w:rsidR="003167BC" w:rsidRDefault="003167BC" w:rsidP="00B50422">
            <w:pPr>
              <w:pStyle w:val="Numberblack1"/>
              <w:tabs>
                <w:tab w:val="clear" w:pos="360"/>
              </w:tabs>
              <w:jc w:val="left"/>
              <w:rPr>
                <w:lang w:val="de-DE"/>
              </w:rPr>
            </w:pPr>
            <w:r>
              <w:rPr>
                <w:b w:val="0"/>
                <w:bCs w:val="0"/>
                <w:lang w:val="de-DE"/>
              </w:rPr>
              <w:t>Gesetz Nummer Sechs wird sofort in Praxis umgesetzt, als Nathan Mayer Rothschild gewählt wird, die Nachfolge seines Vaters als Kopf der Familie zu führen.</w:t>
            </w:r>
          </w:p>
        </w:tc>
      </w:tr>
      <w:tr w:rsidR="003167BC">
        <w:tblPrEx>
          <w:tblCellMar>
            <w:top w:w="0" w:type="dxa"/>
            <w:bottom w:w="0" w:type="dxa"/>
          </w:tblCellMar>
        </w:tblPrEx>
        <w:tc>
          <w:tcPr>
            <w:tcW w:w="9922" w:type="dxa"/>
            <w:gridSpan w:val="2"/>
          </w:tcPr>
          <w:p w:rsidR="003167BC" w:rsidRDefault="003167BC" w:rsidP="00B50422">
            <w:pPr>
              <w:pStyle w:val="Numberblue"/>
              <w:keepNext/>
              <w:pageBreakBefore/>
              <w:jc w:val="left"/>
              <w:rPr>
                <w:sz w:val="32"/>
                <w:lang w:val="de-DE"/>
              </w:rPr>
            </w:pPr>
          </w:p>
          <w:p w:rsidR="003167BC" w:rsidRDefault="003167BC" w:rsidP="00B50422">
            <w:pPr>
              <w:pStyle w:val="Numberblue"/>
              <w:jc w:val="left"/>
              <w:rPr>
                <w:lang w:val="de-DE"/>
              </w:rPr>
            </w:pPr>
          </w:p>
          <w:p w:rsidR="003167BC" w:rsidRDefault="003167BC" w:rsidP="00B50422">
            <w:pPr>
              <w:pStyle w:val="Numberblue"/>
              <w:jc w:val="left"/>
              <w:rPr>
                <w:color w:val="auto"/>
                <w:sz w:val="48"/>
              </w:rPr>
            </w:pPr>
            <w:r>
              <w:rPr>
                <w:sz w:val="48"/>
              </w:rPr>
              <w:t>Bank de Rothschild Frères in Paris</w:t>
            </w:r>
          </w:p>
          <w:p w:rsidR="003167BC" w:rsidRDefault="003167BC" w:rsidP="00B50422">
            <w:pPr>
              <w:pStyle w:val="Numberblue"/>
              <w:keepNext/>
              <w:pageBreakBefore/>
              <w:jc w:val="left"/>
              <w:rPr>
                <w:sz w:val="40"/>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rPr>
                <w:color w:val="auto"/>
              </w:rPr>
            </w:pPr>
            <w:r>
              <w:t>Jacob (James) Mayer Rothschild sets up bank de Rothschild Frères in Paris</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Jacob (James) Mayer Rothschild goes to Paris, France to set up the bank, de Rothschild Frères.</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Nathaniel de Rothschild, the son in law of Jacob (James) Mayer Rothschild, is born.</w:t>
            </w: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Jacob (James) Mayer Rothschild gründet die Rothschild Frères in Paris</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Jacob (James) Mayer Rothschild geht nach Paris, Frankreich, um die Bank Rothschild Frères zu gründen.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Nathaniel de Rothschild, der spätere Schwiegersohn von Jacob (James) Mayer Rothschild, wird geboren.</w:t>
            </w:r>
          </w:p>
          <w:p w:rsidR="003167BC" w:rsidRDefault="003167BC" w:rsidP="00B50422">
            <w:pPr>
              <w:pStyle w:val="Numberblack1"/>
              <w:tabs>
                <w:tab w:val="clear" w:pos="360"/>
              </w:tabs>
              <w:jc w:val="left"/>
              <w:rPr>
                <w:lang w:val="de-DE"/>
              </w:rPr>
            </w:pPr>
          </w:p>
        </w:tc>
      </w:tr>
    </w:tbl>
    <w:p w:rsidR="003167BC" w:rsidRDefault="003167BC" w:rsidP="00B50422">
      <w:pPr>
        <w:pStyle w:val="Numberblack1"/>
        <w:tabs>
          <w:tab w:val="clear" w:pos="360"/>
          <w:tab w:val="num" w:pos="4961"/>
          <w:tab w:val="left" w:pos="9922"/>
        </w:tabs>
        <w:jc w:val="left"/>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pageBreakBefore/>
              <w:jc w:val="left"/>
              <w:rPr>
                <w:sz w:val="32"/>
              </w:rPr>
            </w:pPr>
            <w:r>
              <w:rPr>
                <w:sz w:val="32"/>
              </w:rPr>
              <w:t>PROFITS ON ENTRUSTED MONEY</w:t>
            </w:r>
          </w:p>
          <w:p w:rsidR="003167BC" w:rsidRDefault="003167BC" w:rsidP="00B50422">
            <w:pPr>
              <w:pStyle w:val="Numberblue"/>
              <w:pageBreakBefore/>
              <w:jc w:val="left"/>
              <w:rPr>
                <w:sz w:val="32"/>
              </w:rPr>
            </w:pPr>
            <w:r>
              <w:rPr>
                <w:sz w:val="32"/>
              </w:rPr>
              <w:t>NO  LESS THAN FOUR TIMES</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rPr>
                <w:lang w:val="en-US"/>
              </w:rPr>
            </w:pPr>
          </w:p>
          <w:p w:rsidR="003167BC" w:rsidRDefault="003167BC" w:rsidP="0093148F">
            <w:pPr>
              <w:pStyle w:val="Numberblue"/>
              <w:numPr>
                <w:ilvl w:val="0"/>
                <w:numId w:val="11"/>
              </w:numPr>
              <w:jc w:val="left"/>
              <w:rPr>
                <w:lang w:val="en-US"/>
              </w:rPr>
            </w:pPr>
            <w:r>
              <w:rPr>
                <w:lang w:val="en-US"/>
              </w:rPr>
              <w:t>Rothschild made „no less than four profits” on the $3,000,000 Prince William IX of Hesse-Hanau had entrusted him with for safekeeping</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 xml:space="preserve">1814: </w:t>
            </w:r>
            <w:r>
              <w:rPr>
                <w:rFonts w:ascii="Georgia" w:hAnsi="Georgia"/>
                <w:color w:val="333399"/>
              </w:rPr>
              <w:t>With regard to the $3,000,000 Prince William IX of Hesse-Hanau had entrusted to Mayer Amschel Rothschild for safekeeping, the Jewish Encyclopaedia, 1905 edition, Volume 10, page 494, gives the following account of where it ended up,</w:t>
            </w:r>
          </w:p>
          <w:p w:rsidR="003167BC" w:rsidRDefault="003167BC" w:rsidP="00B50422">
            <w:pPr>
              <w:spacing w:after="60"/>
              <w:ind w:left="360" w:right="720"/>
              <w:rPr>
                <w:rFonts w:ascii="Georgia" w:hAnsi="Georgia"/>
                <w:color w:val="333399"/>
              </w:rPr>
            </w:pPr>
            <w:r>
              <w:rPr>
                <w:rFonts w:ascii="Georgia" w:hAnsi="Georgia"/>
                <w:color w:val="333399"/>
              </w:rPr>
              <w:t>"According to legend this money was hidden away in wine casks, and, escaping the search of Napoleon's soldiers when they entered Frankfurt, was restored intact in the same casks in 1814, when the elector (Prince William IX of Hesse-Hanau) returned to the electorate (Germany). The facts are somewhat less romantic, and more businesslike."</w:t>
            </w:r>
          </w:p>
          <w:p w:rsidR="003167BC" w:rsidRDefault="003167BC" w:rsidP="00B50422">
            <w:pPr>
              <w:pStyle w:val="BodyText"/>
              <w:spacing w:after="60"/>
            </w:pPr>
            <w:r>
              <w:t>This last line indicates the money was never returned by Rothschild to Prince William IX of Hesse-Hanau. The encyclopaedia goes on to state,</w:t>
            </w:r>
          </w:p>
          <w:p w:rsidR="003167BC" w:rsidRDefault="003167BC" w:rsidP="00B50422">
            <w:pPr>
              <w:spacing w:after="60"/>
              <w:ind w:left="360" w:right="720"/>
              <w:rPr>
                <w:rFonts w:ascii="Georgia" w:hAnsi="Georgia"/>
                <w:color w:val="333399"/>
              </w:rPr>
            </w:pPr>
            <w:r>
              <w:rPr>
                <w:rFonts w:ascii="Georgia" w:hAnsi="Georgia"/>
                <w:color w:val="333399"/>
              </w:rPr>
              <w:t>"Nathan Mayer Rothschild invested this $3,000,000 in gold from the East India Company knowing that it would be needed for Wellington's peninsula campaign."</w:t>
            </w:r>
          </w:p>
          <w:p w:rsidR="003167BC" w:rsidRDefault="003167BC" w:rsidP="00B50422">
            <w:pPr>
              <w:spacing w:after="60"/>
              <w:rPr>
                <w:rFonts w:ascii="Georgia" w:hAnsi="Georgia"/>
                <w:color w:val="333399"/>
              </w:rPr>
            </w:pPr>
            <w:r>
              <w:rPr>
                <w:rFonts w:ascii="Georgia" w:hAnsi="Georgia"/>
                <w:color w:val="333399"/>
              </w:rPr>
              <w:t>Furthermore, on the stolen money Nathan made,</w:t>
            </w:r>
          </w:p>
          <w:p w:rsidR="003167BC" w:rsidRDefault="003167BC" w:rsidP="00B50422">
            <w:pPr>
              <w:spacing w:after="60"/>
              <w:ind w:left="360" w:right="720"/>
              <w:rPr>
                <w:rFonts w:ascii="Georgia" w:hAnsi="Georgia"/>
                <w:color w:val="333399"/>
              </w:rPr>
            </w:pPr>
            <w:r>
              <w:rPr>
                <w:rFonts w:ascii="Georgia" w:hAnsi="Georgia"/>
                <w:b/>
                <w:bCs/>
                <w:color w:val="333399"/>
                <w:lang w:val="en-US"/>
              </w:rPr>
              <w:t>„</w:t>
            </w:r>
            <w:r>
              <w:rPr>
                <w:rFonts w:ascii="Georgia" w:hAnsi="Georgia"/>
                <w:b/>
                <w:bCs/>
                <w:color w:val="333399"/>
              </w:rPr>
              <w:t xml:space="preserve">no less than four profits: </w:t>
            </w:r>
            <w:r>
              <w:rPr>
                <w:rFonts w:ascii="Georgia" w:hAnsi="Georgia"/>
                <w:b/>
                <w:bCs/>
                <w:color w:val="333399"/>
              </w:rPr>
              <w:br/>
            </w:r>
            <w:r>
              <w:rPr>
                <w:rFonts w:ascii="Georgia" w:hAnsi="Georgia"/>
                <w:color w:val="333399"/>
              </w:rPr>
              <w:t xml:space="preserve">i) On the sale of Wellington's paper which he bought at 50 cents on the dollar and collected at par; </w:t>
            </w:r>
            <w:r>
              <w:rPr>
                <w:rFonts w:ascii="Georgia" w:hAnsi="Georgia"/>
                <w:color w:val="333399"/>
              </w:rPr>
              <w:br/>
              <w:t xml:space="preserve">ii) on the sale of gold to Wellington; </w:t>
            </w:r>
            <w:r>
              <w:rPr>
                <w:rFonts w:ascii="Georgia" w:hAnsi="Georgia"/>
                <w:color w:val="333399"/>
              </w:rPr>
              <w:br/>
              <w:t xml:space="preserve">iii) on its’ repurchase; and </w:t>
            </w:r>
            <w:r>
              <w:rPr>
                <w:rFonts w:ascii="Georgia" w:hAnsi="Georgia"/>
                <w:color w:val="333399"/>
              </w:rPr>
              <w:br/>
              <w:t>iv) on forwarding it to Portugal."</w:t>
            </w: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B50422">
            <w:pPr>
              <w:pStyle w:val="Numberblack1"/>
              <w:jc w:val="left"/>
              <w:rPr>
                <w:lang w:val="de-DE"/>
              </w:rPr>
            </w:pPr>
            <w:r>
              <w:rPr>
                <w:lang w:val="de-DE"/>
              </w:rPr>
              <w:t>Rothschild machte  „nicht weniger als viermal Profit” auf die $3,000,000, welche Prinz William IX von Hessen-Hanau ihm zur Aufbewahrung anvertraut hatte</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1814:</w:t>
            </w:r>
            <w:r>
              <w:rPr>
                <w:rFonts w:ascii="Georgia" w:hAnsi="Georgia"/>
                <w:color w:val="auto"/>
                <w:lang w:val="de-DE"/>
              </w:rPr>
              <w:t xml:space="preserve"> In Bezug auf die $3,000,000, welche Prinz William IX von Hessen-Hanau dem Mayer Amschel Rothschild für sichere Aufbewahrung anvertraute, gibt die Jewish Encyclopaedia, 1905 Edition, Band 10, Seite 494, folgenden Bericht was damit geschah,</w:t>
            </w:r>
          </w:p>
          <w:p w:rsidR="003167BC" w:rsidRDefault="003167BC" w:rsidP="00B50422">
            <w:pPr>
              <w:spacing w:after="60"/>
              <w:ind w:left="259" w:right="720"/>
              <w:rPr>
                <w:rFonts w:ascii="Georgia" w:hAnsi="Georgia"/>
                <w:lang w:val="de-DE"/>
              </w:rPr>
            </w:pPr>
            <w:r>
              <w:rPr>
                <w:rFonts w:ascii="Georgia" w:hAnsi="Georgia"/>
                <w:lang w:val="de-DE"/>
              </w:rPr>
              <w:t>“Laut der Legende wurde dieses Geld in Weinfässern versteckt, und den Suchen der Soldaten von Napoleon ausweichend, als sie nach Frankfurt kamen, wurde es wieder in dieselbe Fässer in 1814 verpackt, als der Kurfürst (Prinz William IX von Hessen-Hanau) zurückkam. Die Wahrheit ist weitaus weniger romantisch und geschäftstüchtiger.“</w:t>
            </w:r>
          </w:p>
          <w:p w:rsidR="003167BC" w:rsidRDefault="003167BC" w:rsidP="00B50422">
            <w:pPr>
              <w:spacing w:after="60"/>
              <w:rPr>
                <w:rFonts w:ascii="Georgia" w:hAnsi="Georgia"/>
                <w:lang w:val="de-DE"/>
              </w:rPr>
            </w:pPr>
            <w:r>
              <w:rPr>
                <w:rFonts w:ascii="Georgia" w:hAnsi="Georgia"/>
                <w:lang w:val="de-DE"/>
              </w:rPr>
              <w:t>Diese letzte Zeile lässt durchscheinen, dass das Geld nie an Prinz William IX von Hessen-Hanau zurückgegeben wurde. Die Encyclopaedia sagt weiter,</w:t>
            </w:r>
          </w:p>
          <w:p w:rsidR="003167BC" w:rsidRDefault="003167BC" w:rsidP="00B50422">
            <w:pPr>
              <w:pStyle w:val="BlockText"/>
              <w:spacing w:before="0" w:beforeAutospacing="0" w:after="60" w:afterAutospacing="0"/>
              <w:ind w:left="259"/>
            </w:pPr>
            <w:r>
              <w:t>“Nathan Mayer Rothschild investierte diese $3,000,000 und kaufte damit Gold von der East India Company, in der Kenntniss, dass es für Wellington’s Halbinsel-Kampagne gebraucht würde.”</w:t>
            </w:r>
          </w:p>
          <w:p w:rsidR="003167BC" w:rsidRDefault="003167BC" w:rsidP="00B50422">
            <w:pPr>
              <w:spacing w:after="60"/>
              <w:rPr>
                <w:rFonts w:ascii="Georgia" w:hAnsi="Georgia"/>
                <w:lang w:val="de-DE"/>
              </w:rPr>
            </w:pPr>
            <w:r>
              <w:rPr>
                <w:rFonts w:ascii="Georgia" w:hAnsi="Georgia"/>
                <w:lang w:val="de-DE"/>
              </w:rPr>
              <w:t>Ausserdem machte Nathan an dem gestohlenen Geld</w:t>
            </w:r>
          </w:p>
          <w:p w:rsidR="003167BC" w:rsidRDefault="003167BC" w:rsidP="00B50422">
            <w:pPr>
              <w:spacing w:after="60"/>
              <w:rPr>
                <w:rFonts w:ascii="Georgia" w:hAnsi="Georgia"/>
                <w:b/>
                <w:bCs/>
                <w:lang w:val="de-DE"/>
              </w:rPr>
            </w:pPr>
            <w:r>
              <w:rPr>
                <w:rFonts w:ascii="Georgia" w:hAnsi="Georgia"/>
                <w:b/>
                <w:bCs/>
                <w:lang w:val="de-DE"/>
              </w:rPr>
              <w:t>„nicht weniger als viermal Profit:</w:t>
            </w:r>
          </w:p>
          <w:p w:rsidR="003167BC" w:rsidRDefault="003167BC" w:rsidP="00B50422">
            <w:pPr>
              <w:spacing w:after="60"/>
              <w:ind w:left="259" w:right="720"/>
              <w:rPr>
                <w:lang w:val="de-DE"/>
              </w:rPr>
            </w:pPr>
            <w:r>
              <w:rPr>
                <w:lang w:val="de-DE"/>
              </w:rPr>
              <w:t xml:space="preserve">i) Beim Verkauf der Papiere von Wellington welche er für </w:t>
            </w:r>
            <w:r>
              <w:rPr>
                <w:lang w:val="de-DE"/>
              </w:rPr>
              <w:br/>
              <w:t>50 Cents auf dem Dollar ankaufte und at par einsammelte;</w:t>
            </w:r>
            <w:r>
              <w:rPr>
                <w:lang w:val="de-DE"/>
              </w:rPr>
              <w:br/>
              <w:t>ii) Beim Verkauf von Gold an Wellington</w:t>
            </w:r>
            <w:r>
              <w:rPr>
                <w:lang w:val="de-DE"/>
              </w:rPr>
              <w:br/>
              <w:t>iii) beim Wiederaufkauf und</w:t>
            </w:r>
            <w:r>
              <w:rPr>
                <w:lang w:val="de-DE"/>
              </w:rPr>
              <w:br/>
              <w:t>iv) beim Weiterverkauf nach Portugal."</w:t>
            </w:r>
          </w:p>
        </w:tc>
      </w:tr>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pageBreakBefore/>
              <w:jc w:val="left"/>
              <w:rPr>
                <w:sz w:val="36"/>
                <w:lang w:val="en-US"/>
              </w:rPr>
            </w:pPr>
            <w:r>
              <w:rPr>
                <w:sz w:val="36"/>
                <w:lang w:val="en-US"/>
              </w:rPr>
              <w:t>FUNDING OF WARS ON BOTH SIDES</w:t>
            </w:r>
          </w:p>
          <w:p w:rsidR="003167BC" w:rsidRDefault="003167BC" w:rsidP="00B50422">
            <w:pPr>
              <w:pStyle w:val="Numberblue"/>
              <w:pageBreakBefore/>
              <w:jc w:val="left"/>
              <w:rPr>
                <w:lang w:val="en-US"/>
              </w:rPr>
            </w:pPr>
            <w:r>
              <w:rPr>
                <w:sz w:val="36"/>
                <w:lang w:val="en-US"/>
              </w:rPr>
              <w:t>WARS ARE GENERATORS OF RISK FREE DEBT</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rPr>
                <w:lang w:val="en-US"/>
              </w:rPr>
            </w:pPr>
          </w:p>
          <w:p w:rsidR="003167BC" w:rsidRDefault="003167BC" w:rsidP="0093148F">
            <w:pPr>
              <w:pStyle w:val="Numberblue"/>
              <w:numPr>
                <w:ilvl w:val="0"/>
                <w:numId w:val="12"/>
              </w:numPr>
              <w:jc w:val="left"/>
              <w:rPr>
                <w:lang w:val="en-US"/>
              </w:rPr>
            </w:pPr>
            <w:r>
              <w:rPr>
                <w:lang w:val="en-US"/>
              </w:rPr>
              <w:t>The five Rothschild brothers supply gold to Wellington’s Army as well as  Napoleon’s Army, they fund both sides of the war because wars are a generator of risk free debt</w:t>
            </w:r>
          </w:p>
          <w:p w:rsidR="003167BC" w:rsidRDefault="003167BC" w:rsidP="00B50422">
            <w:pPr>
              <w:spacing w:after="60"/>
              <w:rPr>
                <w:rFonts w:ascii="Georgia" w:hAnsi="Georgia"/>
                <w:color w:val="333399"/>
              </w:rPr>
            </w:pPr>
            <w:r>
              <w:rPr>
                <w:rFonts w:ascii="Georgia" w:hAnsi="Georgia"/>
                <w:b/>
                <w:bCs/>
                <w:color w:val="333399"/>
              </w:rPr>
              <w:t>1815</w:t>
            </w:r>
            <w:r>
              <w:rPr>
                <w:rFonts w:ascii="Georgia" w:hAnsi="Georgia"/>
                <w:color w:val="333399"/>
              </w:rPr>
              <w:t>: The five Rothschild brothers work to supply gold to both Wellington's army (through Nathan in England) and Napoleon's army (through Jacob in France), and begin their policy of funding both sides in wars. The Rothschilds love wars because they are massive generators of risk free debt.</w:t>
            </w:r>
          </w:p>
          <w:p w:rsidR="003167BC" w:rsidRDefault="003167BC" w:rsidP="00B50422">
            <w:pPr>
              <w:spacing w:after="60"/>
              <w:ind w:left="360" w:right="72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Die fünf Rothschild Brüder versorgen sowohl Wellington’s Armee als auch Napoleon’s Armee mit Gold, sie finanzieren Kriege von beiden Seiten, da Kriege die Generatoren von risikofreien Schulden sind</w:t>
            </w:r>
          </w:p>
          <w:p w:rsidR="003167BC" w:rsidRDefault="003167BC" w:rsidP="00B50422">
            <w:pPr>
              <w:spacing w:after="60"/>
              <w:rPr>
                <w:rFonts w:ascii="Georgia" w:hAnsi="Georgia"/>
                <w:lang w:val="de-DE"/>
              </w:rPr>
            </w:pPr>
            <w:r>
              <w:rPr>
                <w:rFonts w:ascii="Georgia" w:hAnsi="Georgia"/>
                <w:b/>
                <w:bCs/>
                <w:lang w:val="de-DE"/>
              </w:rPr>
              <w:t>1815:</w:t>
            </w:r>
            <w:r>
              <w:rPr>
                <w:rFonts w:ascii="Georgia" w:hAnsi="Georgia"/>
                <w:lang w:val="de-DE"/>
              </w:rPr>
              <w:t xml:space="preserve"> Die 5 Rothschild-Brüder arbeiten daran, Wellington’s Armee mit Gold zu versorgen (durch Nathan in England) sowohl Napoleon’s Armee (durch Jacob in Frankreich), und fangen an, ihre Politik der Finanzierung von beiden Seiten des Krieges fortzuführen. Die Rothschilds lieben Kriege, da sie massive Generatoren risikofreier Schulden sind.</w:t>
            </w:r>
          </w:p>
          <w:p w:rsidR="003167BC" w:rsidRDefault="003167BC" w:rsidP="00B50422">
            <w:pPr>
              <w:spacing w:after="60"/>
              <w:ind w:left="259" w:right="720"/>
              <w:rPr>
                <w:rFonts w:ascii="Georgia" w:hAnsi="Georgia"/>
                <w:lang w:val="de-DE"/>
              </w:rPr>
            </w:pPr>
          </w:p>
          <w:p w:rsidR="003167BC" w:rsidRDefault="003167BC" w:rsidP="00B50422">
            <w:pPr>
              <w:pStyle w:val="Numberblack1"/>
              <w:tabs>
                <w:tab w:val="clear" w:pos="360"/>
              </w:tabs>
              <w:jc w:val="left"/>
              <w:rPr>
                <w:lang w:val="de-DE"/>
              </w:rPr>
            </w:pPr>
          </w:p>
        </w:tc>
      </w:tr>
    </w:tbl>
    <w:p w:rsidR="003167BC" w:rsidRDefault="003167BC" w:rsidP="00B50422">
      <w:pPr>
        <w:spacing w:after="60"/>
        <w:ind w:left="1440" w:right="720"/>
        <w:rPr>
          <w:rFonts w:ascii="Georgia" w:hAnsi="Georgia"/>
          <w:lang w:val="de-DE"/>
        </w:rPr>
      </w:pPr>
    </w:p>
    <w:p w:rsidR="003167BC" w:rsidRDefault="003167BC" w:rsidP="00B50422">
      <w:pPr>
        <w:spacing w:after="60"/>
        <w:rPr>
          <w:rFonts w:ascii="Georgia" w:hAnsi="Georgia"/>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pageBreakBefore/>
              <w:jc w:val="left"/>
              <w:rPr>
                <w:sz w:val="36"/>
                <w:lang w:val="en-US"/>
              </w:rPr>
            </w:pPr>
            <w:r>
              <w:rPr>
                <w:sz w:val="36"/>
                <w:lang w:val="en-US"/>
              </w:rPr>
              <w:t>FUNDING OF WARS ON BOTH SIDES</w:t>
            </w:r>
          </w:p>
          <w:p w:rsidR="003167BC" w:rsidRDefault="003167BC" w:rsidP="00B50422">
            <w:pPr>
              <w:pStyle w:val="Numberblue"/>
              <w:pageBreakBefore/>
              <w:jc w:val="left"/>
              <w:rPr>
                <w:lang w:val="en-US"/>
              </w:rPr>
            </w:pPr>
            <w:r>
              <w:rPr>
                <w:sz w:val="36"/>
                <w:lang w:val="en-US"/>
              </w:rPr>
              <w:t>WARS ARE GENERATORS OF RISK FREE DEBT</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rPr>
                <w:lang w:val="en-US"/>
              </w:rPr>
            </w:pPr>
          </w:p>
          <w:p w:rsidR="003167BC" w:rsidRDefault="003167BC" w:rsidP="0093148F">
            <w:pPr>
              <w:pStyle w:val="Numberblue"/>
              <w:numPr>
                <w:ilvl w:val="0"/>
                <w:numId w:val="12"/>
              </w:numPr>
              <w:jc w:val="left"/>
              <w:rPr>
                <w:lang w:val="en-US"/>
              </w:rPr>
            </w:pPr>
            <w:r>
              <w:rPr>
                <w:lang w:val="en-US"/>
              </w:rPr>
              <w:t>Rothschilds create wars for profits. Creation of wars and Financing of wars on both sides are a huge financial reward. It creates massive debts for each country involved, which are risk free</w:t>
            </w:r>
          </w:p>
          <w:p w:rsidR="003167BC" w:rsidRDefault="003167BC" w:rsidP="0093148F">
            <w:pPr>
              <w:pStyle w:val="NormalWeb"/>
              <w:numPr>
                <w:ilvl w:val="0"/>
                <w:numId w:val="8"/>
              </w:numPr>
              <w:spacing w:before="0" w:beforeAutospacing="0" w:after="60" w:afterAutospacing="0"/>
              <w:rPr>
                <w:rFonts w:ascii="Georgia" w:hAnsi="Georgia"/>
                <w:b/>
                <w:bCs/>
                <w:color w:val="333399"/>
                <w:lang w:val="en-US"/>
              </w:rPr>
            </w:pPr>
            <w:r>
              <w:rPr>
                <w:rFonts w:ascii="Georgia" w:hAnsi="Georgia"/>
                <w:b/>
                <w:bCs/>
                <w:color w:val="333399"/>
                <w:lang w:val="en-US"/>
              </w:rPr>
              <w:t>Guaranteed by the efforts of the populations</w:t>
            </w:r>
          </w:p>
          <w:p w:rsidR="003167BC" w:rsidRDefault="003167BC" w:rsidP="0093148F">
            <w:pPr>
              <w:pStyle w:val="NormalWeb"/>
              <w:numPr>
                <w:ilvl w:val="0"/>
                <w:numId w:val="8"/>
              </w:numPr>
              <w:spacing w:before="0" w:beforeAutospacing="0" w:after="60" w:afterAutospacing="0"/>
              <w:rPr>
                <w:rFonts w:ascii="Georgia" w:hAnsi="Georgia"/>
                <w:b/>
                <w:bCs/>
                <w:color w:val="333399"/>
                <w:lang w:val="en-US"/>
              </w:rPr>
            </w:pPr>
            <w:r>
              <w:rPr>
                <w:rFonts w:ascii="Georgia" w:hAnsi="Georgia"/>
                <w:b/>
                <w:bCs/>
                <w:color w:val="333399"/>
                <w:lang w:val="en-US"/>
              </w:rPr>
              <w:t>It does not matter, who wins or looses, the victor has to relinquish the debts of the vanquished</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Risk free, because the government of a country, and therefore the efforts of the population of that country guarantee the debts, and furthermore it doesn't matter which country loses the war because the loans are given on the guarantee that the victor will honour the debts of the vanquished.</w:t>
            </w:r>
          </w:p>
          <w:p w:rsidR="003167BC" w:rsidRDefault="003167BC" w:rsidP="00B50422">
            <w:pPr>
              <w:spacing w:after="60"/>
              <w:rPr>
                <w:rFonts w:ascii="Georgia" w:hAnsi="Georgia"/>
                <w:color w:val="333399"/>
              </w:rPr>
            </w:pPr>
          </w:p>
          <w:p w:rsidR="003167BC" w:rsidRDefault="003167BC" w:rsidP="00B50422">
            <w:pPr>
              <w:spacing w:after="60"/>
              <w:ind w:left="360" w:right="72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B50422">
            <w:pPr>
              <w:pStyle w:val="Numberblack1"/>
              <w:tabs>
                <w:tab w:val="clear" w:pos="360"/>
              </w:tabs>
              <w:jc w:val="left"/>
              <w:rPr>
                <w:lang w:val="de-DE"/>
              </w:rPr>
            </w:pPr>
            <w:r>
              <w:rPr>
                <w:lang w:val="de-DE"/>
              </w:rPr>
              <w:t>1. Rothschild schaffen Kriege zur Gewinnung von Profit. Die Erschaffung von Kriegen und die Finanzierung der Kriege von beiden Seiten ist ein finanzieller Gewinn. Kriege schaffen massive Schulden für jedes beteiligte Land und sind risikofrei</w:t>
            </w:r>
          </w:p>
          <w:p w:rsidR="003167BC" w:rsidRDefault="003167BC" w:rsidP="0093148F">
            <w:pPr>
              <w:pStyle w:val="NormalWeb"/>
              <w:numPr>
                <w:ilvl w:val="0"/>
                <w:numId w:val="9"/>
              </w:numPr>
              <w:spacing w:before="0" w:beforeAutospacing="0" w:after="60" w:afterAutospacing="0"/>
              <w:rPr>
                <w:rFonts w:ascii="Georgia" w:hAnsi="Georgia"/>
                <w:b/>
                <w:bCs/>
                <w:color w:val="auto"/>
                <w:lang w:val="de-DE"/>
              </w:rPr>
            </w:pPr>
            <w:r>
              <w:rPr>
                <w:rFonts w:ascii="Georgia" w:hAnsi="Georgia"/>
                <w:b/>
                <w:bCs/>
                <w:color w:val="auto"/>
                <w:lang w:val="de-DE"/>
              </w:rPr>
              <w:t>Garantiert durch die Bevölkerungen der Länder</w:t>
            </w:r>
          </w:p>
          <w:p w:rsidR="003167BC" w:rsidRDefault="003167BC" w:rsidP="0093148F">
            <w:pPr>
              <w:pStyle w:val="NormalWeb"/>
              <w:numPr>
                <w:ilvl w:val="0"/>
                <w:numId w:val="9"/>
              </w:numPr>
              <w:spacing w:before="0" w:beforeAutospacing="0" w:after="60" w:afterAutospacing="0"/>
              <w:rPr>
                <w:rFonts w:ascii="Georgia" w:hAnsi="Georgia"/>
                <w:b/>
                <w:bCs/>
                <w:color w:val="auto"/>
                <w:lang w:val="de-DE"/>
              </w:rPr>
            </w:pPr>
            <w:r>
              <w:rPr>
                <w:rFonts w:ascii="Georgia" w:hAnsi="Georgia"/>
                <w:b/>
                <w:bCs/>
                <w:color w:val="auto"/>
                <w:lang w:val="de-DE"/>
              </w:rPr>
              <w:t>Es ist egal, wer gewinnt oder verliert. Der Verlierer trägt die Schulden des Gewinners</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Risikofrei, da die Schulden durch die Regierung eines Landes, und dadurch durch die Arbeit der Bevölkerung des Landes garantiert sind, umsomehr als es nicht darauf ankommt, welches Land den Krieg verliert, da die Darlehen auf der Garantie gegeben werden, dass der erlierer die Schulden des Gewinners zahlen wird.</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spacing w:after="60"/>
        <w:rPr>
          <w:rFonts w:ascii="Georgia" w:hAnsi="Georgia"/>
          <w:lang w:val="de-DE"/>
        </w:rPr>
      </w:pPr>
    </w:p>
    <w:p w:rsidR="003167BC" w:rsidRDefault="003167BC" w:rsidP="00B50422">
      <w:pPr>
        <w:spacing w:after="60"/>
        <w:rPr>
          <w:rFonts w:ascii="Georgia" w:hAnsi="Georgia"/>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pageBreakBefore/>
              <w:jc w:val="left"/>
              <w:rPr>
                <w:sz w:val="36"/>
                <w:lang w:val="en-US"/>
              </w:rPr>
            </w:pPr>
            <w:r>
              <w:rPr>
                <w:sz w:val="36"/>
                <w:lang w:val="en-US"/>
              </w:rPr>
              <w:t>OWN POSTAL SERVICE FOR SPYING</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rPr>
                <w:lang w:val="en-US"/>
              </w:rPr>
            </w:pPr>
          </w:p>
          <w:p w:rsidR="003167BC" w:rsidRDefault="003167BC" w:rsidP="0093148F">
            <w:pPr>
              <w:pStyle w:val="Numberblue"/>
              <w:numPr>
                <w:ilvl w:val="0"/>
                <w:numId w:val="12"/>
              </w:numPr>
              <w:jc w:val="left"/>
            </w:pPr>
            <w:r>
              <w:t>Rothschild couriers pass through English and French blockades and keep Rothschild up to date with how the war is going, Rothschild uses that intelligence to buy and sell on the stock exchange</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These Rothschild couriers are the only merchants allowed to pass through the English and French blockades and they use this advantage to keep Nathan Mayer Rothschild up to date with how the war is going so he could use that intelligence to buy and sell from his position on the stock exchange in accordance with that intelligence.</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rPr>
                <w:rFonts w:ascii="Georgia" w:hAnsi="Georgia"/>
                <w:color w:val="333399"/>
              </w:rPr>
            </w:pPr>
          </w:p>
          <w:p w:rsidR="003167BC" w:rsidRDefault="003167BC" w:rsidP="00B50422">
            <w:pPr>
              <w:spacing w:after="60"/>
              <w:ind w:left="360" w:right="72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Rothschild Kuriere passieren durch Englische und Französische Blockaden und halten die Rothschilds im Kriegsgeschehen auf dem Laufenden, die Rothschilds nutzen diese Information, um auf dem Aktienmarkt zu kaufen und zu verkaufen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Diese Rothschild Kuriere sind die Einzigen, denen es erlaubt ist, zwischen den Englischen und Französischen Blockaden zu passieren, und sie benützen diesen Vorteil, um Nathan Mayer Rothschild auf dem Laufenden zu halten, wie der Krieg voran geht, sodass er diese Information nutzen kann, um von seiner Position aus Aktien zu kaufen und zu verkaufen unter Beachtung dieser Insider-Inforamation.</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spacing w:after="60"/>
        <w:rPr>
          <w:rFonts w:ascii="Georgia" w:hAnsi="Georgia"/>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pageBreakBefore/>
              <w:jc w:val="left"/>
              <w:rPr>
                <w:sz w:val="36"/>
                <w:lang w:val="en-US"/>
              </w:rPr>
            </w:pPr>
            <w:r>
              <w:rPr>
                <w:sz w:val="36"/>
                <w:lang w:val="en-US"/>
              </w:rPr>
              <w:t xml:space="preserve">ROTHSCHILD OWN THEIR OWN </w:t>
            </w:r>
            <w:r>
              <w:rPr>
                <w:sz w:val="36"/>
                <w:lang w:val="en-US"/>
              </w:rPr>
              <w:br/>
              <w:t>POSTAL SERVICE</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lang w:val="en-US"/>
              </w:rPr>
            </w:pPr>
            <w:r>
              <w:rPr>
                <w:sz w:val="36"/>
                <w:lang w:val="en-US"/>
              </w:rPr>
              <w:t>ROTHSCHILD USES THIS INSIDER INFORMATION ON HOW THE WAR IS GOING TO BET ON THE STOCK MARKET</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rPr>
                <w:lang w:val="en-US"/>
              </w:rPr>
            </w:pPr>
          </w:p>
          <w:p w:rsidR="003167BC" w:rsidRDefault="003167BC" w:rsidP="0093148F">
            <w:pPr>
              <w:pStyle w:val="Numberblue"/>
              <w:numPr>
                <w:ilvl w:val="0"/>
                <w:numId w:val="12"/>
              </w:numPr>
              <w:jc w:val="left"/>
            </w:pPr>
            <w:r>
              <w:rPr>
                <w:lang w:val="en-US"/>
              </w:rPr>
              <w:t>Rothschild receives news that Britain won the war at Waterloo 24 hours before Wellington through his courier Rothworth</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One of Rothschild's couriers, a man named Rothworth, upon learning the British won the Battle of Waterloo, takes off for the Channel and delivers this news to Nathan Mayer Rothschild, a full 24 hours before Wellington's own courier.</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rPr>
                <w:rFonts w:ascii="Georgia" w:hAnsi="Georgia"/>
                <w:color w:val="333399"/>
              </w:rPr>
            </w:pPr>
          </w:p>
          <w:p w:rsidR="003167BC" w:rsidRDefault="003167BC" w:rsidP="00B50422">
            <w:pPr>
              <w:spacing w:after="60"/>
              <w:ind w:left="360" w:right="72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Rothschild erhält die Nachricht, dass Britannien die Schlacht von Waterloo gewann, 24 Stunden früher als Wellington durch seinen Kurier Rothworth</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Einer von Rothschild’s Kurieren, ein Mann namens Rothworth, verlässt den Ort um zum Kanal zu gehen, nachdem er erfuhr dass die Briten den Kampf um Waterloo gewonnen haben, um diese Nachricht an Nathan Mayer Rothschild zu übermitteln, damit ist er volle 24 Stunden früher als Wellington’s eigener Kurier.</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333399"/>
          <w:lang w:val="de-DE"/>
        </w:rPr>
      </w:pPr>
    </w:p>
    <w:p w:rsidR="003167BC" w:rsidRDefault="003167BC" w:rsidP="00B50422">
      <w:pPr>
        <w:pStyle w:val="NormalWeb"/>
        <w:spacing w:before="0" w:beforeAutospacing="0" w:after="60" w:afterAutospacing="0"/>
        <w:rPr>
          <w:rFonts w:ascii="Georgia" w:hAnsi="Georgia"/>
          <w:color w:val="333399"/>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pageBreakBefore/>
              <w:jc w:val="left"/>
              <w:rPr>
                <w:sz w:val="36"/>
                <w:lang w:val="en-US"/>
              </w:rPr>
            </w:pPr>
            <w:r>
              <w:rPr>
                <w:sz w:val="36"/>
                <w:lang w:val="en-US"/>
              </w:rPr>
              <w:t>DECEIVE TO MAKE PROFIT</w:t>
            </w:r>
          </w:p>
          <w:p w:rsidR="003167BC" w:rsidRDefault="003167BC" w:rsidP="00B50422">
            <w:pPr>
              <w:pStyle w:val="Numberblue"/>
              <w:pageBreakBefore/>
              <w:jc w:val="left"/>
              <w:rPr>
                <w:sz w:val="36"/>
                <w:lang w:val="en-US"/>
              </w:rPr>
            </w:pPr>
            <w:r>
              <w:rPr>
                <w:sz w:val="36"/>
                <w:lang w:val="en-US"/>
              </w:rPr>
              <w:t>SET OUT WRONG RUMOURS</w:t>
            </w:r>
          </w:p>
          <w:p w:rsidR="003167BC" w:rsidRDefault="003167BC" w:rsidP="00B50422">
            <w:pPr>
              <w:pStyle w:val="Numberblue"/>
              <w:pageBreakBefore/>
              <w:jc w:val="left"/>
              <w:rPr>
                <w:sz w:val="36"/>
                <w:lang w:val="en-US"/>
              </w:rPr>
            </w:pPr>
          </w:p>
          <w:p w:rsidR="003167BC" w:rsidRDefault="003167BC" w:rsidP="00B50422">
            <w:pPr>
              <w:pStyle w:val="Numberblue"/>
              <w:jc w:val="left"/>
              <w:rPr>
                <w:sz w:val="36"/>
              </w:rPr>
            </w:pPr>
            <w:r>
              <w:rPr>
                <w:sz w:val="36"/>
              </w:rPr>
              <w:t>BRITAIN</w:t>
            </w:r>
          </w:p>
          <w:p w:rsidR="003167BC" w:rsidRDefault="003167BC" w:rsidP="00B50422">
            <w:pPr>
              <w:pStyle w:val="Numberblue"/>
              <w:jc w:val="left"/>
              <w:rPr>
                <w:sz w:val="36"/>
              </w:rPr>
            </w:pPr>
            <w:r>
              <w:rPr>
                <w:sz w:val="36"/>
              </w:rPr>
              <w:t>MUST HAVE</w:t>
            </w:r>
          </w:p>
          <w:p w:rsidR="003167BC" w:rsidRDefault="003167BC" w:rsidP="00B50422">
            <w:pPr>
              <w:pStyle w:val="Numberblue"/>
              <w:jc w:val="left"/>
              <w:rPr>
                <w:sz w:val="36"/>
              </w:rPr>
            </w:pPr>
            <w:r>
              <w:rPr>
                <w:sz w:val="36"/>
              </w:rPr>
              <w:t>LOST THE WAR</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BECAUSE</w:t>
            </w:r>
          </w:p>
          <w:p w:rsidR="003167BC" w:rsidRDefault="003167BC" w:rsidP="00B50422">
            <w:pPr>
              <w:pStyle w:val="Numberblue"/>
              <w:jc w:val="left"/>
              <w:rPr>
                <w:sz w:val="36"/>
              </w:rPr>
            </w:pPr>
            <w:r>
              <w:rPr>
                <w:sz w:val="36"/>
              </w:rPr>
              <w:t>ROTHSCHILD SELLS HIS</w:t>
            </w:r>
          </w:p>
          <w:p w:rsidR="003167BC" w:rsidRDefault="003167BC" w:rsidP="00B50422">
            <w:pPr>
              <w:pStyle w:val="Numberblue"/>
              <w:jc w:val="left"/>
              <w:rPr>
                <w:sz w:val="36"/>
              </w:rPr>
            </w:pPr>
            <w:r>
              <w:rPr>
                <w:sz w:val="36"/>
              </w:rPr>
              <w:t>BONDS ON THE STOCK EXCHANGE</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THE DRADERS PANIC</w:t>
            </w:r>
          </w:p>
          <w:p w:rsidR="003167BC" w:rsidRDefault="003167BC" w:rsidP="00B50422">
            <w:pPr>
              <w:pStyle w:val="Numberblue"/>
              <w:jc w:val="left"/>
              <w:rPr>
                <w:sz w:val="36"/>
              </w:rPr>
            </w:pPr>
            <w:r>
              <w:rPr>
                <w:sz w:val="36"/>
              </w:rPr>
              <w:t>AND START TO SELL</w:t>
            </w:r>
          </w:p>
          <w:p w:rsidR="003167BC" w:rsidRDefault="003167BC" w:rsidP="00B50422">
            <w:pPr>
              <w:pStyle w:val="Numberblue"/>
              <w:jc w:val="left"/>
              <w:rPr>
                <w:sz w:val="36"/>
              </w:rPr>
            </w:pPr>
            <w:r>
              <w:rPr>
                <w:sz w:val="36"/>
              </w:rPr>
              <w:t>FRANTICALLY</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News starts to spread under the dealers, that Britain must have lost the war, because Rothschild sells his bonds on the stock exchange. The draders panic and start to sell frantically</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Nathan Mayer Rothschild subsequently enters the stock exchange and instructs all his workers to start selling consuls (known as bonds today). Due to Rothschilds’ reputation for being one step ahead with regard to information, the other traders panic, think the British have lost the war, and start selling frantically.</w:t>
            </w: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Die Nachricht, dass England den Krieg verloren haben muss, da Rothschild seine Aktien verkauft, verbreitet sich unter den Aktienhändlern, und sie verkaufen in grosser Panik</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Nathan Mayer Rothschild geht daraufhin zum Aktienmarkt und beauftragt seine Arbeiter, die Konsuls (heute bekannt als Schuldanleihen) zu verkaufen. Aufgrund Rothschild’s Ruf, dass er über mehr Informationen verfügt, fangen die anderen Händler an, Panik zu bekommen, und denken, dass England den Krieg verloren hätte, und verkaufen in Eile.</w:t>
            </w: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333399"/>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pageBreakBefore/>
              <w:jc w:val="left"/>
              <w:rPr>
                <w:sz w:val="36"/>
              </w:rPr>
            </w:pPr>
            <w:r>
              <w:rPr>
                <w:sz w:val="36"/>
              </w:rPr>
              <w:t>PANIC</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AS RESULT</w:t>
            </w:r>
          </w:p>
          <w:p w:rsidR="003167BC" w:rsidRDefault="003167BC" w:rsidP="00B50422">
            <w:pPr>
              <w:pStyle w:val="Numberblue"/>
              <w:pageBreakBefore/>
              <w:jc w:val="left"/>
              <w:rPr>
                <w:sz w:val="36"/>
              </w:rPr>
            </w:pPr>
            <w:r>
              <w:rPr>
                <w:sz w:val="36"/>
              </w:rPr>
              <w:t>BONDS SPIRAL DOWN IN VALUE</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ROTHSCHILD</w:t>
            </w:r>
          </w:p>
          <w:p w:rsidR="003167BC" w:rsidRDefault="003167BC" w:rsidP="00B50422">
            <w:pPr>
              <w:pStyle w:val="Numberblue"/>
              <w:pageBreakBefore/>
              <w:jc w:val="left"/>
              <w:rPr>
                <w:sz w:val="36"/>
              </w:rPr>
            </w:pPr>
            <w:r>
              <w:rPr>
                <w:sz w:val="36"/>
              </w:rPr>
              <w:t>LETS HIS</w:t>
            </w:r>
          </w:p>
          <w:p w:rsidR="003167BC" w:rsidRDefault="003167BC" w:rsidP="00B50422">
            <w:pPr>
              <w:pStyle w:val="Numberblue"/>
              <w:pageBreakBefore/>
              <w:jc w:val="left"/>
              <w:rPr>
                <w:sz w:val="36"/>
              </w:rPr>
            </w:pPr>
            <w:r>
              <w:rPr>
                <w:sz w:val="36"/>
              </w:rPr>
              <w:t>DEALERS BUY THEM UP</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lang w:val="en-US"/>
              </w:rPr>
            </w:pPr>
            <w:r>
              <w:rPr>
                <w:sz w:val="36"/>
              </w:rPr>
              <w:t>CHEAP</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As result bonds spiral down in value, Rothschild lets his dealers buy them up cheap</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As a result the consuls plummeted in value, at which point Nathan Mayer Rothschild discreetly instructed his workers to purchase all the consuls they can lay their hands on.</w:t>
            </w:r>
          </w:p>
          <w:p w:rsidR="003167BC" w:rsidRDefault="003167BC" w:rsidP="00B50422">
            <w:pPr>
              <w:spacing w:after="60"/>
              <w:rPr>
                <w:rFonts w:ascii="Georgia" w:hAnsi="Georgia"/>
                <w:color w:val="333399"/>
              </w:rPr>
            </w:pPr>
          </w:p>
          <w:p w:rsidR="003167BC" w:rsidRDefault="003167BC" w:rsidP="00B50422">
            <w:pPr>
              <w:spacing w:after="60"/>
              <w:ind w:left="360" w:right="72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Als Resultat verlieren die Aktien an Wert und Rothschild lässt sie billig aufkaufen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Als Resultat verlieren die Konsuls schnell an Wert, zu welchem Zeitpunkt Nathan Mayer Rothschild seine Arbeiter diskret beauftragt, alle Konsuls, die sie bekommen können, aufzukaufen.</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keepNext/>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pageBreakBefore/>
              <w:jc w:val="left"/>
              <w:rPr>
                <w:sz w:val="36"/>
                <w:lang w:val="en-US"/>
              </w:rPr>
            </w:pPr>
            <w:r>
              <w:rPr>
                <w:sz w:val="36"/>
                <w:lang w:val="en-US"/>
              </w:rPr>
              <w:t>ROTHSCHILD</w:t>
            </w:r>
          </w:p>
          <w:p w:rsidR="003167BC" w:rsidRDefault="003167BC" w:rsidP="00B50422">
            <w:pPr>
              <w:pStyle w:val="Numberblue"/>
              <w:pageBreakBefore/>
              <w:jc w:val="left"/>
              <w:rPr>
                <w:sz w:val="36"/>
                <w:lang w:val="en-US"/>
              </w:rPr>
            </w:pPr>
            <w:r>
              <w:rPr>
                <w:sz w:val="36"/>
                <w:lang w:val="en-US"/>
              </w:rPr>
              <w:t>GETS</w:t>
            </w:r>
          </w:p>
          <w:p w:rsidR="003167BC" w:rsidRDefault="003167BC" w:rsidP="00B50422">
            <w:pPr>
              <w:pStyle w:val="Numberblue"/>
              <w:pageBreakBefore/>
              <w:jc w:val="left"/>
              <w:rPr>
                <w:sz w:val="36"/>
                <w:lang w:val="en-US"/>
              </w:rPr>
            </w:pPr>
            <w:r>
              <w:rPr>
                <w:sz w:val="36"/>
                <w:lang w:val="en-US"/>
              </w:rPr>
              <w:t>APPROXIMATELY</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20 TO 1 ON HIS INVESTMENT</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AS BRITAIN HAD</w:t>
            </w:r>
          </w:p>
          <w:p w:rsidR="003167BC" w:rsidRDefault="003167BC" w:rsidP="00B50422">
            <w:pPr>
              <w:pStyle w:val="Numberblue"/>
              <w:pageBreakBefore/>
              <w:jc w:val="left"/>
              <w:rPr>
                <w:sz w:val="36"/>
                <w:lang w:val="en-US"/>
              </w:rPr>
            </w:pPr>
            <w:r>
              <w:rPr>
                <w:sz w:val="36"/>
                <w:lang w:val="en-US"/>
              </w:rPr>
              <w:t>IN REALITY</w:t>
            </w:r>
          </w:p>
          <w:p w:rsidR="003167BC" w:rsidRDefault="003167BC" w:rsidP="00B50422">
            <w:pPr>
              <w:pStyle w:val="Numberblue"/>
              <w:pageBreakBefore/>
              <w:jc w:val="left"/>
              <w:rPr>
                <w:sz w:val="36"/>
                <w:lang w:val="en-US"/>
              </w:rPr>
            </w:pPr>
            <w:r>
              <w:rPr>
                <w:sz w:val="36"/>
                <w:lang w:val="en-US"/>
              </w:rPr>
              <w:t>WON THE WAR</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A LIE FOR PROFIT</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rPr>
                <w:lang w:val="en-US"/>
              </w:rPr>
            </w:pPr>
            <w:r>
              <w:rPr>
                <w:lang w:val="en-US"/>
              </w:rPr>
              <w:t>Rothschild gets approximately 20 to 1 on his investment, as Britain had in reality won the war. A Lie for Profit</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When the news came through that the British had actually won the war, the consuls’ rocket up to a level even higher than before the war started, leaving Nathan Mayer Rothschild with a return of approximately 20 to 1 on his investment.</w:t>
            </w:r>
          </w:p>
          <w:p w:rsidR="003167BC" w:rsidRDefault="003167BC" w:rsidP="00B50422">
            <w:pPr>
              <w:spacing w:after="60"/>
              <w:rPr>
                <w:rFonts w:ascii="Georgia" w:hAnsi="Georgia"/>
                <w:color w:val="333399"/>
              </w:rPr>
            </w:pPr>
          </w:p>
          <w:p w:rsidR="003167BC" w:rsidRDefault="003167BC" w:rsidP="00B50422">
            <w:pPr>
              <w:spacing w:after="60"/>
              <w:ind w:left="360" w:right="72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Rothschild bekommt ungefähr 20 zu 1 auf sein Investment, da England den Krieg in Wahrheit gewonnen hatte. Eine Lüge für Profit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Als die Nachricht durchkommt, dass die Briten den Krieg tatsächlich gewonnen haben, steigen die Konsuls zu einem höheren Betrag an als sogar vor dem Krieg, was Nathan Mayer Rothschild mit einem Gewinn von ungefähr 20:1 lässt.</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pageBreakBefore/>
              <w:jc w:val="left"/>
              <w:rPr>
                <w:sz w:val="36"/>
              </w:rPr>
            </w:pPr>
            <w:r>
              <w:rPr>
                <w:sz w:val="36"/>
              </w:rPr>
              <w:t>ROTHSCHILD</w:t>
            </w:r>
          </w:p>
          <w:p w:rsidR="003167BC" w:rsidRDefault="003167BC" w:rsidP="00B50422">
            <w:pPr>
              <w:pStyle w:val="Numberblue"/>
              <w:pageBreakBefore/>
              <w:jc w:val="left"/>
              <w:rPr>
                <w:sz w:val="36"/>
              </w:rPr>
            </w:pPr>
            <w:r>
              <w:rPr>
                <w:sz w:val="36"/>
              </w:rPr>
              <w:t>MULTIPLIES IN HIS</w:t>
            </w:r>
          </w:p>
          <w:p w:rsidR="003167BC" w:rsidRDefault="003167BC" w:rsidP="00B50422">
            <w:pPr>
              <w:pStyle w:val="Numberblue"/>
              <w:pageBreakBefore/>
              <w:jc w:val="left"/>
              <w:rPr>
                <w:sz w:val="36"/>
              </w:rPr>
            </w:pPr>
            <w:r>
              <w:rPr>
                <w:sz w:val="36"/>
              </w:rPr>
              <w:t>17 YEARS IN ENGLAND</w:t>
            </w:r>
          </w:p>
          <w:p w:rsidR="003167BC" w:rsidRDefault="003167BC" w:rsidP="00B50422">
            <w:pPr>
              <w:pStyle w:val="Numberblue"/>
              <w:pageBreakBefore/>
              <w:jc w:val="left"/>
              <w:rPr>
                <w:sz w:val="36"/>
              </w:rPr>
            </w:pPr>
            <w:r>
              <w:rPr>
                <w:sz w:val="36"/>
              </w:rPr>
              <w:t>HIS INITIAL</w:t>
            </w:r>
          </w:p>
          <w:p w:rsidR="003167BC" w:rsidRDefault="003167BC" w:rsidP="00B50422">
            <w:pPr>
              <w:pStyle w:val="Numberblue"/>
              <w:pageBreakBefore/>
              <w:jc w:val="left"/>
              <w:rPr>
                <w:sz w:val="36"/>
              </w:rPr>
            </w:pPr>
            <w:r>
              <w:rPr>
                <w:sz w:val="36"/>
              </w:rPr>
              <w:t>£20,000 STAKE</w:t>
            </w:r>
          </w:p>
          <w:p w:rsidR="003167BC" w:rsidRDefault="003167BC" w:rsidP="00B50422">
            <w:pPr>
              <w:pStyle w:val="Numberblue"/>
              <w:pageBreakBefore/>
              <w:jc w:val="left"/>
              <w:rPr>
                <w:sz w:val="36"/>
              </w:rPr>
            </w:pPr>
            <w:r>
              <w:rPr>
                <w:sz w:val="36"/>
              </w:rPr>
              <w:t>GIVEN TO HIM BY HIS FATHER</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TWOTHOUSAND FIVE HUNDRED TIMES TO £50,000,000</w:t>
            </w:r>
          </w:p>
          <w:p w:rsidR="003167BC" w:rsidRDefault="003167BC" w:rsidP="00B50422">
            <w:pPr>
              <w:pStyle w:val="Numberblue"/>
              <w:pageBreakBefore/>
              <w:jc w:val="left"/>
              <w:rPr>
                <w:sz w:val="36"/>
              </w:rPr>
            </w:pPr>
          </w:p>
          <w:p w:rsidR="003167BC" w:rsidRDefault="003167BC" w:rsidP="00B50422">
            <w:pPr>
              <w:pStyle w:val="Numberblue"/>
              <w:pageBreakBefore/>
              <w:jc w:val="left"/>
              <w:rPr>
                <w:sz w:val="52"/>
                <w:lang w:val="en-US"/>
              </w:rPr>
            </w:pPr>
            <w:r>
              <w:rPr>
                <w:sz w:val="52"/>
              </w:rPr>
              <w:t>£20,000 X 2500 = £50,000,000</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Rothschild multiplies in his 17 years in England his initial £20,000 stake given to him by his father, twothousand five hundred times to £50,000,000: £20,000 x 2500 = £50,000,000</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In fact, Nathan Rothschild openly brags that in his seventeen years in England he has increased his initial £20,000 stake given to him by his father, 2500 times to £50,000,000.</w:t>
            </w:r>
          </w:p>
          <w:p w:rsidR="003167BC" w:rsidRDefault="003167BC" w:rsidP="00B50422">
            <w:pPr>
              <w:spacing w:after="60"/>
              <w:rPr>
                <w:rFonts w:ascii="Georgia" w:hAnsi="Georgia"/>
                <w:color w:val="333399"/>
              </w:rPr>
            </w:pPr>
          </w:p>
          <w:p w:rsidR="003167BC" w:rsidRDefault="003167BC" w:rsidP="00B50422">
            <w:pPr>
              <w:spacing w:after="60"/>
              <w:ind w:left="360" w:right="72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Rothschild multipliziert in seinen 17 Jahren in England die £20.000, die ihm sein Vater gegeben hat, zweitausendfünfhundert Mal auf  £50.000.000: £20.000 x 2500 = £50.000.000</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In der Tat prahlt Nathan Rothschild damit, dass er in seinen 17 Jahren in England seine anfänglichen £20.000 Einsatz, den ihm sein Vater gab, 2500 mal auf £50.000.000 steigerte.</w:t>
            </w:r>
          </w:p>
          <w:p w:rsidR="003167BC" w:rsidRDefault="003167BC" w:rsidP="00B50422">
            <w:pPr>
              <w:pStyle w:val="NormalWeb"/>
              <w:spacing w:before="0" w:beforeAutospacing="0" w:after="60" w:afterAutospacing="0"/>
              <w:rPr>
                <w:rFonts w:ascii="Georgia" w:hAnsi="Georgia"/>
                <w:color w:val="333399"/>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jc w:val="left"/>
              <w:rPr>
                <w:sz w:val="36"/>
                <w:lang w:val="en-US"/>
              </w:rPr>
            </w:pPr>
            <w:r>
              <w:rPr>
                <w:sz w:val="36"/>
                <w:lang w:val="en-US"/>
              </w:rPr>
              <w:t>ROTHSCHILDS</w:t>
            </w:r>
          </w:p>
          <w:p w:rsidR="003167BC" w:rsidRDefault="003167BC" w:rsidP="00B50422">
            <w:pPr>
              <w:pStyle w:val="Numberblue"/>
              <w:jc w:val="left"/>
              <w:rPr>
                <w:sz w:val="36"/>
                <w:lang w:val="en-US"/>
              </w:rPr>
            </w:pPr>
            <w:r>
              <w:rPr>
                <w:sz w:val="36"/>
                <w:lang w:val="en-US"/>
              </w:rPr>
              <w:t>ARE NOW</w:t>
            </w:r>
          </w:p>
          <w:p w:rsidR="003167BC" w:rsidRDefault="003167BC" w:rsidP="00B50422">
            <w:pPr>
              <w:pStyle w:val="Numberblue"/>
              <w:jc w:val="left"/>
              <w:rPr>
                <w:sz w:val="36"/>
                <w:lang w:val="en-US"/>
              </w:rPr>
            </w:pPr>
            <w:r>
              <w:rPr>
                <w:sz w:val="36"/>
                <w:lang w:val="en-US"/>
              </w:rPr>
              <w:t>IN COMPLETE</w:t>
            </w:r>
          </w:p>
          <w:p w:rsidR="003167BC" w:rsidRDefault="003167BC" w:rsidP="00B50422">
            <w:pPr>
              <w:pStyle w:val="Numberblue"/>
              <w:jc w:val="left"/>
              <w:rPr>
                <w:sz w:val="36"/>
                <w:lang w:val="en-US"/>
              </w:rPr>
            </w:pPr>
            <w:r>
              <w:rPr>
                <w:sz w:val="36"/>
                <w:lang w:val="en-US"/>
              </w:rPr>
              <w:t>CONTROL OF THE BRITISH ECONOMY</w:t>
            </w:r>
          </w:p>
          <w:p w:rsidR="003167BC" w:rsidRDefault="003167BC" w:rsidP="00B50422">
            <w:pPr>
              <w:pStyle w:val="Numberblue"/>
              <w:jc w:val="left"/>
              <w:rPr>
                <w:sz w:val="36"/>
                <w:lang w:val="en-US"/>
              </w:rPr>
            </w:pPr>
          </w:p>
          <w:p w:rsidR="003167BC" w:rsidRDefault="003167BC" w:rsidP="00B50422">
            <w:pPr>
              <w:pStyle w:val="Numberblue"/>
              <w:jc w:val="left"/>
              <w:rPr>
                <w:sz w:val="36"/>
                <w:lang w:val="en-US"/>
              </w:rPr>
            </w:pPr>
            <w:r>
              <w:rPr>
                <w:sz w:val="36"/>
                <w:lang w:val="en-US"/>
              </w:rPr>
              <w:t>BECAUSE THEY</w:t>
            </w:r>
          </w:p>
          <w:p w:rsidR="003167BC" w:rsidRDefault="003167BC" w:rsidP="00B50422">
            <w:pPr>
              <w:pStyle w:val="Numberblue"/>
              <w:jc w:val="left"/>
              <w:rPr>
                <w:sz w:val="36"/>
                <w:lang w:val="en-US"/>
              </w:rPr>
            </w:pPr>
            <w:r>
              <w:rPr>
                <w:sz w:val="36"/>
                <w:lang w:val="en-US"/>
              </w:rPr>
              <w:t>BOUGHT THE BONDS UP FOR CHEAP</w:t>
            </w:r>
          </w:p>
          <w:p w:rsidR="003167BC" w:rsidRDefault="003167BC" w:rsidP="00B50422">
            <w:pPr>
              <w:pStyle w:val="Numberblue"/>
              <w:jc w:val="left"/>
              <w:rPr>
                <w:sz w:val="36"/>
                <w:lang w:val="en-US"/>
              </w:rPr>
            </w:pPr>
          </w:p>
          <w:p w:rsidR="003167BC" w:rsidRDefault="003167BC" w:rsidP="00B50422">
            <w:pPr>
              <w:pStyle w:val="NormalWeb"/>
              <w:spacing w:before="0" w:beforeAutospacing="0" w:after="60" w:afterAutospacing="0"/>
              <w:rPr>
                <w:rFonts w:ascii="Georgia" w:hAnsi="Georgia"/>
                <w:b/>
                <w:bCs/>
                <w:color w:val="333399"/>
                <w:sz w:val="36"/>
                <w:lang w:val="en-US"/>
              </w:rPr>
            </w:pPr>
            <w:r>
              <w:rPr>
                <w:rFonts w:ascii="Georgia" w:hAnsi="Georgia"/>
                <w:b/>
                <w:bCs/>
                <w:color w:val="333399"/>
                <w:sz w:val="36"/>
                <w:lang w:val="en-US"/>
              </w:rPr>
              <w:t>THE ROTHSCHILDS</w:t>
            </w:r>
          </w:p>
          <w:p w:rsidR="003167BC" w:rsidRDefault="003167BC" w:rsidP="00B50422">
            <w:pPr>
              <w:pStyle w:val="NormalWeb"/>
              <w:spacing w:before="0" w:beforeAutospacing="0" w:after="60" w:afterAutospacing="0"/>
              <w:rPr>
                <w:rFonts w:ascii="Georgia" w:hAnsi="Georgia"/>
                <w:b/>
                <w:bCs/>
                <w:color w:val="333399"/>
                <w:sz w:val="36"/>
                <w:lang w:val="en-US"/>
              </w:rPr>
            </w:pPr>
            <w:r>
              <w:rPr>
                <w:rFonts w:ascii="Georgia" w:hAnsi="Georgia"/>
                <w:b/>
                <w:bCs/>
                <w:color w:val="333399"/>
                <w:sz w:val="36"/>
                <w:lang w:val="en-US"/>
              </w:rPr>
              <w:t>FORCE ENGLAND</w:t>
            </w:r>
          </w:p>
          <w:p w:rsidR="003167BC" w:rsidRDefault="003167BC" w:rsidP="00B50422">
            <w:pPr>
              <w:pStyle w:val="NormalWeb"/>
              <w:spacing w:before="0" w:beforeAutospacing="0" w:after="60" w:afterAutospacing="0"/>
              <w:rPr>
                <w:rFonts w:ascii="Georgia" w:hAnsi="Georgia"/>
                <w:b/>
                <w:bCs/>
                <w:color w:val="333399"/>
                <w:sz w:val="36"/>
                <w:lang w:val="en-US"/>
              </w:rPr>
            </w:pPr>
            <w:r>
              <w:rPr>
                <w:rFonts w:ascii="Georgia" w:hAnsi="Georgia"/>
                <w:b/>
                <w:bCs/>
                <w:color w:val="333399"/>
                <w:sz w:val="36"/>
                <w:lang w:val="en-US"/>
              </w:rPr>
              <w:t>TO SET UP THE</w:t>
            </w:r>
          </w:p>
          <w:p w:rsidR="003167BC" w:rsidRDefault="003167BC" w:rsidP="00B50422">
            <w:pPr>
              <w:pStyle w:val="NormalWeb"/>
              <w:spacing w:before="0" w:beforeAutospacing="0" w:after="60" w:afterAutospacing="0"/>
              <w:rPr>
                <w:rFonts w:ascii="Georgia" w:hAnsi="Georgia"/>
                <w:b/>
                <w:bCs/>
                <w:color w:val="333399"/>
                <w:sz w:val="36"/>
                <w:lang w:val="en-US"/>
              </w:rPr>
            </w:pPr>
          </w:p>
          <w:p w:rsidR="003167BC" w:rsidRDefault="003167BC" w:rsidP="00B50422">
            <w:pPr>
              <w:pStyle w:val="NormalWeb"/>
              <w:spacing w:before="0" w:beforeAutospacing="0" w:after="60" w:afterAutospacing="0"/>
              <w:rPr>
                <w:rFonts w:ascii="Georgia" w:hAnsi="Georgia"/>
                <w:b/>
                <w:bCs/>
                <w:color w:val="333399"/>
                <w:sz w:val="36"/>
                <w:lang w:val="en-US"/>
              </w:rPr>
            </w:pPr>
            <w:r>
              <w:rPr>
                <w:rFonts w:ascii="Georgia" w:hAnsi="Georgia"/>
                <w:b/>
                <w:bCs/>
                <w:color w:val="333399"/>
                <w:sz w:val="36"/>
                <w:lang w:val="en-US"/>
              </w:rPr>
              <w:t>BANK OF ENGLAND</w:t>
            </w:r>
          </w:p>
          <w:p w:rsidR="003167BC" w:rsidRDefault="003167BC" w:rsidP="00B50422">
            <w:pPr>
              <w:pStyle w:val="NormalWeb"/>
              <w:spacing w:before="0" w:beforeAutospacing="0" w:after="60" w:afterAutospacing="0"/>
              <w:rPr>
                <w:rFonts w:ascii="Georgia" w:hAnsi="Georgia"/>
                <w:b/>
                <w:bCs/>
                <w:color w:val="333399"/>
                <w:sz w:val="36"/>
                <w:lang w:val="en-US"/>
              </w:rPr>
            </w:pPr>
          </w:p>
          <w:p w:rsidR="003167BC" w:rsidRDefault="003167BC" w:rsidP="00B50422">
            <w:pPr>
              <w:pStyle w:val="NormalWeb"/>
              <w:spacing w:before="0" w:beforeAutospacing="0" w:after="60" w:afterAutospacing="0"/>
              <w:rPr>
                <w:rFonts w:ascii="Georgia" w:hAnsi="Georgia"/>
                <w:b/>
                <w:bCs/>
                <w:color w:val="333399"/>
                <w:sz w:val="36"/>
                <w:lang w:val="en-US"/>
              </w:rPr>
            </w:pPr>
            <w:r>
              <w:rPr>
                <w:rFonts w:ascii="Georgia" w:hAnsi="Georgia"/>
                <w:b/>
                <w:bCs/>
                <w:color w:val="333399"/>
                <w:sz w:val="36"/>
                <w:lang w:val="en-US"/>
              </w:rPr>
              <w:t>A CENTRAL BANK THAT IS A</w:t>
            </w:r>
          </w:p>
          <w:p w:rsidR="003167BC" w:rsidRDefault="003167BC" w:rsidP="00B50422">
            <w:pPr>
              <w:pStyle w:val="NormalWeb"/>
              <w:spacing w:before="0" w:beforeAutospacing="0" w:after="60" w:afterAutospacing="0"/>
              <w:rPr>
                <w:rFonts w:ascii="Georgia" w:hAnsi="Georgia"/>
                <w:b/>
                <w:bCs/>
                <w:color w:val="333399"/>
                <w:sz w:val="36"/>
                <w:lang w:val="en-US"/>
              </w:rPr>
            </w:pPr>
            <w:r>
              <w:rPr>
                <w:rFonts w:ascii="Georgia" w:hAnsi="Georgia"/>
                <w:b/>
                <w:bCs/>
                <w:color w:val="333399"/>
                <w:sz w:val="36"/>
                <w:lang w:val="en-US"/>
              </w:rPr>
              <w:t>PRIVATE INSTITUTION</w:t>
            </w:r>
          </w:p>
          <w:p w:rsidR="003167BC" w:rsidRDefault="003167BC" w:rsidP="00B50422">
            <w:pPr>
              <w:pStyle w:val="NormalWeb"/>
              <w:spacing w:before="0" w:beforeAutospacing="0" w:after="60" w:afterAutospacing="0"/>
              <w:rPr>
                <w:rFonts w:ascii="Georgia" w:hAnsi="Georgia"/>
                <w:b/>
                <w:bCs/>
                <w:color w:val="333399"/>
                <w:sz w:val="36"/>
                <w:lang w:val="en-US"/>
              </w:rPr>
            </w:pPr>
            <w:r>
              <w:rPr>
                <w:rFonts w:ascii="Georgia" w:hAnsi="Georgia"/>
                <w:b/>
                <w:bCs/>
                <w:color w:val="333399"/>
                <w:sz w:val="36"/>
                <w:lang w:val="en-US"/>
              </w:rPr>
              <w:t>UNDER CONTROL OF THE ROTHSCHILDS</w:t>
            </w:r>
          </w:p>
          <w:p w:rsidR="003167BC" w:rsidRDefault="003167BC" w:rsidP="00B50422">
            <w:pPr>
              <w:pStyle w:val="NormalWeb"/>
              <w:spacing w:before="0" w:beforeAutospacing="0" w:after="60" w:afterAutospacing="0"/>
              <w:rPr>
                <w:rFonts w:ascii="Georgia" w:hAnsi="Georgia"/>
                <w:b/>
                <w:bCs/>
                <w:color w:val="333399"/>
                <w:sz w:val="36"/>
                <w:lang w:val="en-US"/>
              </w:rPr>
            </w:pPr>
          </w:p>
          <w:p w:rsidR="003167BC" w:rsidRDefault="003167BC" w:rsidP="00B50422">
            <w:pPr>
              <w:pStyle w:val="Numberblue"/>
              <w:pageBreakBefore/>
              <w:jc w:val="left"/>
              <w:rPr>
                <w:sz w:val="36"/>
                <w:lang w:val="en-US"/>
              </w:rPr>
            </w:pPr>
            <w:r>
              <w:rPr>
                <w:sz w:val="36"/>
                <w:lang w:val="en-US"/>
              </w:rPr>
              <w:t>ENGLAND IS NOW</w:t>
            </w:r>
          </w:p>
          <w:p w:rsidR="003167BC" w:rsidRDefault="003167BC" w:rsidP="00B50422">
            <w:pPr>
              <w:pStyle w:val="Numberblue"/>
              <w:pageBreakBefore/>
              <w:jc w:val="left"/>
              <w:rPr>
                <w:sz w:val="36"/>
                <w:lang w:val="en-US"/>
              </w:rPr>
            </w:pPr>
            <w:r>
              <w:rPr>
                <w:sz w:val="36"/>
                <w:lang w:val="en-US"/>
              </w:rPr>
              <w:t>FINANCIAL CENTER OF THE WORLD</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SINCE</w:t>
            </w:r>
          </w:p>
          <w:p w:rsidR="003167BC" w:rsidRDefault="003167BC" w:rsidP="00B50422">
            <w:pPr>
              <w:pStyle w:val="Numberblue"/>
              <w:pageBreakBefore/>
              <w:jc w:val="left"/>
              <w:rPr>
                <w:sz w:val="52"/>
                <w:lang w:val="en-US"/>
              </w:rPr>
            </w:pPr>
            <w:r>
              <w:rPr>
                <w:sz w:val="36"/>
                <w:lang w:val="en-US"/>
              </w:rPr>
              <w:t>FRANCE LOST THE WAR</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rPr>
                <w:lang w:val="en-US"/>
              </w:rPr>
            </w:pPr>
          </w:p>
          <w:p w:rsidR="003167BC" w:rsidRDefault="003167BC" w:rsidP="0093148F">
            <w:pPr>
              <w:pStyle w:val="Numberblue"/>
              <w:numPr>
                <w:ilvl w:val="0"/>
                <w:numId w:val="12"/>
              </w:numPr>
              <w:jc w:val="left"/>
              <w:rPr>
                <w:lang w:val="en-US"/>
              </w:rPr>
            </w:pPr>
            <w:r>
              <w:rPr>
                <w:lang w:val="en-US"/>
              </w:rPr>
              <w:t>Rothschilds are now in complete control of the British economy, because they bought the bonds up for cheap</w:t>
            </w:r>
          </w:p>
          <w:p w:rsidR="003167BC" w:rsidRDefault="003167BC" w:rsidP="00B50422">
            <w:pPr>
              <w:pStyle w:val="NormalWeb"/>
              <w:spacing w:before="0" w:beforeAutospacing="0" w:after="60" w:afterAutospacing="0"/>
              <w:rPr>
                <w:rFonts w:ascii="Georgia" w:hAnsi="Georgia"/>
                <w:b/>
                <w:bCs/>
                <w:color w:val="333399"/>
                <w:lang w:val="en-US"/>
              </w:rPr>
            </w:pPr>
            <w:r>
              <w:rPr>
                <w:rFonts w:ascii="Georgia" w:hAnsi="Georgia"/>
                <w:b/>
                <w:bCs/>
                <w:color w:val="333399"/>
                <w:lang w:val="en-US"/>
              </w:rPr>
              <w:t>The Rothschilds force England to set up the Bank of England, a central bank that is a private institution under control of the Rothschilds</w:t>
            </w:r>
          </w:p>
          <w:p w:rsidR="003167BC" w:rsidRDefault="003167BC" w:rsidP="00B50422">
            <w:pPr>
              <w:pStyle w:val="NormalWeb"/>
              <w:spacing w:before="0" w:beforeAutospacing="0" w:after="60" w:afterAutospacing="0"/>
              <w:rPr>
                <w:rFonts w:ascii="Georgia" w:hAnsi="Georgia"/>
                <w:b/>
                <w:bCs/>
                <w:color w:val="333399"/>
                <w:lang w:val="en-US"/>
              </w:rPr>
            </w:pPr>
            <w:r>
              <w:rPr>
                <w:rFonts w:ascii="Georgia" w:hAnsi="Georgia"/>
                <w:b/>
                <w:bCs/>
                <w:color w:val="333399"/>
                <w:lang w:val="en-US"/>
              </w:rPr>
              <w:t>England is now financial center of the world, since France lost the war</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The ownership of these bonds, or consuls, gives the Rothschild family complete control of the British economy, now the undisputed financial centre of the world (following Napolean's defeat), and forces the British to set up a new Bank of England, under the control of Nathan Mayer Rothschild.</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Rothschilds haben nun volle Kontrolle über die Britische Wirtschaft, da sie die Aktien billig aufkauften</w:t>
            </w:r>
          </w:p>
          <w:p w:rsidR="003167BC" w:rsidRDefault="003167BC" w:rsidP="00B50422">
            <w:pPr>
              <w:pStyle w:val="NormalWeb"/>
              <w:spacing w:before="0" w:beforeAutospacing="0" w:after="60" w:afterAutospacing="0"/>
              <w:rPr>
                <w:rFonts w:ascii="Georgia" w:hAnsi="Georgia"/>
                <w:b/>
                <w:bCs/>
                <w:color w:val="auto"/>
                <w:lang w:val="de-DE"/>
              </w:rPr>
            </w:pPr>
            <w:r>
              <w:rPr>
                <w:rFonts w:ascii="Georgia" w:hAnsi="Georgia"/>
                <w:b/>
                <w:bCs/>
                <w:color w:val="auto"/>
                <w:lang w:val="de-DE"/>
              </w:rPr>
              <w:t>Die Rothschilds zwingen England, die Bank of England zu gründen, eine Zentralbank, die eine Private Institution unter Kontrolle der Rothschilds ist</w:t>
            </w:r>
          </w:p>
          <w:p w:rsidR="003167BC" w:rsidRDefault="003167BC" w:rsidP="00B50422">
            <w:pPr>
              <w:pStyle w:val="NormalWeb"/>
              <w:spacing w:before="0" w:beforeAutospacing="0" w:after="60" w:afterAutospacing="0"/>
              <w:rPr>
                <w:rFonts w:ascii="Georgia" w:hAnsi="Georgia"/>
                <w:b/>
                <w:bCs/>
                <w:color w:val="auto"/>
                <w:lang w:val="de-DE"/>
              </w:rPr>
            </w:pPr>
            <w:r>
              <w:rPr>
                <w:rFonts w:ascii="Georgia" w:hAnsi="Georgia"/>
                <w:b/>
                <w:bCs/>
                <w:color w:val="auto"/>
                <w:lang w:val="de-DE"/>
              </w:rPr>
              <w:t>England ist nun finanzielles Zentrum der Welt, da Frankreich den Krieg verloren hat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 xml:space="preserve">Der Besitz dieser Schuldscheine, oder Konsule, gibt der Rothschild Familie komplette Kontrolle über die Britische Wirtschaft, das inzwischen das unumstrittene Finanzzentrum der Welt ist (nach Napoleon’s Niederlage), und zwingt die Briten, eine </w:t>
            </w:r>
            <w:r>
              <w:rPr>
                <w:rFonts w:ascii="Georgia" w:hAnsi="Georgia"/>
                <w:i/>
                <w:iCs/>
                <w:color w:val="auto"/>
                <w:lang w:val="de-DE"/>
              </w:rPr>
              <w:t>Bank of England</w:t>
            </w:r>
            <w:r>
              <w:rPr>
                <w:rFonts w:ascii="Georgia" w:hAnsi="Georgia"/>
                <w:color w:val="auto"/>
                <w:lang w:val="de-DE"/>
              </w:rPr>
              <w:t xml:space="preserve"> unter der Kontrolle von Nathan Mayer Rothschild zu gründen.</w:t>
            </w: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pageBreakBefore/>
              <w:jc w:val="left"/>
              <w:rPr>
                <w:lang w:val="en-US"/>
              </w:rPr>
            </w:pPr>
            <w:r>
              <w:rPr>
                <w:sz w:val="36"/>
                <w:lang w:val="en-US"/>
              </w:rPr>
              <w:t>LIE LIE LIE</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Rothschilds claim that the story of lying about the outcome of the war is untrue and libellious, but the court orders the family to pay all court costs</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Interestingly 100 years later the New York Times would run a story stating that Nathan Mayer Rothschild's grandson had attempted to secure a court order to suppress publication of a book which had this insider trading story in it.  The Rothschild family claimed the story was untrue and libellous, but the court denied the Rothschilds’ request and ordered the family to pay all court costs.</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rPr>
                <w:rFonts w:ascii="Georgia" w:hAnsi="Georgia"/>
                <w:color w:val="333399"/>
              </w:rPr>
            </w:pPr>
          </w:p>
          <w:p w:rsidR="003167BC" w:rsidRDefault="003167BC" w:rsidP="00B50422">
            <w:pPr>
              <w:spacing w:after="60"/>
              <w:ind w:left="360" w:right="72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Rothschilds behaupten dass die Story, dass sie über den Ausgang des Krieges gelogen hätten, unwahr und erlogen wäre, aber das Gericht verpflichtet die Familie zur Zahlung aller Gerichtskosten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Interessanterweise lässt die New York Times 100 Jahre später eine Story laufen, die behauptet, dass Nathan Mayer Rothschilds Enkel versucht hatte, einen Gerichtserlass zu erhalten, um die Veröffentlichung des Buches, das jene Insider Story enthielt, zu unterdrücken. Die Rothschild Familie behauptet, dass die Geschichte erlogen wäre, aber das Gericht ging nicht auf den Anspruch der Rothschilds ein und befahl, dass die Familie alle Gerichtskosten zu tragen hätte.</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333399"/>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pageBreakBefore/>
              <w:jc w:val="left"/>
              <w:rPr>
                <w:sz w:val="36"/>
              </w:rPr>
            </w:pPr>
            <w:r>
              <w:rPr>
                <w:sz w:val="36"/>
              </w:rPr>
              <w:t>I CARE NOT WHAT PUPPET</w:t>
            </w:r>
          </w:p>
          <w:p w:rsidR="003167BC" w:rsidRDefault="003167BC" w:rsidP="00B50422">
            <w:pPr>
              <w:pStyle w:val="Numberblue"/>
              <w:pageBreakBefore/>
              <w:jc w:val="left"/>
              <w:rPr>
                <w:sz w:val="36"/>
              </w:rPr>
            </w:pPr>
            <w:r>
              <w:rPr>
                <w:sz w:val="36"/>
              </w:rPr>
              <w:t>IS PLACED UPON THE THRONE</w:t>
            </w:r>
          </w:p>
          <w:p w:rsidR="003167BC" w:rsidRDefault="003167BC" w:rsidP="00B50422">
            <w:pPr>
              <w:pStyle w:val="Numberblue"/>
              <w:pageBreakBefore/>
              <w:jc w:val="left"/>
              <w:rPr>
                <w:sz w:val="36"/>
              </w:rPr>
            </w:pPr>
            <w:r>
              <w:rPr>
                <w:sz w:val="36"/>
              </w:rPr>
              <w:t>OF ENGLAND TO RULE THE</w:t>
            </w:r>
          </w:p>
          <w:p w:rsidR="003167BC" w:rsidRDefault="003167BC" w:rsidP="00B50422">
            <w:pPr>
              <w:pStyle w:val="Numberblue"/>
              <w:pageBreakBefore/>
              <w:jc w:val="left"/>
              <w:rPr>
                <w:sz w:val="36"/>
              </w:rPr>
            </w:pPr>
            <w:r>
              <w:rPr>
                <w:sz w:val="36"/>
              </w:rPr>
              <w:t>EMPIRE ON WHICH THE SUN NEVER SETS.</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THE MAN</w:t>
            </w:r>
          </w:p>
          <w:p w:rsidR="003167BC" w:rsidRDefault="003167BC" w:rsidP="00B50422">
            <w:pPr>
              <w:pStyle w:val="Numberblue"/>
              <w:pageBreakBefore/>
              <w:jc w:val="left"/>
              <w:rPr>
                <w:sz w:val="36"/>
              </w:rPr>
            </w:pPr>
            <w:r>
              <w:rPr>
                <w:sz w:val="36"/>
              </w:rPr>
              <w:t>WHO CONTROLS BRITAIN'S MONEY SUPPLY</w:t>
            </w:r>
          </w:p>
          <w:p w:rsidR="003167BC" w:rsidRDefault="003167BC" w:rsidP="00B50422">
            <w:pPr>
              <w:pStyle w:val="Numberblue"/>
              <w:pageBreakBefore/>
              <w:jc w:val="left"/>
              <w:rPr>
                <w:sz w:val="36"/>
              </w:rPr>
            </w:pPr>
            <w:r>
              <w:rPr>
                <w:sz w:val="36"/>
              </w:rPr>
              <w:t>CONTROLS THE BRITISH EMPIRE,</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AND I</w:t>
            </w:r>
          </w:p>
          <w:p w:rsidR="003167BC" w:rsidRDefault="003167BC" w:rsidP="00B50422">
            <w:pPr>
              <w:pStyle w:val="Numberblue"/>
              <w:pageBreakBefore/>
              <w:jc w:val="left"/>
              <w:rPr>
                <w:sz w:val="36"/>
                <w:lang w:val="en-US"/>
              </w:rPr>
            </w:pPr>
            <w:r>
              <w:rPr>
                <w:sz w:val="36"/>
              </w:rPr>
              <w:t>CONTROL THE BRITISH MONEY SUPPLY</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Nathan Mayer Rothschild: "I care not what puppet is placed upon the throne of England to rule the Empire on which the sun never sets. The man who controls Britain's money supply controls the British Empire, and I control the British money supply."</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Back to 1815, this is the year Nathan Mayer Rothschild makes his famous statement,</w:t>
            </w:r>
          </w:p>
          <w:p w:rsidR="003167BC" w:rsidRDefault="003167BC" w:rsidP="00B50422">
            <w:pPr>
              <w:spacing w:after="60"/>
              <w:ind w:left="720" w:right="720"/>
              <w:rPr>
                <w:rFonts w:ascii="Georgia" w:hAnsi="Georgia"/>
                <w:color w:val="333399"/>
              </w:rPr>
            </w:pPr>
            <w:r>
              <w:rPr>
                <w:rFonts w:ascii="Georgia" w:hAnsi="Georgia"/>
                <w:color w:val="333399"/>
              </w:rPr>
              <w:t>"I care not what puppet is placed upon the throne of England to rule the Empire on which the sun never sets. The man who controls Britain's money supply controls the British Empire, and I control the British money supply."</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rPr>
                <w:rFonts w:ascii="Georgia" w:hAnsi="Georgia"/>
                <w:color w:val="333399"/>
              </w:rPr>
            </w:pPr>
          </w:p>
          <w:p w:rsidR="003167BC" w:rsidRDefault="003167BC" w:rsidP="00B50422">
            <w:pPr>
              <w:spacing w:after="60"/>
              <w:ind w:left="360" w:right="72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Nathan Mayer Rothschild: “Ich mache mir nichts daraus, wer auf den Thron von England gesetzt wird, das Englische Empirium, in dem die Sonne nie untergeht, zu regieren. Der Mann der Englands Geldmarkt kontrolliert, kontrolliert das Britische Imperium, und ich kontrolliere den britischen Geldmarkt“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Zurück zu 1815, dies ist das Jahr, in dem Nathan Mayer Rothschild seine berühmte Aussage macht,</w:t>
            </w:r>
          </w:p>
          <w:p w:rsidR="003167BC" w:rsidRDefault="003167BC" w:rsidP="00B50422">
            <w:pPr>
              <w:pStyle w:val="BlockText"/>
              <w:spacing w:before="0" w:beforeAutospacing="0" w:after="60" w:afterAutospacing="0"/>
            </w:pPr>
            <w:r>
              <w:t>“Ich mache mir nichts daraus, wer auf den Thron von England gesetzt wird, das Englische Empirium, in dem die Sonne nie untergeht, zu regieren. Der Mann der Englands Geldmarkt kontrolliert, kontrolliert das Britische Imperium, und ich kontrolliere den Britischen Geldmarkt.“</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pageBreakBefore/>
              <w:jc w:val="left"/>
              <w:rPr>
                <w:sz w:val="52"/>
              </w:rPr>
            </w:pPr>
            <w:r>
              <w:rPr>
                <w:sz w:val="52"/>
              </w:rPr>
              <w:t>ROTHSCHILD:</w:t>
            </w:r>
          </w:p>
          <w:p w:rsidR="003167BC" w:rsidRDefault="003167BC" w:rsidP="00B50422">
            <w:pPr>
              <w:pStyle w:val="Numberblue"/>
              <w:pageBreakBefore/>
              <w:jc w:val="left"/>
              <w:rPr>
                <w:sz w:val="36"/>
              </w:rPr>
            </w:pPr>
            <w:r>
              <w:rPr>
                <w:sz w:val="36"/>
              </w:rPr>
              <w:t>I CARE NOT</w:t>
            </w:r>
          </w:p>
          <w:p w:rsidR="003167BC" w:rsidRDefault="003167BC" w:rsidP="00B50422">
            <w:pPr>
              <w:pStyle w:val="Numberblue"/>
              <w:pageBreakBefore/>
              <w:jc w:val="left"/>
              <w:rPr>
                <w:sz w:val="36"/>
              </w:rPr>
            </w:pPr>
            <w:r>
              <w:rPr>
                <w:sz w:val="36"/>
              </w:rPr>
              <w:t>WHAT PUPPET</w:t>
            </w:r>
          </w:p>
          <w:p w:rsidR="003167BC" w:rsidRDefault="003167BC" w:rsidP="00B50422">
            <w:pPr>
              <w:pStyle w:val="Numberblue"/>
              <w:pageBreakBefore/>
              <w:jc w:val="left"/>
              <w:rPr>
                <w:sz w:val="36"/>
              </w:rPr>
            </w:pPr>
            <w:r>
              <w:rPr>
                <w:sz w:val="36"/>
              </w:rPr>
              <w:t>IS PLACED UPON THE THRONE</w:t>
            </w:r>
          </w:p>
          <w:p w:rsidR="003167BC" w:rsidRDefault="003167BC" w:rsidP="00B50422">
            <w:pPr>
              <w:pStyle w:val="Numberblue"/>
              <w:pageBreakBefore/>
              <w:jc w:val="left"/>
              <w:rPr>
                <w:sz w:val="36"/>
              </w:rPr>
            </w:pPr>
            <w:r>
              <w:rPr>
                <w:sz w:val="36"/>
              </w:rPr>
              <w:t>OF ENGLAND</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TO RULE THE</w:t>
            </w:r>
          </w:p>
          <w:p w:rsidR="003167BC" w:rsidRDefault="003167BC" w:rsidP="00B50422">
            <w:pPr>
              <w:pStyle w:val="Numberblue"/>
              <w:pageBreakBefore/>
              <w:jc w:val="left"/>
              <w:rPr>
                <w:sz w:val="36"/>
              </w:rPr>
            </w:pPr>
            <w:r>
              <w:rPr>
                <w:sz w:val="36"/>
              </w:rPr>
              <w:t>EMPIRE ON WHICH THE SUN NEVER SETS</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THE MAN</w:t>
            </w:r>
          </w:p>
          <w:p w:rsidR="003167BC" w:rsidRDefault="003167BC" w:rsidP="00B50422">
            <w:pPr>
              <w:pStyle w:val="Numberblue"/>
              <w:pageBreakBefore/>
              <w:jc w:val="left"/>
              <w:rPr>
                <w:sz w:val="36"/>
              </w:rPr>
            </w:pPr>
            <w:r>
              <w:rPr>
                <w:sz w:val="36"/>
              </w:rPr>
              <w:t>WHO CONTROLS BRITAIN'S MONEY SUPPLY</w:t>
            </w:r>
          </w:p>
          <w:p w:rsidR="003167BC" w:rsidRDefault="003167BC" w:rsidP="00B50422">
            <w:pPr>
              <w:pStyle w:val="Numberblue"/>
              <w:pageBreakBefore/>
              <w:jc w:val="left"/>
              <w:rPr>
                <w:sz w:val="36"/>
              </w:rPr>
            </w:pPr>
            <w:r>
              <w:rPr>
                <w:sz w:val="36"/>
              </w:rPr>
              <w:t>CONTROLS THE BRITISH EMPIRE</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AND</w:t>
            </w:r>
          </w:p>
          <w:p w:rsidR="003167BC" w:rsidRDefault="003167BC" w:rsidP="00B50422">
            <w:pPr>
              <w:pStyle w:val="Numberblue"/>
              <w:pageBreakBefore/>
              <w:jc w:val="left"/>
              <w:rPr>
                <w:sz w:val="96"/>
              </w:rPr>
            </w:pPr>
            <w:r>
              <w:rPr>
                <w:sz w:val="96"/>
              </w:rPr>
              <w:t>I</w:t>
            </w:r>
          </w:p>
          <w:p w:rsidR="003167BC" w:rsidRDefault="003167BC" w:rsidP="00B50422">
            <w:pPr>
              <w:pStyle w:val="Numberblue"/>
              <w:pageBreakBefore/>
              <w:jc w:val="left"/>
              <w:rPr>
                <w:sz w:val="36"/>
                <w:lang w:val="en-US"/>
              </w:rPr>
            </w:pPr>
            <w:r>
              <w:rPr>
                <w:sz w:val="36"/>
              </w:rPr>
              <w:t>CONTROL THE BRITISH MONEY SUPPLY</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rPr>
                <w:lang w:val="en-US"/>
              </w:rPr>
              <w:t xml:space="preserve">Rothschilds use Bank of England and </w:t>
            </w:r>
            <w:r>
              <w:t>their five banks spread across Europe to set up a system of paper debits and credits, this is the banking system we have today. This is so they do not have to ship gold around the countries.</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The Rothschilds’ also use their control of the Bank of England to replace the method of shipping gold from country to country and instead use their five banks spread across Europe to set up a system of paper debits and credits, the banking system of today.</w:t>
            </w: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Rothschilds benutzen die Bank of England und ihre fünf über Europa verteilten Banken, um ein System von Papierguthaben und Papierkrediten aufzubauen, dies ist unser heutiges Bankensystem. Dadurch müssen sie nicht mehr Gold von Land nach Land transportieren.</w:t>
            </w:r>
          </w:p>
          <w:p w:rsidR="003167BC" w:rsidRDefault="003167BC" w:rsidP="00B50422">
            <w:pPr>
              <w:pStyle w:val="NormalWeb"/>
              <w:spacing w:before="0" w:beforeAutospacing="0" w:after="60" w:afterAutospacing="0"/>
              <w:rPr>
                <w:lang w:val="de-DE"/>
              </w:rPr>
            </w:pPr>
            <w:r>
              <w:rPr>
                <w:lang w:val="de-DE"/>
              </w:rPr>
              <w:t>Die Rothschilds nutzen auch ihre Kontrolle der Bank of England dazu, das System von Papierguthaben zu etablieren. Sie konnten die Methode, das Gold von Land zu Land zu verschiffen, mit einem System von Papierguthaben und Papierkrediten ersetzen, in dem sie sich ihres Vorteils der fünf über Europa verteilten Banken bedienten. Damit schufen sie das Bankensystem unserer Tage.</w:t>
            </w:r>
          </w:p>
        </w:tc>
      </w:tr>
    </w:tbl>
    <w:p w:rsidR="003167BC" w:rsidRDefault="003167BC" w:rsidP="00B50422">
      <w:pPr>
        <w:pStyle w:val="NormalWeb"/>
        <w:spacing w:before="0" w:beforeAutospacing="0" w:after="60" w:afterAutospacing="0"/>
        <w:rPr>
          <w:rFonts w:ascii="Georgia" w:hAnsi="Georgia"/>
          <w:color w:val="333399"/>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pageBreakBefore/>
              <w:jc w:val="left"/>
              <w:rPr>
                <w:sz w:val="32"/>
              </w:rPr>
            </w:pPr>
            <w:r>
              <w:rPr>
                <w:sz w:val="32"/>
              </w:rPr>
              <w:t>THE END OF THE 18</w:t>
            </w:r>
            <w:r>
              <w:rPr>
                <w:sz w:val="32"/>
                <w:vertAlign w:val="superscript"/>
              </w:rPr>
              <w:t>TH</w:t>
            </w:r>
            <w:r>
              <w:rPr>
                <w:sz w:val="32"/>
              </w:rPr>
              <w:t xml:space="preserve"> CENTRURY KNOWN AS</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THE AGE OF THE ROTHSCHILD</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lang w:val="en-US"/>
              </w:rPr>
            </w:pPr>
            <w:r>
              <w:rPr>
                <w:sz w:val="36"/>
              </w:rPr>
              <w:t xml:space="preserve">ESTIMATE:  </w:t>
            </w:r>
            <w:r>
              <w:rPr>
                <w:sz w:val="36"/>
              </w:rPr>
              <w:br/>
              <w:t xml:space="preserve">ROTHSCHILD FAMILY CONTROL </w:t>
            </w:r>
            <w:r>
              <w:rPr>
                <w:sz w:val="36"/>
              </w:rPr>
              <w:br/>
              <w:t>OVER HALF THE WEALTH OF THE WORLD</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rPr>
                <w:lang w:val="en-US"/>
              </w:rPr>
            </w:pPr>
            <w:r>
              <w:rPr>
                <w:lang w:val="en-US"/>
              </w:rPr>
              <w:t>The end of the 18</w:t>
            </w:r>
            <w:r>
              <w:rPr>
                <w:vertAlign w:val="superscript"/>
                <w:lang w:val="en-US"/>
              </w:rPr>
              <w:t>th</w:t>
            </w:r>
            <w:r>
              <w:rPr>
                <w:lang w:val="en-US"/>
              </w:rPr>
              <w:t xml:space="preserve"> Century becomes known as the </w:t>
            </w:r>
            <w:r>
              <w:t>"Age of the Rothschilds”, it is estimated that the Rothschild family controls over half the wealth of the world</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By the end of this century, a period of time that becomes known as the, "Age of the Rothschilds," it is estimated that the Rothschild family controls over half the wealth of the world.</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rPr>
                <w:rFonts w:ascii="Georgia" w:hAnsi="Georgia"/>
                <w:color w:val="333399"/>
              </w:rPr>
            </w:pPr>
          </w:p>
          <w:p w:rsidR="003167BC" w:rsidRDefault="003167BC" w:rsidP="00B50422">
            <w:pPr>
              <w:spacing w:after="60"/>
              <w:ind w:left="360" w:right="72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Das Ende des 18. Jahrhunderts geht als das “Zeitalter der Rothschilds” in die Geschichte ein, es wird geschätzt, dass die Rothschild Familie über die Hälfte des Besitzes der Welt kontrolliert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Es wird geschätzt dass am Ende diesen Jahrhunderts, einer Zeitperiode, die nun als das “Zeitalter der Rothschilds” bekannt wird, die Rothschild-Familie mehr als die Hälfte des Reichtums der Welt kontrolliert.</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BlockText"/>
              <w:spacing w:before="0" w:beforeAutospacing="0" w:after="60" w:afterAutospacing="0"/>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333399"/>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pageBreakBefore/>
              <w:jc w:val="left"/>
              <w:rPr>
                <w:sz w:val="32"/>
              </w:rPr>
            </w:pPr>
            <w:r>
              <w:rPr>
                <w:sz w:val="32"/>
              </w:rPr>
              <w:t>FAMILY BUSINESS</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LIKE CLOCKWORK</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ROTHSCHILD</w:t>
            </w:r>
          </w:p>
          <w:p w:rsidR="003167BC" w:rsidRDefault="003167BC" w:rsidP="00B50422">
            <w:pPr>
              <w:pStyle w:val="Numberblue"/>
              <w:pageBreakBefore/>
              <w:jc w:val="left"/>
              <w:rPr>
                <w:sz w:val="36"/>
                <w:lang w:val="en-US"/>
              </w:rPr>
            </w:pPr>
            <w:r>
              <w:rPr>
                <w:sz w:val="36"/>
              </w:rPr>
              <w:t>WE ARE LIKE THE MECHANISM OF A WATCH, EACH PART IS ESSENTIAL</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rPr>
                <w:lang w:val="en-US"/>
              </w:rPr>
              <w:t xml:space="preserve">Solomon Rothschild writes to his brother Nathan: </w:t>
            </w:r>
            <w:r>
              <w:t>“We are like the mechanism of a watch, each part is essential.”</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Indeed in a letter to Nathan from Soloman dated February 28</w:t>
            </w:r>
            <w:r>
              <w:rPr>
                <w:rFonts w:ascii="Georgia" w:hAnsi="Georgia"/>
                <w:color w:val="333399"/>
                <w:vertAlign w:val="superscript"/>
              </w:rPr>
              <w:t>th</w:t>
            </w:r>
            <w:r>
              <w:rPr>
                <w:rFonts w:ascii="Georgia" w:hAnsi="Georgia"/>
                <w:color w:val="333399"/>
              </w:rPr>
              <w:t xml:space="preserve"> of this year, Solomon states,</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“We are like the mechanism of a watch, each part is essential.”</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rPr>
                <w:rFonts w:ascii="Georgia" w:hAnsi="Georgia"/>
                <w:color w:val="333399"/>
              </w:rPr>
            </w:pPr>
          </w:p>
          <w:p w:rsidR="003167BC" w:rsidRDefault="003167BC" w:rsidP="00B50422">
            <w:pPr>
              <w:spacing w:after="60"/>
              <w:ind w:left="360" w:right="72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Solomon Rothschild schreibt an seinen Bruder Nathan: “Wir sind wie der Mechanismus einer Uhr, jeder Teil ist wichtig.”</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In der Tat sagt Solomon in einem Brief an Nathan vom 28. Februar diesen Jahres,</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“Wir sind wie der Mechanismus einer Uhr, jeder Teil ist wichtig.”</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BlockText"/>
              <w:spacing w:before="0" w:beforeAutospacing="0" w:after="60" w:afterAutospacing="0"/>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333399"/>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pageBreakBefore/>
              <w:jc w:val="left"/>
              <w:rPr>
                <w:sz w:val="36"/>
              </w:rPr>
            </w:pPr>
            <w:r>
              <w:rPr>
                <w:sz w:val="36"/>
                <w:lang w:val="en-US"/>
              </w:rPr>
              <w:t>CONGRESS OF VIENNA</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lang w:val="en-US"/>
              </w:rPr>
            </w:pPr>
            <w:r>
              <w:rPr>
                <w:sz w:val="36"/>
                <w:lang w:val="en-US"/>
              </w:rPr>
              <w:t>EUROPEAN COUNTRIES THAT WERE INVOLVED IN THE WARS</w:t>
            </w:r>
          </w:p>
          <w:p w:rsidR="003167BC" w:rsidRDefault="003167BC" w:rsidP="00B50422">
            <w:pPr>
              <w:pStyle w:val="Numberblue"/>
              <w:pageBreakBefore/>
              <w:jc w:val="left"/>
              <w:rPr>
                <w:sz w:val="36"/>
                <w:lang w:val="en-US"/>
              </w:rPr>
            </w:pPr>
            <w:r>
              <w:rPr>
                <w:sz w:val="36"/>
                <w:lang w:val="en-US"/>
              </w:rPr>
              <w:t>ARE NOW IN DEBT TO THE ROTHSCHILDS</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THE ROTHSCHILDS USE THIS TO GET</w:t>
            </w:r>
          </w:p>
          <w:p w:rsidR="003167BC" w:rsidRDefault="003167BC" w:rsidP="00B50422">
            <w:pPr>
              <w:pStyle w:val="Numberblue"/>
              <w:pageBreakBefore/>
              <w:jc w:val="left"/>
              <w:rPr>
                <w:sz w:val="36"/>
                <w:lang w:val="en-US"/>
              </w:rPr>
            </w:pPr>
            <w:r>
              <w:rPr>
                <w:sz w:val="36"/>
                <w:lang w:val="en-US"/>
              </w:rPr>
              <w:t>COMPLETE POLITICAL CONTROL OVER</w:t>
            </w:r>
          </w:p>
          <w:p w:rsidR="003167BC" w:rsidRDefault="003167BC" w:rsidP="00B50422">
            <w:pPr>
              <w:pStyle w:val="Numberblue"/>
              <w:pageBreakBefore/>
              <w:jc w:val="left"/>
              <w:rPr>
                <w:sz w:val="36"/>
              </w:rPr>
            </w:pPr>
            <w:r>
              <w:rPr>
                <w:sz w:val="36"/>
                <w:lang w:val="en-US"/>
              </w:rPr>
              <w:t>MOST OF THE CIVILIZED WORLD</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rPr>
                <w:lang w:val="en-US"/>
              </w:rPr>
            </w:pPr>
            <w:r>
              <w:rPr>
                <w:lang w:val="en-US"/>
              </w:rPr>
              <w:t>Congress of Vienna: European countries that were involved in the wars are now in debt to the Rothschilds. The Rothschilds use this to get complete political control over most of the civilized world</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However something that did not go as well as the Rothschild’s would have liked this year was the Congress of Vienna, which started in September 1814 and concluded in June of this year.  The reason for this Congress of Vienna was for the Rothschild’s to create a form of world government, using the debt that many European governments owed them as leverage to give them complete political control over much of the civilized world.</w:t>
            </w: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rPr>
                <w:rFonts w:ascii="Georgia" w:hAnsi="Georgia"/>
                <w:color w:val="333399"/>
              </w:rPr>
            </w:pPr>
          </w:p>
          <w:p w:rsidR="003167BC" w:rsidRDefault="003167BC" w:rsidP="00B50422">
            <w:pPr>
              <w:spacing w:after="60"/>
              <w:ind w:left="360" w:right="72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Wiener Kongress: Europäische Länder, die in den Kriegen involviert waren, haben nun massive Schulden an die Rothschilds. Die Rothschilds nutzen dies, um komplette politische Kontrolle über die Zivilisierte Welt zu erlangen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Jedoch gab es etwas, das nicht so gut ging wie die Rothschilds es sich gewünscht hätten in diesem Jahr: der Kongress von Wien, der im September 1814 begann und im Juni diesen Jahres endete. Das Ziel für diesen Wiener Kongress war für die Rothschilds, eine Weltregierung zu schaffen, in dem sie die Schulden, die Ihnen von vielen Europäischen Regierungen geschuldet wurden, als Hebelkraft nutzten, um Ihnen komplette politische Kontrolle über den grössten Teil der Zivilisierten Welt zu geben.</w:t>
            </w:r>
          </w:p>
          <w:p w:rsidR="003167BC" w:rsidRDefault="003167BC" w:rsidP="00B50422">
            <w:pPr>
              <w:pStyle w:val="Numberblack1"/>
              <w:tabs>
                <w:tab w:val="clear" w:pos="360"/>
              </w:tabs>
              <w:jc w:val="left"/>
              <w:rPr>
                <w:lang w:val="de-DE"/>
              </w:rPr>
            </w:pPr>
          </w:p>
        </w:tc>
      </w:tr>
    </w:tbl>
    <w:p w:rsidR="003167BC" w:rsidRDefault="003167BC" w:rsidP="00B50422">
      <w:pPr>
        <w:pStyle w:val="Numberblue"/>
        <w:jc w:val="left"/>
        <w:rPr>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pageBreakBefore/>
              <w:jc w:val="left"/>
              <w:rPr>
                <w:sz w:val="36"/>
              </w:rPr>
            </w:pPr>
            <w:r>
              <w:rPr>
                <w:sz w:val="36"/>
                <w:lang w:val="en-US"/>
              </w:rPr>
              <w:t>CONGRESS OF VIENNA</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SWITZERLAND NOW DECLARED NEUTRAL</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HAVEN FOR CREATING WARS</w:t>
            </w:r>
          </w:p>
          <w:p w:rsidR="003167BC" w:rsidRDefault="003167BC" w:rsidP="00B50422">
            <w:pPr>
              <w:pStyle w:val="Numberblue"/>
              <w:pageBreakBefore/>
              <w:jc w:val="left"/>
              <w:rPr>
                <w:sz w:val="36"/>
                <w:lang w:val="en-US"/>
              </w:rPr>
            </w:pPr>
            <w:r>
              <w:rPr>
                <w:sz w:val="36"/>
              </w:rPr>
              <w:t>IN THE OTHER COUNTRIES</w:t>
            </w:r>
          </w:p>
          <w:p w:rsidR="003167BC" w:rsidRDefault="003167BC" w:rsidP="00B50422">
            <w:pPr>
              <w:pStyle w:val="Numberblue"/>
              <w:pageBreakBefore/>
              <w:jc w:val="left"/>
              <w:rPr>
                <w:sz w:val="36"/>
              </w:rPr>
            </w:pPr>
            <w:r>
              <w:rPr>
                <w:sz w:val="36"/>
              </w:rPr>
              <w:t>DOWNER:</w:t>
            </w:r>
          </w:p>
          <w:p w:rsidR="003167BC" w:rsidRDefault="003167BC" w:rsidP="00B50422">
            <w:pPr>
              <w:pStyle w:val="Numberblue"/>
              <w:pageBreakBefore/>
              <w:jc w:val="left"/>
              <w:rPr>
                <w:sz w:val="36"/>
              </w:rPr>
            </w:pPr>
            <w:r>
              <w:rPr>
                <w:sz w:val="36"/>
              </w:rPr>
              <w:t>RUSSIA DOES NOT ACCEPT</w:t>
            </w:r>
          </w:p>
          <w:p w:rsidR="003167BC" w:rsidRDefault="003167BC" w:rsidP="00B50422">
            <w:pPr>
              <w:pStyle w:val="Numberblue"/>
              <w:pageBreakBefore/>
              <w:jc w:val="left"/>
              <w:rPr>
                <w:sz w:val="36"/>
              </w:rPr>
            </w:pPr>
            <w:r>
              <w:rPr>
                <w:sz w:val="36"/>
              </w:rPr>
              <w:t>WORLD GOVERNMENT</w:t>
            </w:r>
          </w:p>
          <w:p w:rsidR="003167BC" w:rsidRDefault="003167BC" w:rsidP="00B50422">
            <w:pPr>
              <w:pStyle w:val="Numberblue"/>
              <w:pageBreakBefore/>
              <w:jc w:val="left"/>
              <w:rPr>
                <w:sz w:val="36"/>
              </w:rPr>
            </w:pPr>
            <w:r>
              <w:rPr>
                <w:sz w:val="36"/>
              </w:rPr>
              <w:t>BY NOT ACCEPTING</w:t>
            </w:r>
          </w:p>
          <w:p w:rsidR="003167BC" w:rsidRDefault="003167BC" w:rsidP="00B50422">
            <w:pPr>
              <w:pStyle w:val="Numberblue"/>
              <w:pageBreakBefore/>
              <w:jc w:val="left"/>
              <w:rPr>
                <w:sz w:val="36"/>
              </w:rPr>
            </w:pPr>
            <w:r>
              <w:rPr>
                <w:sz w:val="36"/>
              </w:rPr>
              <w:t>CENTRAL BANK</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Switzerland now declared neutral: haven for creating wars in the other countries</w:t>
            </w:r>
          </w:p>
          <w:p w:rsidR="003167BC" w:rsidRDefault="003167BC" w:rsidP="00B50422">
            <w:pPr>
              <w:pStyle w:val="NormalWeb"/>
              <w:spacing w:before="0" w:beforeAutospacing="0" w:after="60" w:afterAutospacing="0"/>
              <w:rPr>
                <w:rFonts w:ascii="Georgia" w:hAnsi="Georgia"/>
                <w:b/>
                <w:bCs/>
                <w:color w:val="333399"/>
              </w:rPr>
            </w:pPr>
            <w:r>
              <w:rPr>
                <w:rFonts w:ascii="Georgia" w:hAnsi="Georgia"/>
                <w:b/>
                <w:bCs/>
                <w:color w:val="333399"/>
              </w:rPr>
              <w:t>Downer: Russia does not accept world government by not accepting central bank</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The Congress started well, when the Rothschild’s’ managed to get Switzerland declared forever neutral in wars, in order to provide them with a sovereign territory from which to finance both sides in their manufactured debt creating wars. They also had Switzerland’s borders extended to include within its’ territory: Valais; Neuchatel; and Geneva. However their ultimate plan for world government fails when Tsar Alexander I of Russia, one of the few great powers who had not succumbed to a Rothschild central bank, refuses to accept world government.</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Interestingly, world government fanatic and Ashkenazi Jew, Henry Kissinger, did his doctoral dissertation on the Congress of Vienna.</w:t>
            </w: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Switzerland jetzt neutral erklärt: Hafen für Schaffung von Kriegen in anderen Ländern</w:t>
            </w:r>
          </w:p>
          <w:p w:rsidR="003167BC" w:rsidRDefault="003167BC" w:rsidP="00B50422">
            <w:pPr>
              <w:pStyle w:val="NormalWeb"/>
              <w:spacing w:before="0" w:beforeAutospacing="0" w:after="60" w:afterAutospacing="0"/>
              <w:rPr>
                <w:rFonts w:ascii="Georgia" w:hAnsi="Georgia"/>
                <w:b/>
                <w:bCs/>
                <w:color w:val="auto"/>
                <w:lang w:val="de-DE"/>
              </w:rPr>
            </w:pPr>
            <w:r>
              <w:rPr>
                <w:rFonts w:ascii="Georgia" w:hAnsi="Georgia"/>
                <w:b/>
                <w:bCs/>
                <w:color w:val="auto"/>
                <w:lang w:val="de-DE"/>
              </w:rPr>
              <w:t>Schade: Russland akzeptiert nicht Weltregierung, da es Zentralbank nicht akzeptiert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Der Kongress beginnt gut für die Rothschilds, denn es gelingt ihnen, die Schweiz als für immer neutrales Gebiet in Kriegen erklären zu lassen, denn damit gelingt es Ihnen, ein souveränes Gebiet zu schaffen, das sie dazu nutzen konnten, beide Seiten ihrer schuldenmachenden Kriege zu finanzieren. Es gelang ihnen auch, die Grenzen der Schweiz zu vergrössern, um nun folgende Bereiche miteinzubeziehen: Valais; Neuchatel; und Genf; Jedoch ihr ultimativer Plan einer Weltregierung scheitert, als Zar Alexander I von Russland, einer der wenigen grossen Mächte, die sich nicht einer Rothschild Zentralbank fügten, sich weigert, eine Weltregierung zu akzeptieren.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Interessanterweise schrieb Weltregierungsfanatiker Ashkenazi Jude Henry Kissinger seine Doktor-Dissertationsarbeit über den Wiener Kongress.</w:t>
            </w: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2"/>
                <w:lang w:val="de-DE"/>
              </w:rPr>
            </w:pPr>
          </w:p>
          <w:p w:rsidR="003167BC" w:rsidRDefault="003167BC" w:rsidP="00B50422">
            <w:pPr>
              <w:pStyle w:val="Numberblue"/>
              <w:jc w:val="left"/>
              <w:rPr>
                <w:sz w:val="36"/>
              </w:rPr>
            </w:pPr>
            <w:r>
              <w:rPr>
                <w:sz w:val="36"/>
              </w:rPr>
              <w:t>UPSET:</w:t>
            </w:r>
          </w:p>
          <w:p w:rsidR="003167BC" w:rsidRDefault="003167BC" w:rsidP="00B50422">
            <w:pPr>
              <w:pStyle w:val="Numberblue"/>
              <w:jc w:val="left"/>
              <w:rPr>
                <w:sz w:val="36"/>
              </w:rPr>
            </w:pPr>
            <w:r>
              <w:rPr>
                <w:sz w:val="36"/>
              </w:rPr>
              <w:t>NATHAN MAYER ROTHSCHILD</w:t>
            </w:r>
          </w:p>
          <w:p w:rsidR="003167BC" w:rsidRDefault="003167BC" w:rsidP="00B50422">
            <w:pPr>
              <w:pStyle w:val="Numberblue"/>
              <w:jc w:val="left"/>
              <w:rPr>
                <w:sz w:val="36"/>
              </w:rPr>
            </w:pPr>
            <w:r>
              <w:rPr>
                <w:sz w:val="36"/>
              </w:rPr>
              <w:t>SWEARS TO</w:t>
            </w:r>
          </w:p>
          <w:p w:rsidR="003167BC" w:rsidRDefault="003167BC" w:rsidP="00B50422">
            <w:pPr>
              <w:pStyle w:val="Numberblue"/>
              <w:jc w:val="left"/>
              <w:rPr>
                <w:sz w:val="36"/>
              </w:rPr>
            </w:pPr>
            <w:r>
              <w:rPr>
                <w:sz w:val="36"/>
              </w:rPr>
              <w:t>GET REVENGE ON THE TSAR</w:t>
            </w:r>
          </w:p>
          <w:p w:rsidR="003167BC" w:rsidRDefault="003167BC" w:rsidP="00B50422">
            <w:pPr>
              <w:pStyle w:val="Numberblue"/>
              <w:jc w:val="left"/>
              <w:rPr>
                <w:sz w:val="36"/>
              </w:rPr>
            </w:pPr>
            <w:r>
              <w:rPr>
                <w:sz w:val="36"/>
              </w:rPr>
              <w:t>AND HIS</w:t>
            </w:r>
            <w:r>
              <w:rPr>
                <w:color w:val="auto"/>
                <w:sz w:val="36"/>
                <w:lang w:val="en-US"/>
              </w:rPr>
              <w:t xml:space="preserve"> </w:t>
            </w:r>
            <w:r>
              <w:rPr>
                <w:sz w:val="36"/>
              </w:rPr>
              <w:t>ENTIRE FAMILY</w:t>
            </w:r>
          </w:p>
          <w:p w:rsidR="003167BC" w:rsidRDefault="003167BC" w:rsidP="00B50422">
            <w:pPr>
              <w:pStyle w:val="Numberblue"/>
              <w:jc w:val="left"/>
              <w:rPr>
                <w:sz w:val="36"/>
              </w:rPr>
            </w:pPr>
            <w:r>
              <w:rPr>
                <w:sz w:val="36"/>
              </w:rPr>
              <w:t>AND DESCENDANTS</w:t>
            </w:r>
          </w:p>
          <w:p w:rsidR="003167BC" w:rsidRDefault="003167BC" w:rsidP="00B50422">
            <w:pPr>
              <w:pStyle w:val="Numberblue"/>
              <w:jc w:val="left"/>
              <w:rPr>
                <w:sz w:val="36"/>
              </w:rPr>
            </w:pPr>
            <w:r>
              <w:rPr>
                <w:sz w:val="36"/>
              </w:rPr>
              <w:t>FOR NOT ACCEPTING THE CENTRAL BANK.</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HE GETS HIS REVENGE:</w:t>
            </w:r>
          </w:p>
          <w:p w:rsidR="003167BC" w:rsidRDefault="003167BC" w:rsidP="00B50422">
            <w:pPr>
              <w:pStyle w:val="Numberblue"/>
              <w:pageBreakBefore/>
              <w:jc w:val="left"/>
              <w:rPr>
                <w:sz w:val="36"/>
              </w:rPr>
            </w:pPr>
            <w:r>
              <w:rPr>
                <w:sz w:val="36"/>
              </w:rPr>
              <w:t>102 YEARS LATER</w:t>
            </w:r>
          </w:p>
          <w:p w:rsidR="003167BC" w:rsidRDefault="003167BC" w:rsidP="00B50422">
            <w:pPr>
              <w:pStyle w:val="Numberblue"/>
              <w:pageBreakBefore/>
              <w:jc w:val="left"/>
              <w:rPr>
                <w:sz w:val="36"/>
              </w:rPr>
            </w:pPr>
            <w:r>
              <w:rPr>
                <w:sz w:val="36"/>
              </w:rPr>
              <w:t>HIS DESCENDANTS WILL KILL</w:t>
            </w:r>
          </w:p>
          <w:p w:rsidR="003167BC" w:rsidRDefault="003167BC" w:rsidP="00B50422">
            <w:pPr>
              <w:pStyle w:val="Numberblue"/>
              <w:pageBreakBefore/>
              <w:jc w:val="left"/>
              <w:rPr>
                <w:sz w:val="36"/>
              </w:rPr>
            </w:pPr>
            <w:r>
              <w:rPr>
                <w:sz w:val="36"/>
              </w:rPr>
              <w:t>THE ENTIRE TSAR FAMILY</w:t>
            </w:r>
          </w:p>
          <w:p w:rsidR="003167BC" w:rsidRDefault="003167BC" w:rsidP="00B50422">
            <w:pPr>
              <w:pStyle w:val="Numberblue"/>
              <w:pageBreakBefore/>
              <w:jc w:val="left"/>
              <w:rPr>
                <w:sz w:val="36"/>
              </w:rPr>
            </w:pPr>
            <w:r>
              <w:rPr>
                <w:sz w:val="36"/>
              </w:rPr>
              <w:t>AND DESCENDANTS</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Upset: Nathan Mayer Rothschild swears to get revenge on the Tsar and his</w:t>
            </w:r>
            <w:r>
              <w:rPr>
                <w:color w:val="auto"/>
                <w:lang w:val="en-US"/>
              </w:rPr>
              <w:t xml:space="preserve"> </w:t>
            </w:r>
            <w:r>
              <w:t>entire family and descendants for not accepting the central bank.</w:t>
            </w:r>
          </w:p>
          <w:p w:rsidR="003167BC" w:rsidRDefault="003167BC" w:rsidP="00B50422">
            <w:pPr>
              <w:pStyle w:val="NormalWeb"/>
              <w:spacing w:before="0" w:beforeAutospacing="0" w:after="60" w:afterAutospacing="0"/>
              <w:rPr>
                <w:rFonts w:ascii="Georgia" w:hAnsi="Georgia"/>
                <w:b/>
                <w:bCs/>
                <w:color w:val="333399"/>
              </w:rPr>
            </w:pPr>
            <w:r>
              <w:rPr>
                <w:rFonts w:ascii="Georgia" w:hAnsi="Georgia"/>
                <w:b/>
                <w:bCs/>
                <w:color w:val="333399"/>
              </w:rPr>
              <w:t>He gets his revenge: 102 years later his descendants will kill the entire Tsar family and descendants</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Enraged by this, Nathan Mayer Rothschild swears that some day he or his descendants will destroy the Tsar Alexander I’s entire family and descendants.  Unfortunately he would prove to be true to his word when 102 years later Rothschild funded Bolsheviks would act upon that promise.</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On July 19</w:t>
            </w:r>
            <w:r>
              <w:rPr>
                <w:rFonts w:ascii="Georgia" w:hAnsi="Georgia"/>
                <w:color w:val="333399"/>
                <w:vertAlign w:val="superscript"/>
              </w:rPr>
              <w:t>th</w:t>
            </w:r>
            <w:r>
              <w:rPr>
                <w:rFonts w:ascii="Georgia" w:hAnsi="Georgia"/>
                <w:color w:val="333399"/>
              </w:rPr>
              <w:t>, Julie Rothschild dies.</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Aufgebracht: Nathan Mayer Rothschild schwört Rache auf den Tsar und seine Familie und Abkömmlinge, da er die Zentralbank nicht akzeptiert</w:t>
            </w:r>
          </w:p>
          <w:p w:rsidR="003167BC" w:rsidRDefault="003167BC" w:rsidP="00B50422">
            <w:pPr>
              <w:pStyle w:val="NormalWeb"/>
              <w:spacing w:before="0" w:beforeAutospacing="0" w:after="60" w:afterAutospacing="0"/>
              <w:rPr>
                <w:rFonts w:ascii="Georgia" w:hAnsi="Georgia"/>
                <w:b/>
                <w:bCs/>
                <w:color w:val="auto"/>
                <w:lang w:val="de-DE"/>
              </w:rPr>
            </w:pPr>
            <w:r>
              <w:rPr>
                <w:rFonts w:ascii="Georgia" w:hAnsi="Georgia"/>
                <w:b/>
                <w:bCs/>
                <w:color w:val="auto"/>
                <w:lang w:val="de-DE"/>
              </w:rPr>
              <w:t>Er bekommt seine Rache: 102 Jahre später werden seine Abkömmlinge die gesamte Zar Familie ermorden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Dadurch aufgebracht schwört Nathan Mayer Rothschild, dass eines Tages er oder seine Nachfolger den Zaren Alexander I’s gesamte Familie und Nachfolger zerstören werden. Unglücklicherweise würde sich das 102 Jahre später in die Realität umsetzen, als Rothschild finanzierte Bolschevisten diese Versprechung ausführen.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Am 19. Juli stirbt Julie Rothschild.</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rPr>
              <w:t>WAR</w:t>
            </w:r>
          </w:p>
          <w:p w:rsidR="003167BC" w:rsidRDefault="003167BC" w:rsidP="00B50422">
            <w:pPr>
              <w:pStyle w:val="Numberblue"/>
              <w:jc w:val="left"/>
              <w:rPr>
                <w:sz w:val="36"/>
              </w:rPr>
            </w:pPr>
            <w:r>
              <w:rPr>
                <w:sz w:val="36"/>
              </w:rPr>
              <w:t>BRITAIN AGAINST AMERICA</w:t>
            </w:r>
          </w:p>
          <w:p w:rsidR="003167BC" w:rsidRDefault="003167BC" w:rsidP="00B50422">
            <w:pPr>
              <w:pStyle w:val="Numberblue"/>
              <w:jc w:val="left"/>
              <w:rPr>
                <w:sz w:val="36"/>
              </w:rPr>
            </w:pPr>
            <w:r>
              <w:rPr>
                <w:sz w:val="36"/>
              </w:rPr>
              <w:t>HAS ENDED</w:t>
            </w:r>
          </w:p>
          <w:p w:rsidR="003167BC" w:rsidRDefault="003167BC" w:rsidP="00B50422">
            <w:pPr>
              <w:pStyle w:val="Numberblue"/>
              <w:jc w:val="left"/>
              <w:rPr>
                <w:sz w:val="36"/>
              </w:rPr>
            </w:pPr>
            <w:r>
              <w:rPr>
                <w:sz w:val="36"/>
              </w:rPr>
              <w:t>DEATH OF</w:t>
            </w:r>
          </w:p>
          <w:p w:rsidR="003167BC" w:rsidRDefault="003167BC" w:rsidP="00B50422">
            <w:pPr>
              <w:pStyle w:val="Numberblue"/>
              <w:jc w:val="left"/>
              <w:rPr>
                <w:sz w:val="36"/>
              </w:rPr>
            </w:pPr>
            <w:r>
              <w:rPr>
                <w:sz w:val="36"/>
              </w:rPr>
              <w:t>THOUSANDS OF SOLDIERS</w:t>
            </w:r>
          </w:p>
          <w:p w:rsidR="003167BC" w:rsidRDefault="003167BC" w:rsidP="00B50422">
            <w:pPr>
              <w:pStyle w:val="Numberblue"/>
              <w:jc w:val="left"/>
              <w:rPr>
                <w:sz w:val="36"/>
              </w:rPr>
            </w:pPr>
            <w:r>
              <w:rPr>
                <w:sz w:val="36"/>
              </w:rPr>
              <w:t>ON BOTH SIDES</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ROTHSCHILD</w:t>
            </w:r>
          </w:p>
          <w:p w:rsidR="003167BC" w:rsidRDefault="003167BC" w:rsidP="00B50422">
            <w:pPr>
              <w:pStyle w:val="Numberblue"/>
              <w:jc w:val="left"/>
              <w:rPr>
                <w:sz w:val="36"/>
              </w:rPr>
            </w:pPr>
            <w:r>
              <w:rPr>
                <w:sz w:val="36"/>
              </w:rPr>
              <w:t>NOW GET THEIR</w:t>
            </w:r>
          </w:p>
          <w:p w:rsidR="003167BC" w:rsidRDefault="003167BC" w:rsidP="00B50422">
            <w:pPr>
              <w:pStyle w:val="Numberblue"/>
              <w:jc w:val="left"/>
              <w:rPr>
                <w:sz w:val="36"/>
              </w:rPr>
            </w:pPr>
            <w:r>
              <w:rPr>
                <w:sz w:val="36"/>
              </w:rPr>
              <w:t>NEW CENTRAL BANK:</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SECOND BANK OF THE UNITED STATES</w:t>
            </w:r>
          </w:p>
          <w:p w:rsidR="003167BC" w:rsidRDefault="003167BC" w:rsidP="00B50422">
            <w:pPr>
              <w:pStyle w:val="Numberblue"/>
              <w:jc w:val="left"/>
              <w:rPr>
                <w:sz w:val="36"/>
              </w:rPr>
            </w:pPr>
            <w:r>
              <w:rPr>
                <w:sz w:val="36"/>
              </w:rPr>
              <w:t>WITH 20 YEAR CHARTER</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War Britain against America has ended, Death ouf Thousands of Soldiers on both sides, Rothschild now get their new central bank: Second Bank of the United States with 20 year charter</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1816:</w:t>
            </w:r>
            <w:r>
              <w:rPr>
                <w:rFonts w:ascii="Georgia" w:hAnsi="Georgia"/>
                <w:color w:val="333399"/>
              </w:rPr>
              <w:t xml:space="preserve"> The American Congress pass a bill permitting yet another Rothschild dominated central bank, which gives the Rothschilds control of the American money supply again.  This is called the Second Bank of the United States and is given a twenty-year charter.  This of course means the end of the British war against America with the deaths of thousands of British and American soldiers and the formation of another Rothschild owned central bank.</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color w:val="auto"/>
                <w:lang w:val="de-DE"/>
              </w:rPr>
            </w:pPr>
            <w:r>
              <w:rPr>
                <w:lang w:val="de-DE"/>
              </w:rPr>
              <w:t>Krieg England gegen Amerika jetzt zuende. Tausende von Soldaten tot. Rothschild bekommt jetzt seine neue Zentralbank: Second Bank of the United</w:t>
            </w:r>
            <w:r>
              <w:rPr>
                <w:color w:val="auto"/>
                <w:lang w:val="de-DE"/>
              </w:rPr>
              <w:t xml:space="preserve"> States mit 20-jährigem Charter</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1816:</w:t>
            </w:r>
            <w:r>
              <w:rPr>
                <w:rFonts w:ascii="Georgia" w:hAnsi="Georgia"/>
                <w:color w:val="auto"/>
                <w:lang w:val="de-DE"/>
              </w:rPr>
              <w:t xml:space="preserve"> Der Amerikanische Kongress erlässt ein neues Gesetz, das eine weitere Rothschild dominierte Zentralbank erlaubt, das den Rothschilds wieder Kontrolle über den Amerikanischen Geldmarkt gibt. Diese Zentralbank heisst </w:t>
            </w:r>
            <w:r>
              <w:rPr>
                <w:rFonts w:ascii="Georgia" w:hAnsi="Georgia"/>
                <w:i/>
                <w:iCs/>
                <w:color w:val="auto"/>
                <w:lang w:val="de-DE"/>
              </w:rPr>
              <w:t>Second Bank of the United States</w:t>
            </w:r>
            <w:r>
              <w:rPr>
                <w:rFonts w:ascii="Georgia" w:hAnsi="Georgia"/>
                <w:color w:val="auto"/>
                <w:lang w:val="de-DE"/>
              </w:rPr>
              <w:t xml:space="preserve"> und es wird ihr eine 20-jährige Erlaubnis gegeben. Das bedeutet natürlich das Ende des Britischen Krieges gegen Amerika mit dem Tod von Tausenden Britischen und Amerikanischen Soldaten und der Bildung einer Rothschild kontrollierten Zentralbank.</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rPr>
              <w:t>WAR</w:t>
            </w:r>
          </w:p>
          <w:p w:rsidR="003167BC" w:rsidRDefault="003167BC" w:rsidP="00B50422">
            <w:pPr>
              <w:pStyle w:val="Numberblue"/>
              <w:jc w:val="left"/>
              <w:rPr>
                <w:sz w:val="36"/>
              </w:rPr>
            </w:pPr>
            <w:r>
              <w:rPr>
                <w:sz w:val="36"/>
              </w:rPr>
              <w:t>BRITAIN AGAINST AMERICA</w:t>
            </w:r>
          </w:p>
          <w:p w:rsidR="003167BC" w:rsidRDefault="003167BC" w:rsidP="00B50422">
            <w:pPr>
              <w:pStyle w:val="Numberblue"/>
              <w:jc w:val="left"/>
              <w:rPr>
                <w:sz w:val="36"/>
              </w:rPr>
            </w:pPr>
            <w:r>
              <w:rPr>
                <w:sz w:val="36"/>
              </w:rPr>
              <w:t>HAS ENDED</w:t>
            </w:r>
          </w:p>
          <w:p w:rsidR="003167BC" w:rsidRDefault="003167BC" w:rsidP="00B50422">
            <w:pPr>
              <w:pStyle w:val="Numberblue"/>
              <w:jc w:val="left"/>
              <w:rPr>
                <w:sz w:val="36"/>
              </w:rPr>
            </w:pPr>
            <w:r>
              <w:rPr>
                <w:sz w:val="36"/>
              </w:rPr>
              <w:t>DEATH OF</w:t>
            </w:r>
          </w:p>
          <w:p w:rsidR="003167BC" w:rsidRDefault="003167BC" w:rsidP="00B50422">
            <w:pPr>
              <w:pStyle w:val="Numberblue"/>
              <w:jc w:val="left"/>
              <w:rPr>
                <w:sz w:val="36"/>
              </w:rPr>
            </w:pPr>
            <w:r>
              <w:rPr>
                <w:sz w:val="36"/>
              </w:rPr>
              <w:t>THOUSANDS OF SOLDIERS</w:t>
            </w:r>
          </w:p>
          <w:p w:rsidR="003167BC" w:rsidRDefault="003167BC" w:rsidP="00B50422">
            <w:pPr>
              <w:pStyle w:val="Numberblue"/>
              <w:jc w:val="left"/>
              <w:rPr>
                <w:sz w:val="36"/>
              </w:rPr>
            </w:pPr>
            <w:r>
              <w:rPr>
                <w:sz w:val="36"/>
              </w:rPr>
              <w:t>ON BOTH SIDES</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ROTHSCHILD</w:t>
            </w:r>
          </w:p>
          <w:p w:rsidR="003167BC" w:rsidRDefault="003167BC" w:rsidP="00B50422">
            <w:pPr>
              <w:pStyle w:val="Numberblue"/>
              <w:jc w:val="left"/>
              <w:rPr>
                <w:sz w:val="36"/>
              </w:rPr>
            </w:pPr>
            <w:r>
              <w:rPr>
                <w:sz w:val="36"/>
              </w:rPr>
              <w:t>NOW GET THEIR</w:t>
            </w:r>
          </w:p>
          <w:p w:rsidR="003167BC" w:rsidRDefault="003167BC" w:rsidP="00B50422">
            <w:pPr>
              <w:pStyle w:val="Numberblue"/>
              <w:jc w:val="left"/>
              <w:rPr>
                <w:sz w:val="36"/>
              </w:rPr>
            </w:pPr>
            <w:r>
              <w:rPr>
                <w:sz w:val="36"/>
              </w:rPr>
              <w:t>NEW CENTRAL BANK:</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SECOND BANK OF THE UNITED STATES</w:t>
            </w:r>
          </w:p>
          <w:p w:rsidR="003167BC" w:rsidRDefault="003167BC" w:rsidP="00B50422">
            <w:pPr>
              <w:pStyle w:val="Numberblue"/>
              <w:jc w:val="left"/>
              <w:rPr>
                <w:sz w:val="36"/>
              </w:rPr>
            </w:pPr>
            <w:r>
              <w:rPr>
                <w:sz w:val="36"/>
              </w:rPr>
              <w:t>WITH 20 YEAR CHARTER</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France: War over, massive debts, Rothschild buys up vast amounts of government bonds</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1818:</w:t>
            </w:r>
            <w:r>
              <w:rPr>
                <w:rFonts w:ascii="Georgia" w:hAnsi="Georgia"/>
                <w:color w:val="333399"/>
              </w:rPr>
              <w:t xml:space="preserve"> Following the French securing massive loans in 1817 in order to help rebuild after their disastrous defeat at Waterloo, Rothschild agents bought vast amounts of French government bonds causing their value to increase.</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Frankreich: Krieg vorbei, massive Schulden, Rothschild kauft riesige Summen an Regierungsverschuldungen auf</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1818:</w:t>
            </w:r>
            <w:r>
              <w:rPr>
                <w:rFonts w:ascii="Georgia" w:hAnsi="Georgia"/>
                <w:color w:val="auto"/>
                <w:lang w:val="de-DE"/>
              </w:rPr>
              <w:t xml:space="preserve"> Nachdem die Franzosen in 1817 Darlehen aufnehmen, um den Wiederaufbau nach ihrer verheerenden Niederlage bei Waterloo zu ermöglichen, kaufen die Rothschild Agenten enorme Mengen Französischer Staatsanleihen, wodurch ihr Wert steigt.</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lang w:val="en-US"/>
              </w:rPr>
            </w:pPr>
            <w:r>
              <w:rPr>
                <w:sz w:val="36"/>
                <w:lang w:val="en-US"/>
              </w:rPr>
              <w:t>THE ROTHSCHILDS</w:t>
            </w:r>
          </w:p>
          <w:p w:rsidR="003167BC" w:rsidRDefault="003167BC" w:rsidP="00B50422">
            <w:pPr>
              <w:pStyle w:val="Numberblue"/>
              <w:jc w:val="left"/>
              <w:rPr>
                <w:sz w:val="36"/>
                <w:lang w:val="en-US"/>
              </w:rPr>
            </w:pPr>
            <w:r>
              <w:rPr>
                <w:sz w:val="36"/>
                <w:lang w:val="en-US"/>
              </w:rPr>
              <w:t>NOW DUMP BONDS</w:t>
            </w:r>
          </w:p>
          <w:p w:rsidR="003167BC" w:rsidRDefault="003167BC" w:rsidP="00B50422">
            <w:pPr>
              <w:pStyle w:val="Numberblue"/>
              <w:jc w:val="left"/>
              <w:rPr>
                <w:sz w:val="36"/>
                <w:lang w:val="en-US"/>
              </w:rPr>
            </w:pPr>
            <w:r>
              <w:rPr>
                <w:sz w:val="36"/>
                <w:lang w:val="en-US"/>
              </w:rPr>
              <w:t>ON THE MARKET</w:t>
            </w:r>
          </w:p>
          <w:p w:rsidR="003167BC" w:rsidRDefault="003167BC" w:rsidP="00B50422">
            <w:pPr>
              <w:pStyle w:val="Numberblue"/>
              <w:jc w:val="left"/>
              <w:rPr>
                <w:sz w:val="36"/>
                <w:lang w:val="en-US"/>
              </w:rPr>
            </w:pPr>
            <w:r>
              <w:rPr>
                <w:sz w:val="36"/>
                <w:lang w:val="en-US"/>
              </w:rPr>
              <w:t>TO CAUSE PANIC</w:t>
            </w:r>
          </w:p>
          <w:p w:rsidR="003167BC" w:rsidRDefault="003167BC" w:rsidP="00B50422">
            <w:pPr>
              <w:pStyle w:val="Numberblue"/>
              <w:jc w:val="left"/>
              <w:rPr>
                <w:sz w:val="36"/>
                <w:lang w:val="en-US"/>
              </w:rPr>
            </w:pPr>
          </w:p>
          <w:p w:rsidR="003167BC" w:rsidRDefault="003167BC" w:rsidP="00B50422">
            <w:pPr>
              <w:pStyle w:val="Numberblue"/>
              <w:jc w:val="left"/>
              <w:rPr>
                <w:sz w:val="36"/>
                <w:lang w:val="en-US"/>
              </w:rPr>
            </w:pPr>
            <w:r>
              <w:rPr>
                <w:sz w:val="36"/>
                <w:lang w:val="en-US"/>
              </w:rPr>
              <w:t>VALUE PLUMMETS</w:t>
            </w:r>
          </w:p>
          <w:p w:rsidR="003167BC" w:rsidRDefault="003167BC" w:rsidP="00B50422">
            <w:pPr>
              <w:pStyle w:val="Numberblue"/>
              <w:jc w:val="left"/>
              <w:rPr>
                <w:sz w:val="36"/>
                <w:lang w:val="en-US"/>
              </w:rPr>
            </w:pPr>
            <w:r>
              <w:rPr>
                <w:sz w:val="36"/>
                <w:lang w:val="en-US"/>
              </w:rPr>
              <w:t>FRENCH PANIC</w:t>
            </w:r>
          </w:p>
          <w:p w:rsidR="003167BC" w:rsidRDefault="003167BC" w:rsidP="00B50422">
            <w:pPr>
              <w:pStyle w:val="Numberblue"/>
              <w:jc w:val="left"/>
              <w:rPr>
                <w:sz w:val="36"/>
                <w:lang w:val="en-US"/>
              </w:rPr>
            </w:pPr>
          </w:p>
          <w:p w:rsidR="003167BC" w:rsidRDefault="003167BC" w:rsidP="00B50422">
            <w:pPr>
              <w:pStyle w:val="Numberblue"/>
              <w:jc w:val="left"/>
              <w:rPr>
                <w:sz w:val="36"/>
              </w:rPr>
            </w:pPr>
            <w:r>
              <w:rPr>
                <w:sz w:val="36"/>
                <w:lang w:val="en-US"/>
              </w:rPr>
              <w:t>ROTHSCHILDS SCOOP UP THE FINANCIAL MARKET</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rPr>
                <w:lang w:val="en-US"/>
              </w:rPr>
            </w:pPr>
            <w:r>
              <w:rPr>
                <w:lang w:val="en-US"/>
              </w:rPr>
              <w:t>The Rothschilds now dump bonds on the market, value plummets, French panic, Rothschilds scoop up the financial market</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On November 5th they dump the lot on the open market causing their value to plummet and France to go into a financial panic. The Rothschilds’ then step in to take control of the French money supply, in a similar way to their manipulation of the British stock market 6 years later.</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Die Rothschilds schütten nun die Aktien auf den Markt, der Wert fällt nach unten, die Franzosen bekommen Panik, und Rothschild sammelt den finanziellen Markt auf</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Am 5. November schütten sie die gesamte Menge auf den offenen Markt, wodurch ihr Wert nach unten stürzt, und Frankreich in finanzielle Panik versetzt. Die Rothschilds’ schreiten daraufhin ein, um die Kontrolle des Französischen Geldmarktes zu erlangen, dies ähnelt ihrer Manipulation des Britischen Aktienmarktes 6 Jahre später.</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lang w:val="en-US"/>
              </w:rPr>
              <w:t>ROTHSCHILDS LOAN £5,000,000 TO THE PRUSSIAN GOVERNMENT</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rPr>
                <w:lang w:val="en-US"/>
              </w:rPr>
            </w:pPr>
            <w:r>
              <w:rPr>
                <w:lang w:val="en-US"/>
              </w:rPr>
              <w:t>Rothschilds loan £5,000,000 to the Prussian government.</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This was the same year the Rothschilds were able to loan £5,000,000 to the Prussian government.</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Die Rothschilds verleihen £5,000,000 an die Preussische Regierung</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Dies ist dasselbe Jahr, indem die Rothschilds £5,000,000 an die Preussische Regierung verleihen.</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rPr>
              <w:t>KALMANN ROTHSCHILD</w:t>
            </w:r>
          </w:p>
          <w:p w:rsidR="003167BC" w:rsidRDefault="003167BC" w:rsidP="00B50422">
            <w:pPr>
              <w:pStyle w:val="Numberblue"/>
              <w:jc w:val="left"/>
              <w:rPr>
                <w:sz w:val="36"/>
              </w:rPr>
            </w:pPr>
            <w:r>
              <w:rPr>
                <w:sz w:val="36"/>
              </w:rPr>
              <w:t>SETS UP BUSINESS</w:t>
            </w:r>
          </w:p>
          <w:p w:rsidR="003167BC" w:rsidRDefault="003167BC" w:rsidP="00B50422">
            <w:pPr>
              <w:pStyle w:val="Numberblue"/>
              <w:jc w:val="left"/>
              <w:rPr>
                <w:sz w:val="36"/>
              </w:rPr>
            </w:pPr>
            <w:r>
              <w:rPr>
                <w:sz w:val="36"/>
              </w:rPr>
              <w:t>IN NAPLES WITH THE</w:t>
            </w:r>
          </w:p>
          <w:p w:rsidR="003167BC" w:rsidRDefault="003167BC" w:rsidP="00B50422">
            <w:pPr>
              <w:pStyle w:val="Numberblue"/>
              <w:jc w:val="left"/>
              <w:rPr>
                <w:sz w:val="36"/>
              </w:rPr>
            </w:pPr>
            <w:r>
              <w:rPr>
                <w:sz w:val="36"/>
              </w:rPr>
              <w:t>VATICAN</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THE POPE</w:t>
            </w:r>
          </w:p>
          <w:p w:rsidR="003167BC" w:rsidRDefault="003167BC" w:rsidP="00B50422">
            <w:pPr>
              <w:pStyle w:val="Numberblue"/>
              <w:jc w:val="left"/>
              <w:rPr>
                <w:sz w:val="36"/>
              </w:rPr>
            </w:pPr>
            <w:r>
              <w:rPr>
                <w:sz w:val="36"/>
              </w:rPr>
              <w:t>GIVES HIM</w:t>
            </w:r>
          </w:p>
          <w:p w:rsidR="003167BC" w:rsidRDefault="003167BC" w:rsidP="00B50422">
            <w:pPr>
              <w:pStyle w:val="Numberblue"/>
              <w:jc w:val="left"/>
              <w:rPr>
                <w:sz w:val="36"/>
              </w:rPr>
            </w:pPr>
            <w:r>
              <w:rPr>
                <w:sz w:val="36"/>
              </w:rPr>
              <w:t>HAND TO KISS</w:t>
            </w:r>
          </w:p>
          <w:p w:rsidR="003167BC" w:rsidRDefault="003167BC" w:rsidP="00B50422">
            <w:pPr>
              <w:pStyle w:val="Numberblue"/>
              <w:jc w:val="left"/>
              <w:rPr>
                <w:sz w:val="36"/>
              </w:rPr>
            </w:pPr>
            <w:r>
              <w:rPr>
                <w:sz w:val="36"/>
              </w:rPr>
              <w:t>NOT HIS CUSTOMARY TOE</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Kalmann Rothschild sets up business in Naples with the Vatican. The pope gives him hand to kiss, not his customary toe</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1821:</w:t>
            </w:r>
            <w:r>
              <w:rPr>
                <w:rFonts w:ascii="Georgia" w:hAnsi="Georgia"/>
                <w:color w:val="333399"/>
              </w:rPr>
              <w:t xml:space="preserve"> Kalmann (Carl) Mayer Rothschild is sent to Naples, Italy.</w:t>
            </w:r>
          </w:p>
          <w:p w:rsidR="003167BC" w:rsidRDefault="003167BC" w:rsidP="00B50422">
            <w:pPr>
              <w:pStyle w:val="NormalWeb"/>
              <w:spacing w:before="0" w:beforeAutospacing="0" w:after="60" w:afterAutospacing="0"/>
              <w:rPr>
                <w:rFonts w:ascii="Georgia" w:hAnsi="Georgia"/>
                <w:color w:val="333399"/>
                <w:lang w:val="en-US"/>
              </w:rPr>
            </w:pPr>
            <w:r>
              <w:rPr>
                <w:rFonts w:ascii="Georgia" w:hAnsi="Georgia"/>
                <w:color w:val="333399"/>
                <w:lang w:val="en-US"/>
              </w:rPr>
              <w:t>He goes on to do a great deal of business with the Vatican and Pope Gregory XVI subsequently confers upon him the Order of St. George.</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Also, whenever the Pope receives Kalmann, he gives him his hand rather than the customary toe to kiss, which causes concern with regard to the extent of Kalmann's Rothschild’s power over the Vatican.</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Kalmann Rothschild eröffnet Geschäfte in Neapel mit dem Vatikan. Der Papst gibt ihm die Hand zum Küssen statt dem üblichen Fusszeh</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1821: </w:t>
            </w:r>
            <w:r>
              <w:rPr>
                <w:rFonts w:ascii="Georgia" w:hAnsi="Georgia"/>
                <w:color w:val="auto"/>
                <w:lang w:val="de-DE"/>
              </w:rPr>
              <w:t>Kalmann (Carl) Mayer Rothschild wird nach Neapel, Italien gesandt.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Er wickelt eine Menge Geschäfte mit dem Vatikan ab, und Papst Gregor XVI überträgt ihm daraufhin die Order des St. George.</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Auch gibt der Papst, jedesmal wenn er Kalmann empfängt, ihm seine Hand anstatt des gewöhnlichen Zehens zum Küssen, was Beunruhigung darüber auslöst, wie gross der Machteinfluss des Kalmann Rothschild über den Vatikan ist.</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rPr>
              <w:t>KALMANN ROTHSCHILD</w:t>
            </w:r>
          </w:p>
          <w:p w:rsidR="003167BC" w:rsidRDefault="003167BC" w:rsidP="00B50422">
            <w:pPr>
              <w:pStyle w:val="Numberblue"/>
              <w:jc w:val="left"/>
              <w:rPr>
                <w:sz w:val="36"/>
              </w:rPr>
            </w:pPr>
            <w:r>
              <w:rPr>
                <w:sz w:val="36"/>
              </w:rPr>
              <w:t>SETS UP BUSINESS</w:t>
            </w:r>
          </w:p>
          <w:p w:rsidR="003167BC" w:rsidRDefault="003167BC" w:rsidP="00B50422">
            <w:pPr>
              <w:pStyle w:val="Numberblue"/>
              <w:jc w:val="left"/>
              <w:rPr>
                <w:sz w:val="36"/>
              </w:rPr>
            </w:pPr>
            <w:r>
              <w:rPr>
                <w:sz w:val="36"/>
              </w:rPr>
              <w:t>IN NAPLES WITH THE</w:t>
            </w:r>
          </w:p>
          <w:p w:rsidR="003167BC" w:rsidRDefault="003167BC" w:rsidP="00B50422">
            <w:pPr>
              <w:pStyle w:val="Numberblue"/>
              <w:jc w:val="left"/>
              <w:rPr>
                <w:sz w:val="36"/>
              </w:rPr>
            </w:pPr>
            <w:r>
              <w:rPr>
                <w:sz w:val="36"/>
              </w:rPr>
              <w:t>VATICAN</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THE POPE</w:t>
            </w:r>
          </w:p>
          <w:p w:rsidR="003167BC" w:rsidRDefault="003167BC" w:rsidP="00B50422">
            <w:pPr>
              <w:pStyle w:val="Numberblue"/>
              <w:jc w:val="left"/>
              <w:rPr>
                <w:sz w:val="36"/>
              </w:rPr>
            </w:pPr>
            <w:r>
              <w:rPr>
                <w:sz w:val="36"/>
              </w:rPr>
              <w:t>GIVES HIM</w:t>
            </w:r>
          </w:p>
          <w:p w:rsidR="003167BC" w:rsidRDefault="003167BC" w:rsidP="00B50422">
            <w:pPr>
              <w:pStyle w:val="Numberblue"/>
              <w:jc w:val="left"/>
              <w:rPr>
                <w:sz w:val="36"/>
              </w:rPr>
            </w:pPr>
            <w:r>
              <w:rPr>
                <w:sz w:val="36"/>
              </w:rPr>
              <w:t>HAND TO KISS</w:t>
            </w:r>
          </w:p>
          <w:p w:rsidR="003167BC" w:rsidRDefault="003167BC" w:rsidP="00B50422">
            <w:pPr>
              <w:pStyle w:val="Numberblue"/>
              <w:jc w:val="left"/>
              <w:rPr>
                <w:sz w:val="36"/>
              </w:rPr>
            </w:pPr>
            <w:r>
              <w:rPr>
                <w:sz w:val="36"/>
              </w:rPr>
              <w:t>NOT HIS CUSTOMARY TOE</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Emperor of Austria title the five Rothschild brothers to Barons</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1822:</w:t>
            </w:r>
            <w:r>
              <w:rPr>
                <w:rFonts w:ascii="Georgia" w:hAnsi="Georgia"/>
                <w:color w:val="333399"/>
              </w:rPr>
              <w:t xml:space="preserve"> The emperor of Austria makes the five Rothschild brothers “Barons”.  Nathan Mayer Rothschild chooses not to take up the title.</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B50422">
            <w:pPr>
              <w:pStyle w:val="Numberblack1"/>
              <w:jc w:val="left"/>
              <w:rPr>
                <w:lang w:val="de-DE"/>
              </w:rPr>
            </w:pPr>
            <w:r>
              <w:rPr>
                <w:lang w:val="de-DE"/>
              </w:rPr>
              <w:t>Kaiser von Österreich adelt die fünf Rothschild Brüder zu Baronen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1822: </w:t>
            </w:r>
            <w:r>
              <w:rPr>
                <w:rFonts w:ascii="Georgia" w:hAnsi="Georgia"/>
                <w:color w:val="auto"/>
                <w:lang w:val="de-DE"/>
              </w:rPr>
              <w:t>Der Kaiser von Österreich macht die 5 Rothschild Brüder zu „Baronen“. Nathan Mayer Rothschild zieht es vor, den Titel nicht anzunehmen.</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rPr>
              <w:t>ROTHSCHILDS</w:t>
            </w:r>
          </w:p>
          <w:p w:rsidR="003167BC" w:rsidRDefault="003167BC" w:rsidP="00B50422">
            <w:pPr>
              <w:pStyle w:val="Numberblue"/>
              <w:jc w:val="left"/>
              <w:rPr>
                <w:sz w:val="36"/>
              </w:rPr>
            </w:pPr>
            <w:r>
              <w:rPr>
                <w:sz w:val="36"/>
              </w:rPr>
              <w:t>NOW</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WORLDWIDE FINANCIAL OPERATORS</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OF THE</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CATHOLIC CHURCH</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Rothschilds now worldwide financial operators of the Catholic Church</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1823:</w:t>
            </w:r>
            <w:r>
              <w:rPr>
                <w:rFonts w:ascii="Georgia" w:hAnsi="Georgia"/>
                <w:color w:val="333399"/>
              </w:rPr>
              <w:t xml:space="preserve"> The Rothschilds take over the financial operations of the Catholic Church, worldwide.</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Kaiser von Österreich adelt die fünf Rothschild Brüder zu Baronen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1822: </w:t>
            </w:r>
            <w:r>
              <w:rPr>
                <w:rFonts w:ascii="Georgia" w:hAnsi="Georgia"/>
                <w:color w:val="auto"/>
                <w:lang w:val="de-DE"/>
              </w:rPr>
              <w:t>Der Kaiser von Österreich macht die 5 Rothschild Brüder zu „Baronen“. Nathan Mayer Rothschild zieht es vor, den Titel nicht anzunehmen.</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rPr>
              <w:t>ROTHSCHILDS</w:t>
            </w:r>
          </w:p>
          <w:p w:rsidR="003167BC" w:rsidRDefault="003167BC" w:rsidP="00B50422">
            <w:pPr>
              <w:pStyle w:val="Numberblue"/>
              <w:jc w:val="left"/>
              <w:rPr>
                <w:sz w:val="36"/>
              </w:rPr>
            </w:pPr>
            <w:r>
              <w:rPr>
                <w:sz w:val="36"/>
              </w:rPr>
              <w:t>NOW</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WORLDWIDE FINANCIAL OPERATORS</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OF THE</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CATHOLIC CHURCH</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French Revolution planned by Illuminati and financed by Ashkenazi bankers</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 xml:space="preserve">1827: </w:t>
            </w:r>
            <w:r>
              <w:rPr>
                <w:rFonts w:ascii="Georgia" w:hAnsi="Georgia"/>
                <w:color w:val="333399"/>
              </w:rPr>
              <w:t>Sir Walter Scott publishes his nine volume set, “The Life of Napoleon” and in volume two he states that the French Revolution was planned by the Illuminati (Adam Weishaupt) and was financed by the money changers of Europe (The Rothschilds).</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color w:val="333399"/>
                <w:lang w:val="de-DE"/>
              </w:rPr>
            </w:pPr>
            <w:r>
              <w:rPr>
                <w:lang w:val="de-DE"/>
              </w:rPr>
              <w:t>Französische Revolution geplant durch die Illuminaten und finanziert durch die Ashkenazi Bankiers</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1827: </w:t>
            </w:r>
            <w:r>
              <w:rPr>
                <w:rFonts w:ascii="Georgia" w:hAnsi="Georgia"/>
                <w:color w:val="auto"/>
                <w:lang w:val="de-DE"/>
              </w:rPr>
              <w:t xml:space="preserve">Sir Walter Scott veröffentlicht sein 9-Bändiges Werk </w:t>
            </w:r>
            <w:r>
              <w:rPr>
                <w:rFonts w:ascii="Georgia" w:hAnsi="Georgia"/>
                <w:i/>
                <w:iCs/>
                <w:color w:val="auto"/>
                <w:lang w:val="de-DE"/>
              </w:rPr>
              <w:t xml:space="preserve">“The Life of Napoleon” </w:t>
            </w:r>
            <w:r>
              <w:rPr>
                <w:rFonts w:ascii="Georgia" w:hAnsi="Georgia"/>
                <w:color w:val="auto"/>
                <w:lang w:val="de-DE"/>
              </w:rPr>
              <w:t xml:space="preserve">(Das Leben Napoleons) und in Band 2 schreibt er, dass die Französische Revolution von den </w:t>
            </w:r>
            <w:r>
              <w:rPr>
                <w:rFonts w:ascii="Georgia" w:hAnsi="Georgia"/>
                <w:i/>
                <w:iCs/>
                <w:color w:val="auto"/>
                <w:lang w:val="de-DE"/>
              </w:rPr>
              <w:t>Illuminaten</w:t>
            </w:r>
            <w:r>
              <w:rPr>
                <w:rFonts w:ascii="Georgia" w:hAnsi="Georgia"/>
                <w:color w:val="auto"/>
                <w:lang w:val="de-DE"/>
              </w:rPr>
              <w:t xml:space="preserve"> (Adam Weishaupt) geplant war und von den Geldleihern von Europa finanziert wurde (den Rothschilds).</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rPr>
              <w:t>SECOND BANK OF THE UNITED STATES</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RUTHLESSLY MANIPULATES</w:t>
            </w:r>
          </w:p>
          <w:p w:rsidR="003167BC" w:rsidRDefault="003167BC" w:rsidP="00B50422">
            <w:pPr>
              <w:pStyle w:val="Numberblue"/>
              <w:jc w:val="left"/>
              <w:rPr>
                <w:sz w:val="36"/>
              </w:rPr>
            </w:pPr>
            <w:r>
              <w:rPr>
                <w:sz w:val="36"/>
              </w:rPr>
              <w:t>THE AMERICAN ECONOMY</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FOR OWN PROFIT</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AND TO THE</w:t>
            </w:r>
          </w:p>
          <w:p w:rsidR="003167BC" w:rsidRDefault="003167BC" w:rsidP="00B50422">
            <w:pPr>
              <w:pStyle w:val="Numberblue"/>
              <w:jc w:val="left"/>
              <w:rPr>
                <w:sz w:val="36"/>
              </w:rPr>
            </w:pPr>
            <w:r>
              <w:rPr>
                <w:sz w:val="36"/>
              </w:rPr>
              <w:t>DETRIMENT OF THE PEOPLE</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Second Bank of the United States ruthlessly manipulates the American economy for own profit and to the detriment of the people</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1828:</w:t>
            </w:r>
            <w:r>
              <w:rPr>
                <w:rFonts w:ascii="Georgia" w:hAnsi="Georgia"/>
                <w:color w:val="333399"/>
              </w:rPr>
              <w:t xml:space="preserve"> After 12 years, during which the Second Bank of the United States ruthlessly manipulated the American economy to the detriment of the people but to the benefit of their own money grabbing ends, the American people had not surprisingly had enough and opponents of this bank nominated Senator Andrew Jackson of Tennessee to run for President.</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Second Bank of the United States manipuliert Amerikanische Wirtschaft erbarmungslos für eigenen Profit und zum Schaden der Leute</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1828: </w:t>
            </w:r>
            <w:r>
              <w:rPr>
                <w:rFonts w:ascii="Georgia" w:hAnsi="Georgia"/>
                <w:color w:val="auto"/>
                <w:lang w:val="de-DE"/>
              </w:rPr>
              <w:t xml:space="preserve">Nach 12 Jahren, welche die </w:t>
            </w:r>
            <w:r>
              <w:rPr>
                <w:rFonts w:ascii="Georgia" w:hAnsi="Georgia"/>
                <w:i/>
                <w:iCs/>
                <w:color w:val="auto"/>
                <w:lang w:val="de-DE"/>
              </w:rPr>
              <w:t>Second Bank of the United States</w:t>
            </w:r>
            <w:r>
              <w:rPr>
                <w:rFonts w:ascii="Georgia" w:hAnsi="Georgia"/>
                <w:color w:val="auto"/>
                <w:lang w:val="de-DE"/>
              </w:rPr>
              <w:t xml:space="preserve"> rücksichtslos nutzte, die Amerikanische Ökonomie zu ihrem eigenen geldheischenden Profit und zum Schaden der Leute zu manipulieren, haben die Amerikaner genug und Gegner dieser Bank nominieren den Senator Andrew Jackson von Tennessee als Kandidaten zur Präsidentschaftswahl.</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rPr>
              <w:t>JACKSON</w:t>
            </w:r>
          </w:p>
          <w:p w:rsidR="003167BC" w:rsidRDefault="003167BC" w:rsidP="00B50422">
            <w:pPr>
              <w:pStyle w:val="Numberblue"/>
              <w:jc w:val="left"/>
              <w:rPr>
                <w:sz w:val="36"/>
              </w:rPr>
            </w:pPr>
            <w:r>
              <w:rPr>
                <w:sz w:val="36"/>
              </w:rPr>
              <w:t>WANTS TO</w:t>
            </w:r>
          </w:p>
          <w:p w:rsidR="003167BC" w:rsidRDefault="003167BC" w:rsidP="00B50422">
            <w:pPr>
              <w:pStyle w:val="Numberblue"/>
              <w:jc w:val="left"/>
              <w:rPr>
                <w:sz w:val="36"/>
              </w:rPr>
            </w:pPr>
            <w:r>
              <w:rPr>
                <w:sz w:val="36"/>
              </w:rPr>
              <w:t>KILL THE BANK</w:t>
            </w:r>
          </w:p>
          <w:p w:rsidR="003167BC" w:rsidRDefault="003167BC" w:rsidP="00B50422">
            <w:pPr>
              <w:pStyle w:val="Numberblue"/>
              <w:jc w:val="left"/>
              <w:rPr>
                <w:sz w:val="36"/>
              </w:rPr>
            </w:pPr>
            <w:r>
              <w:rPr>
                <w:sz w:val="36"/>
              </w:rPr>
              <w:t>AND STARTS TO</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ROOT OUT</w:t>
            </w:r>
          </w:p>
          <w:p w:rsidR="003167BC" w:rsidRDefault="003167BC" w:rsidP="00B50422">
            <w:pPr>
              <w:pStyle w:val="Numberblue"/>
              <w:jc w:val="left"/>
              <w:rPr>
                <w:sz w:val="36"/>
              </w:rPr>
            </w:pPr>
            <w:r>
              <w:rPr>
                <w:sz w:val="36"/>
              </w:rPr>
              <w:t>MINIONS OF THE BANK IN GOVERNMENT</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HE FIRES 2,000 OUT OF 11,000 EMPLOYEES</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Jackson wants to kill the bank and starts to root out minions of the bank in government: he fires 2,000 out of 11,000 employees</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lang w:val="en-US"/>
              </w:rPr>
              <w:t xml:space="preserve">To the dismay of the Rothschilds, Jackson wins the Presidency and makes it quite clear he is going to use </w:t>
            </w:r>
            <w:r>
              <w:rPr>
                <w:rFonts w:ascii="Georgia" w:hAnsi="Georgia"/>
                <w:color w:val="333399"/>
              </w:rPr>
              <w:t>his mandate to kill this bank at his first opportunity. He starts out during his first term in office, rooting out the bank’s many minions from government service. To illustrate how deep this cancer was rooted in government, in order to achieve this end he had to fire 2,000 of the 11,000 employees of the Federal Government.</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Jackson möchte die Bank auslöschen, und fängt an, ihre Minions aus der Regierung zu entlassen: Er feuert 2.000 von 11.000 Beschäftigten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Zur Bestürzung der Rothschilds gewinnt Jackson die Präsidentschaft und macht unmissverständlich bekannt, dass er sein Mandat dazu benützen wird, diese Bank  bei der ersten Gelegenheit auszulöschen. Er fängt in seiner ersten Amtsperiode damit an, die Lakaien der Bank aus den Regierungsbehörden zu entwurzeln. Um zu illustrieren, wie tief dieser Krebs in der Regierung verwurzelt ist: er musste 2.000 der 11.000 Beschäftigten der Föderalen Regierung kündigen, um dieses Ziel zu erreichen.</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rPr>
              <w:t>ROTHSCHILD</w:t>
            </w:r>
          </w:p>
          <w:p w:rsidR="003167BC" w:rsidRDefault="003167BC" w:rsidP="00B50422">
            <w:pPr>
              <w:pStyle w:val="Numberblue"/>
              <w:jc w:val="left"/>
              <w:rPr>
                <w:sz w:val="36"/>
              </w:rPr>
            </w:pPr>
            <w:r>
              <w:rPr>
                <w:sz w:val="36"/>
              </w:rPr>
              <w:t>AND BRITISH ROYAL FAMILY</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MAKE MONEY ON 18,956 CHESTS OF OPIUM</w:t>
            </w:r>
          </w:p>
          <w:p w:rsidR="003167BC" w:rsidRDefault="003167BC" w:rsidP="00B50422">
            <w:pPr>
              <w:pStyle w:val="Numberblue"/>
              <w:jc w:val="left"/>
              <w:rPr>
                <w:sz w:val="36"/>
              </w:rPr>
            </w:pPr>
          </w:p>
          <w:p w:rsidR="003167BC" w:rsidRDefault="003167BC" w:rsidP="00B50422">
            <w:pPr>
              <w:pStyle w:val="Numberblue"/>
              <w:jc w:val="left"/>
              <w:rPr>
                <w:sz w:val="36"/>
              </w:rPr>
            </w:pPr>
          </w:p>
          <w:p w:rsidR="003167BC" w:rsidRDefault="003167BC" w:rsidP="00B50422">
            <w:pPr>
              <w:pStyle w:val="Numberblue"/>
              <w:jc w:val="left"/>
              <w:rPr>
                <w:sz w:val="36"/>
              </w:rPr>
            </w:pPr>
            <w:r>
              <w:rPr>
                <w:sz w:val="36"/>
              </w:rPr>
              <w:t>BAGHDAD ASHKENAZI</w:t>
            </w:r>
          </w:p>
          <w:p w:rsidR="003167BC" w:rsidRDefault="003167BC" w:rsidP="00B50422">
            <w:pPr>
              <w:pStyle w:val="Numberblue"/>
              <w:jc w:val="left"/>
              <w:rPr>
                <w:sz w:val="36"/>
              </w:rPr>
            </w:pPr>
            <w:r>
              <w:rPr>
                <w:sz w:val="36"/>
              </w:rPr>
              <w:t>DAVID SASSOON</w:t>
            </w:r>
          </w:p>
          <w:p w:rsidR="003167BC" w:rsidRDefault="003167BC" w:rsidP="00B50422">
            <w:pPr>
              <w:pStyle w:val="Numberblue"/>
              <w:jc w:val="left"/>
              <w:rPr>
                <w:sz w:val="36"/>
              </w:rPr>
            </w:pPr>
            <w:r>
              <w:rPr>
                <w:sz w:val="36"/>
              </w:rPr>
              <w:t>HAS MONOPOLY ON OPIUM</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AND BRANCHES IN</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CHINA</w:t>
            </w:r>
          </w:p>
          <w:p w:rsidR="003167BC" w:rsidRDefault="003167BC" w:rsidP="00B50422">
            <w:pPr>
              <w:pStyle w:val="Numberblue"/>
              <w:jc w:val="left"/>
              <w:rPr>
                <w:sz w:val="36"/>
              </w:rPr>
            </w:pPr>
            <w:r>
              <w:rPr>
                <w:sz w:val="36"/>
              </w:rPr>
              <w:t>JAPAN</w:t>
            </w:r>
          </w:p>
          <w:p w:rsidR="003167BC" w:rsidRDefault="003167BC" w:rsidP="00B50422">
            <w:pPr>
              <w:pStyle w:val="Numberblue"/>
              <w:jc w:val="left"/>
              <w:rPr>
                <w:sz w:val="36"/>
              </w:rPr>
            </w:pPr>
            <w:r>
              <w:rPr>
                <w:sz w:val="36"/>
              </w:rPr>
              <w:t>HONG KONG</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Rothschild and British Royal Family make money on 18,956 chests of Opium</w:t>
            </w:r>
          </w:p>
          <w:p w:rsidR="003167BC" w:rsidRDefault="003167BC" w:rsidP="00B50422">
            <w:pPr>
              <w:pStyle w:val="NormalWeb"/>
              <w:spacing w:before="0" w:beforeAutospacing="0" w:after="60" w:afterAutospacing="0"/>
              <w:rPr>
                <w:rFonts w:ascii="Georgia" w:hAnsi="Georgia"/>
                <w:b/>
                <w:bCs/>
                <w:color w:val="333399"/>
              </w:rPr>
            </w:pPr>
            <w:r>
              <w:rPr>
                <w:rFonts w:ascii="Georgia" w:hAnsi="Georgia"/>
                <w:b/>
                <w:bCs/>
                <w:color w:val="333399"/>
              </w:rPr>
              <w:t>Baghdad Ashkenazi David Sassoon has monopoly on opium and branches in China, Japan and Hong Kong.</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 xml:space="preserve">1830: </w:t>
            </w:r>
            <w:r>
              <w:rPr>
                <w:rFonts w:ascii="Georgia" w:hAnsi="Georgia"/>
                <w:color w:val="333399"/>
              </w:rPr>
              <w:t>David Sassoon a Baghdadi Jew and Jewish banker of David Saassoon &amp; Co., with branches in China, Japan and Hong Kong uses his monopoly of the opium-trade in this area, on behalf of the Rothschild controlled British government, to traffic 18,956 chests of opium earning millions of dollars for the Rothschilds’ and the British Royal family.</w:t>
            </w: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Rothschild und Britische Königliche Familie machen Geld mit 18.956 Kisten an Opium</w:t>
            </w:r>
          </w:p>
          <w:p w:rsidR="003167BC" w:rsidRDefault="003167BC" w:rsidP="00B50422">
            <w:pPr>
              <w:pStyle w:val="NormalWeb"/>
              <w:spacing w:before="0" w:beforeAutospacing="0" w:after="60" w:afterAutospacing="0"/>
              <w:rPr>
                <w:rFonts w:ascii="Georgia" w:hAnsi="Georgia"/>
                <w:b/>
                <w:bCs/>
                <w:color w:val="auto"/>
                <w:lang w:val="de-DE"/>
              </w:rPr>
            </w:pPr>
            <w:r>
              <w:rPr>
                <w:rFonts w:ascii="Georgia" w:hAnsi="Georgia"/>
                <w:b/>
                <w:bCs/>
                <w:color w:val="auto"/>
                <w:lang w:val="de-DE"/>
              </w:rPr>
              <w:t>Baghdad Ashkenazi David Sassoon hat Monopol auf Opium und Zweigstellen in China, Japan und Hong Kong.</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1830:</w:t>
            </w:r>
            <w:r>
              <w:rPr>
                <w:rFonts w:ascii="Georgia" w:hAnsi="Georgia"/>
                <w:color w:val="auto"/>
                <w:lang w:val="de-DE"/>
              </w:rPr>
              <w:t xml:space="preserve"> David Sassoon, ein Baghdad Jude und Jüdischer Bankier von David </w:t>
            </w:r>
            <w:r>
              <w:rPr>
                <w:rFonts w:ascii="Georgia" w:hAnsi="Georgia"/>
                <w:color w:val="auto"/>
                <w:lang w:val="de-DE"/>
              </w:rPr>
              <w:br/>
              <w:t>Saassoon &amp; Co., mit Zweigstellen in China, Japan und Hong Kong, benutzt sein Monopol des Opium-Handels in dieser Region, das er im Auftrag der Rothschild-Kontrollierten Britischen Regierung ausführt, um 18,956 Kisten von Opium umzuschlagen und verdient dabei Millionen von Dollars für die Rothschilds und die Britische Königsfamilie.</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rPr>
              <w:t>PRESIDENTIAL ELECTION</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“JACKSON AND NO BANK!”</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ROTHSCHILDS</w:t>
            </w:r>
          </w:p>
          <w:p w:rsidR="003167BC" w:rsidRDefault="003167BC" w:rsidP="00B50422">
            <w:pPr>
              <w:pStyle w:val="Numberblue"/>
              <w:jc w:val="left"/>
              <w:rPr>
                <w:sz w:val="36"/>
              </w:rPr>
            </w:pPr>
            <w:r>
              <w:rPr>
                <w:sz w:val="36"/>
              </w:rPr>
              <w:t>COUNTER WITH OWN CANDIDATE REPUBLICAN</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HENRY CLAYS</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AND POUR OVER §3,000,000</w:t>
            </w:r>
          </w:p>
          <w:p w:rsidR="003167BC" w:rsidRDefault="003167BC" w:rsidP="00B50422">
            <w:pPr>
              <w:pStyle w:val="Numberblue"/>
              <w:jc w:val="left"/>
              <w:rPr>
                <w:sz w:val="36"/>
              </w:rPr>
            </w:pPr>
            <w:r>
              <w:rPr>
                <w:sz w:val="36"/>
              </w:rPr>
              <w:t>INTO THE CAMPAIGN</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JACKSON WINS</w:t>
            </w:r>
          </w:p>
          <w:p w:rsidR="003167BC" w:rsidRDefault="003167BC" w:rsidP="00B50422">
            <w:pPr>
              <w:pStyle w:val="Numberblue"/>
              <w:jc w:val="left"/>
              <w:rPr>
                <w:sz w:val="36"/>
              </w:rPr>
            </w:pPr>
            <w:r>
              <w:rPr>
                <w:sz w:val="36"/>
              </w:rPr>
              <w:t>AND SAYS:</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“THE HYDRA OF CORRUPTION IS ONLY SCOTCHED, NOT DEAD!”</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Presidential Election: “Jackson And No Bank!” Rothschilds counter with own candidate Republican Henry Clays and pour over §3,000,000 into the campaign. Jackson wins and says: “The hydra of corruption is only scotched, not dead!”</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1832:</w:t>
            </w:r>
            <w:r>
              <w:rPr>
                <w:rFonts w:ascii="Georgia" w:hAnsi="Georgia"/>
                <w:color w:val="333399"/>
              </w:rPr>
              <w:t xml:space="preserve"> The Second Bank of the United States, ask Congress to pass a renewal of the Bank’s charter, four years early. Congress complies and sends the bill to President Jackson (the 7</w:t>
            </w:r>
            <w:r>
              <w:rPr>
                <w:rFonts w:ascii="Georgia" w:hAnsi="Georgia"/>
                <w:color w:val="333399"/>
                <w:vertAlign w:val="superscript"/>
              </w:rPr>
              <w:t>th</w:t>
            </w:r>
            <w:r>
              <w:rPr>
                <w:rFonts w:ascii="Georgia" w:hAnsi="Georgia"/>
                <w:color w:val="333399"/>
              </w:rPr>
              <w:t xml:space="preserve"> President of the United States from 1829 to 1837), for signing. President Jackson vetoes this bill and in his veto message he states the following:</w:t>
            </w:r>
          </w:p>
          <w:p w:rsidR="003167BC" w:rsidRDefault="003167BC" w:rsidP="00B50422">
            <w:pPr>
              <w:pStyle w:val="NormalWeb"/>
              <w:spacing w:before="0" w:beforeAutospacing="0" w:after="60" w:afterAutospacing="0"/>
              <w:ind w:left="720"/>
              <w:rPr>
                <w:rFonts w:ascii="Georgia" w:hAnsi="Georgia"/>
                <w:color w:val="333399"/>
              </w:rPr>
            </w:pPr>
            <w:r>
              <w:rPr>
                <w:rFonts w:ascii="Georgia" w:hAnsi="Georgia"/>
                <w:color w:val="333399"/>
              </w:rPr>
              <w:t>“It is not our own citizens only who are to receive the bounty of our Government. More than eight millions of the stock of the Bank are held by foreigners… Is there no danger to out liberty and independence in a bank that in its nature has so little to bind it to our country?</w:t>
            </w:r>
          </w:p>
          <w:p w:rsidR="003167BC" w:rsidRDefault="003167BC" w:rsidP="00B50422">
            <w:pPr>
              <w:pStyle w:val="NormalWeb"/>
              <w:spacing w:before="0" w:beforeAutospacing="0" w:after="60" w:afterAutospacing="0"/>
              <w:ind w:left="720"/>
              <w:rPr>
                <w:rFonts w:ascii="Georgia" w:hAnsi="Georgia"/>
                <w:color w:val="333399"/>
              </w:rPr>
            </w:pPr>
            <w:r>
              <w:rPr>
                <w:rFonts w:ascii="Georgia" w:hAnsi="Georgia"/>
                <w:color w:val="333399"/>
              </w:rPr>
              <w:t>Controlling our currency, receiving our public money, and holding thousands of our citizens in dependence…would be more formidable and dangerous than a military power of the enemy. If government would confine itself to equal protection, and, as Heaven does its rain, shower the favour alike on the high and the low, the rich and the poor, it would be an unqualified blessing.</w:t>
            </w:r>
          </w:p>
          <w:p w:rsidR="003167BC" w:rsidRDefault="003167BC" w:rsidP="00B50422">
            <w:pPr>
              <w:pStyle w:val="NormalWeb"/>
              <w:spacing w:before="0" w:beforeAutospacing="0" w:after="60" w:afterAutospacing="0"/>
              <w:ind w:left="720"/>
              <w:rPr>
                <w:rFonts w:ascii="Georgia" w:hAnsi="Georgia"/>
                <w:color w:val="333399"/>
              </w:rPr>
            </w:pPr>
            <w:r>
              <w:rPr>
                <w:rFonts w:ascii="Georgia" w:hAnsi="Georgia"/>
                <w:color w:val="333399"/>
              </w:rPr>
              <w:t>In the act before me there seems to be wide and unnecessary departure from these just principles.”</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In July, Congress is unable to override President Jackson’s veto. President Jackson then stands for re-election and for the first time in American history he takes his argument to the people by taking his re-election campaign on the road. His campaign slogan is “Jackson And No Bank!”</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Even though the Rothschilds pour over §3,000,000 into the campaign of President Jackson’s opponent, the Republican, Senator Henry Clays, President Jackson is re-elected by a landslide in November. However, President Jackson knows the battle is only beginning, and following his victory he states,</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“The hydra of corruption is only scotched, not dead!”</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Präsidentschaftswahl: “Jackson und Keine Bank!” Rothschilds kontern mit eigenem Präsidentschaftskandidaten Republikaner Henry Clays und schütten §3.000.000 in die Gegenkampagne. Jackson gewinnt und sagt: “Die Schlange der Korruption ist nur betäubt, sie ist noch nicht tot.“</w:t>
            </w:r>
          </w:p>
          <w:p w:rsidR="003167BC" w:rsidRDefault="003167BC" w:rsidP="00B50422">
            <w:pPr>
              <w:pStyle w:val="NormalWeb"/>
              <w:spacing w:before="0" w:beforeAutospacing="0" w:after="60" w:afterAutospacing="0"/>
              <w:rPr>
                <w:rFonts w:ascii="Georgia" w:hAnsi="Georgia"/>
                <w:color w:val="333399"/>
                <w:lang w:val="de-DE"/>
              </w:rPr>
            </w:pPr>
            <w:r>
              <w:rPr>
                <w:rFonts w:ascii="Georgia" w:hAnsi="Georgia"/>
                <w:b/>
                <w:bCs/>
                <w:color w:val="auto"/>
                <w:lang w:val="de-DE"/>
              </w:rPr>
              <w:t>1832:</w:t>
            </w:r>
            <w:r>
              <w:rPr>
                <w:rFonts w:ascii="Georgia" w:hAnsi="Georgia"/>
                <w:color w:val="auto"/>
                <w:lang w:val="de-DE"/>
              </w:rPr>
              <w:t xml:space="preserve"> Die </w:t>
            </w:r>
            <w:r>
              <w:rPr>
                <w:rFonts w:ascii="Georgia" w:hAnsi="Georgia"/>
                <w:i/>
                <w:iCs/>
                <w:color w:val="auto"/>
                <w:lang w:val="de-DE"/>
              </w:rPr>
              <w:t>Second Bank of the United States</w:t>
            </w:r>
            <w:r>
              <w:rPr>
                <w:rFonts w:ascii="Georgia" w:hAnsi="Georgia"/>
                <w:color w:val="auto"/>
                <w:lang w:val="de-DE"/>
              </w:rPr>
              <w:t xml:space="preserve"> bittet den Kongress 4 Jahre bevor die Verlängerung ausläuft, eine Erneuerung des Charter für die Bank zu erlauben. Der Kongress willigt ein und schickt den Gesetzesentwurf an Präsident Jackson (der 7. Präsident der Vereinigten Staaten von 1829 bis 1837), zur Unterschrift. Präsident Jackson erhebt Einspruch gegen diesen Gesetzesentwurf und in seiner Veto-Begründung gibt er folgendes an:</w:t>
            </w:r>
          </w:p>
          <w:p w:rsidR="003167BC" w:rsidRDefault="003167BC" w:rsidP="00B50422">
            <w:pPr>
              <w:pStyle w:val="NormalWeb"/>
              <w:spacing w:before="0" w:beforeAutospacing="0" w:after="60" w:afterAutospacing="0"/>
              <w:ind w:left="720"/>
              <w:rPr>
                <w:rFonts w:ascii="Georgia" w:hAnsi="Georgia"/>
                <w:color w:val="auto"/>
                <w:lang w:val="de-DE"/>
              </w:rPr>
            </w:pPr>
            <w:r>
              <w:rPr>
                <w:rFonts w:ascii="Georgia" w:hAnsi="Georgia"/>
                <w:color w:val="auto"/>
                <w:lang w:val="de-DE"/>
              </w:rPr>
              <w:t>“Es sind nicht nur unsere Bürger allein, die den Gewinn unserer Regierung erhalten sollen. Mehr als 8 Millionen Aktien der Bank werden von Ausländern gehalten...Besteht da keine Gefahr für unsere Freiheit und Unabhängigkeit, wenn die Bank in ihrer Natur so wenig hat, das es an unser Land bindet?</w:t>
            </w:r>
          </w:p>
          <w:p w:rsidR="003167BC" w:rsidRDefault="003167BC" w:rsidP="00B50422">
            <w:pPr>
              <w:pStyle w:val="NormalWeb"/>
              <w:spacing w:before="0" w:beforeAutospacing="0" w:after="60" w:afterAutospacing="0"/>
              <w:ind w:left="720"/>
              <w:rPr>
                <w:rFonts w:ascii="Georgia" w:hAnsi="Georgia"/>
                <w:color w:val="auto"/>
                <w:lang w:val="de-DE"/>
              </w:rPr>
            </w:pPr>
            <w:r>
              <w:rPr>
                <w:rFonts w:ascii="Georgia" w:hAnsi="Georgia"/>
                <w:color w:val="auto"/>
                <w:lang w:val="de-DE"/>
              </w:rPr>
              <w:t>Unsere Währung zu kontrollieren, unser öffentliches Geld zu erhalten, und Tausende unserer Bürger in ihrer Abhängigkeit zu halten…das wäre furchterregender und gefährlicher als eine militärischer Macht des Feindes. Wenn die Regierung sich darauf beschränken würde, gleichen Schutz zu geben, und, so wie der Himmel seinen Regen verteilt, diese Gunst gleichmässig auf die Armen und die Reichen verteilte, wäre das ein uneingeschränkter Segen.</w:t>
            </w:r>
          </w:p>
          <w:p w:rsidR="003167BC" w:rsidRDefault="003167BC" w:rsidP="00B50422">
            <w:pPr>
              <w:pStyle w:val="NormalWeb"/>
              <w:spacing w:before="0" w:beforeAutospacing="0" w:after="60" w:afterAutospacing="0"/>
              <w:ind w:left="720"/>
              <w:rPr>
                <w:rFonts w:ascii="Georgia" w:hAnsi="Georgia"/>
                <w:color w:val="auto"/>
                <w:lang w:val="de-DE"/>
              </w:rPr>
            </w:pPr>
            <w:r>
              <w:rPr>
                <w:rFonts w:ascii="Georgia" w:hAnsi="Georgia"/>
                <w:color w:val="auto"/>
                <w:lang w:val="de-DE"/>
              </w:rPr>
              <w:t>In dem Gesetz vor mir scheint eine weite und unnötige Abkehr von diesen Prinzipien vorhanden zu sen.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Im Juli ist es dem Kongress nicht möglich, sich über Präsident Jackson’s Veto hinwegzusetzen. Präsident Jackson steht dann zur Wiederwahl und zum ersten Mal in der Amerikanischen Geschichte trägt er das Argument den Leuten vor, indem er seine Wiederwahl-Kampagne auf eine Tour durch das Land nimmt. Sein Slogan der Kampagne ist: „Jackson und keine Bank!“</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Obwohl die Rothschilds mehr als §3,000,000 in die Kampagne des Opponenten von Präsidenten Jackson, nämlich Senator Henry Clays stecken, wird Präsident mit einem Landrutsch im November wieder gewählt. Jedoch weiss Präsident Jackson, dass der Kampf erst am Anfang ist, und seinem Sieg folgend sagt er,</w:t>
            </w:r>
          </w:p>
          <w:p w:rsidR="003167BC" w:rsidRDefault="003167BC" w:rsidP="00B50422">
            <w:pPr>
              <w:pStyle w:val="NormalWeb"/>
              <w:spacing w:before="0" w:beforeAutospacing="0" w:after="60" w:afterAutospacing="0"/>
              <w:ind w:left="720"/>
              <w:rPr>
                <w:rFonts w:ascii="Georgia" w:hAnsi="Georgia"/>
                <w:color w:val="auto"/>
                <w:lang w:val="de-DE"/>
              </w:rPr>
            </w:pPr>
            <w:r>
              <w:rPr>
                <w:rFonts w:ascii="Georgia" w:hAnsi="Georgia"/>
                <w:color w:val="auto"/>
                <w:lang w:val="de-DE"/>
              </w:rPr>
              <w:t>“Die Schlange der Korruption ist nur betäubt, sie ist noch nicht tot.“ (Anm. Übers.: scotch – im Keim ersticken)</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umberblue"/>
        <w:jc w:val="left"/>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rPr>
              <w:t>DEN OF THIEVES VIPERS!</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ROTHSCHILDS</w:t>
            </w:r>
          </w:p>
          <w:p w:rsidR="003167BC" w:rsidRDefault="003167BC" w:rsidP="00B50422">
            <w:pPr>
              <w:pStyle w:val="Numberblue"/>
              <w:jc w:val="left"/>
              <w:rPr>
                <w:sz w:val="36"/>
              </w:rPr>
            </w:pPr>
            <w:r>
              <w:rPr>
                <w:sz w:val="36"/>
              </w:rPr>
              <w:t>CONTRACT THE MONEY SUPPLY AGAIN</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AND CAUSE</w:t>
            </w:r>
          </w:p>
          <w:p w:rsidR="003167BC" w:rsidRDefault="003167BC" w:rsidP="00B50422">
            <w:pPr>
              <w:pStyle w:val="Numberblue"/>
              <w:jc w:val="left"/>
              <w:rPr>
                <w:sz w:val="36"/>
              </w:rPr>
            </w:pPr>
          </w:p>
          <w:p w:rsidR="003167BC" w:rsidRDefault="003167BC" w:rsidP="00B50422">
            <w:pPr>
              <w:pStyle w:val="Numberblue"/>
              <w:jc w:val="left"/>
              <w:rPr>
                <w:sz w:val="52"/>
              </w:rPr>
            </w:pPr>
            <w:r>
              <w:rPr>
                <w:sz w:val="52"/>
              </w:rPr>
              <w:t>DEPRESSION</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Den of Thieves Vipers! Rothschilds contract the money supply again and cause depression</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 xml:space="preserve">1833: </w:t>
            </w:r>
            <w:r>
              <w:rPr>
                <w:rFonts w:ascii="Georgia" w:hAnsi="Georgia"/>
                <w:color w:val="333399"/>
              </w:rPr>
              <w:t>President Jackson starts removing the government’s deposit from the Rothschild controlled, Second Bank of the United States and instead deposits them into banks directed by democratic bankers.</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This causes the Rothschilds to panic and so they do what they do best, by contracting the money supply and causing a depression. President Jackson knows what they are up to and later states,</w:t>
            </w:r>
          </w:p>
          <w:p w:rsidR="003167BC" w:rsidRDefault="003167BC" w:rsidP="00B50422">
            <w:pPr>
              <w:pStyle w:val="NormalWeb"/>
              <w:spacing w:before="0" w:beforeAutospacing="0" w:after="60" w:afterAutospacing="0"/>
              <w:ind w:left="720"/>
              <w:rPr>
                <w:rFonts w:ascii="Georgia" w:hAnsi="Georgia"/>
                <w:color w:val="333399"/>
              </w:rPr>
            </w:pPr>
            <w:r>
              <w:rPr>
                <w:rFonts w:ascii="Georgia" w:hAnsi="Georgia"/>
                <w:color w:val="333399"/>
              </w:rPr>
              <w:t>“You are a den of thieves’ vipers, and I intend to rout you out, and by the Eternal God, I will rout you out.”</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Höhle von diebischen Schlangen! Rothschilds kontraktieren den Geldmarkt wieder und verursachen Depression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1833:</w:t>
            </w:r>
            <w:r>
              <w:rPr>
                <w:rFonts w:ascii="Georgia" w:hAnsi="Georgia"/>
                <w:color w:val="auto"/>
                <w:lang w:val="de-DE"/>
              </w:rPr>
              <w:t xml:space="preserve"> Präsident Jackson fängt an, die Einlagen der Regierung von der Rothschild-Kontrollierten </w:t>
            </w:r>
            <w:r>
              <w:rPr>
                <w:rFonts w:ascii="Georgia" w:hAnsi="Georgia"/>
                <w:i/>
                <w:iCs/>
                <w:color w:val="auto"/>
                <w:lang w:val="de-DE"/>
              </w:rPr>
              <w:t>Second Bank of the United States</w:t>
            </w:r>
            <w:r>
              <w:rPr>
                <w:rFonts w:ascii="Georgia" w:hAnsi="Georgia"/>
                <w:color w:val="auto"/>
                <w:lang w:val="de-DE"/>
              </w:rPr>
              <w:t xml:space="preserve"> herauszunehmen und sie anstatt dessen bei demokratischen Bankers anzulegen.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Dies versetzt die Rothschilds in Panik und sie tun, was sie am Besten tun, sie verringern die Versorgung mit Geld und verursachen eine Depression. Präsident Jackson weiss, was sie geplant haben und sagt später,</w:t>
            </w:r>
          </w:p>
          <w:p w:rsidR="003167BC" w:rsidRDefault="003167BC" w:rsidP="00B50422">
            <w:pPr>
              <w:pStyle w:val="NormalWeb"/>
              <w:spacing w:before="0" w:beforeAutospacing="0" w:after="60" w:afterAutospacing="0"/>
              <w:ind w:left="720"/>
              <w:rPr>
                <w:rFonts w:ascii="Georgia" w:hAnsi="Georgia"/>
                <w:color w:val="auto"/>
                <w:lang w:val="de-DE"/>
              </w:rPr>
            </w:pPr>
            <w:r>
              <w:rPr>
                <w:rFonts w:ascii="Georgia" w:hAnsi="Georgia"/>
                <w:color w:val="auto"/>
                <w:lang w:val="de-DE"/>
              </w:rPr>
              <w:t>“Ihr seid eine Höhle voll von diebischen Schlangen, und ich plane, Euch herauszujagen, und beim Ewigen Gott, ich werde Euch in die Flucht schlagen.“</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umberblue"/>
        <w:jc w:val="left"/>
        <w:rPr>
          <w:lang w:val="de-DE"/>
        </w:rPr>
      </w:pPr>
    </w:p>
    <w:p w:rsidR="003167BC" w:rsidRDefault="003167BC" w:rsidP="00B50422">
      <w:pPr>
        <w:pStyle w:val="NormalWeb"/>
        <w:spacing w:before="0" w:beforeAutospacing="0" w:after="60" w:afterAutospacing="0"/>
        <w:ind w:left="72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rPr>
              <w:t>THE ILLUMINATI</w:t>
            </w:r>
          </w:p>
          <w:p w:rsidR="003167BC" w:rsidRDefault="003167BC" w:rsidP="00B50422">
            <w:pPr>
              <w:pStyle w:val="Numberblue"/>
              <w:jc w:val="left"/>
              <w:rPr>
                <w:sz w:val="36"/>
              </w:rPr>
            </w:pPr>
            <w:r>
              <w:rPr>
                <w:sz w:val="36"/>
              </w:rPr>
              <w:t>SELECT</w:t>
            </w:r>
          </w:p>
          <w:p w:rsidR="003167BC" w:rsidRDefault="003167BC" w:rsidP="00B50422">
            <w:pPr>
              <w:pStyle w:val="Numberblue"/>
              <w:jc w:val="left"/>
              <w:rPr>
                <w:sz w:val="36"/>
              </w:rPr>
            </w:pPr>
            <w:r>
              <w:rPr>
                <w:sz w:val="36"/>
              </w:rPr>
              <w:t>ASHKENAZI GUISEPPE MAZZINI</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TO DIRECT</w:t>
            </w:r>
          </w:p>
          <w:p w:rsidR="003167BC" w:rsidRDefault="003167BC" w:rsidP="00B50422">
            <w:pPr>
              <w:pStyle w:val="Numberblue"/>
              <w:jc w:val="left"/>
              <w:rPr>
                <w:sz w:val="36"/>
              </w:rPr>
            </w:pPr>
            <w:r>
              <w:rPr>
                <w:sz w:val="36"/>
              </w:rPr>
              <w:t>THEIR REVOLUTIONARY PROGRAM</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THROUGHOUT THE</w:t>
            </w:r>
          </w:p>
          <w:p w:rsidR="003167BC" w:rsidRDefault="003167BC" w:rsidP="00B50422">
            <w:pPr>
              <w:pStyle w:val="Numberblue"/>
              <w:jc w:val="left"/>
              <w:rPr>
                <w:sz w:val="36"/>
              </w:rPr>
            </w:pPr>
            <w:r>
              <w:rPr>
                <w:sz w:val="36"/>
              </w:rPr>
              <w:t>WORLD</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rPr>
                <w:color w:val="auto"/>
              </w:rPr>
            </w:pPr>
            <w:r>
              <w:t>The Illuminati select Ashkenazi Guiseppe Mazzini to direct their revolutionary program throughout the world</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1834:</w:t>
            </w:r>
            <w:r>
              <w:rPr>
                <w:rFonts w:ascii="Georgia" w:hAnsi="Georgia"/>
                <w:color w:val="333399"/>
              </w:rPr>
              <w:t xml:space="preserve"> The Italian revolutionary leader, Guiseppe Mazzini, is selected by the “Illuminati”, to direct their revolutionary program throughout the world and goes on to serve in that capacity until his death in 1872.</w:t>
            </w:r>
          </w:p>
          <w:p w:rsidR="003167BC" w:rsidRDefault="003167BC" w:rsidP="00B50422">
            <w:pPr>
              <w:pStyle w:val="NormalWeb"/>
              <w:spacing w:before="0" w:beforeAutospacing="0" w:after="60" w:afterAutospacing="0"/>
              <w:ind w:lef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Illuminati selektieren Ashkenazi Guiseppe Mazzini, ihr revolutionäres Programm weltweit  auszuführen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1834: </w:t>
            </w:r>
            <w:r>
              <w:rPr>
                <w:rFonts w:ascii="Georgia" w:hAnsi="Georgia"/>
                <w:color w:val="auto"/>
                <w:lang w:val="de-DE"/>
              </w:rPr>
              <w:t>Der Italienische Revolutionsführer Guiseppe Mazzini wird von den „Illuminaten“ dazu ausgesucht, ihr Revolutionäres Programm über die ganze Welt zu verbreiten, und er hält diese Funktion bis zu seinem Tod in 1872 ein.</w:t>
            </w:r>
          </w:p>
          <w:p w:rsidR="003167BC" w:rsidRDefault="003167BC" w:rsidP="00B50422">
            <w:pPr>
              <w:pStyle w:val="NormalWeb"/>
              <w:spacing w:before="0" w:beforeAutospacing="0" w:after="60" w:afterAutospacing="0"/>
              <w:ind w:left="72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ind w:left="72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rPr>
              <w:t>THE ILLUMINATI</w:t>
            </w:r>
          </w:p>
          <w:p w:rsidR="003167BC" w:rsidRDefault="003167BC" w:rsidP="00B50422">
            <w:pPr>
              <w:pStyle w:val="Numberblue"/>
              <w:jc w:val="left"/>
              <w:rPr>
                <w:sz w:val="36"/>
              </w:rPr>
            </w:pPr>
            <w:r>
              <w:rPr>
                <w:sz w:val="36"/>
              </w:rPr>
              <w:t>SELECT</w:t>
            </w:r>
          </w:p>
          <w:p w:rsidR="003167BC" w:rsidRDefault="003167BC" w:rsidP="00B50422">
            <w:pPr>
              <w:pStyle w:val="Numberblue"/>
              <w:jc w:val="left"/>
              <w:rPr>
                <w:sz w:val="36"/>
              </w:rPr>
            </w:pPr>
            <w:r>
              <w:rPr>
                <w:sz w:val="36"/>
              </w:rPr>
              <w:t>ASHKENAZI GUISEPPE MAZZINI</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TO DIRECT</w:t>
            </w:r>
          </w:p>
          <w:p w:rsidR="003167BC" w:rsidRDefault="003167BC" w:rsidP="00B50422">
            <w:pPr>
              <w:pStyle w:val="Numberblue"/>
              <w:jc w:val="left"/>
              <w:rPr>
                <w:sz w:val="36"/>
              </w:rPr>
            </w:pPr>
            <w:r>
              <w:rPr>
                <w:sz w:val="36"/>
              </w:rPr>
              <w:t>THEIR REVOLUTIONARY PROGRAM</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THROUGHOUT THE</w:t>
            </w:r>
          </w:p>
          <w:p w:rsidR="003167BC" w:rsidRDefault="003167BC" w:rsidP="00B50422">
            <w:pPr>
              <w:pStyle w:val="Numberblue"/>
              <w:jc w:val="left"/>
              <w:rPr>
                <w:sz w:val="36"/>
              </w:rPr>
            </w:pPr>
            <w:r>
              <w:rPr>
                <w:sz w:val="36"/>
              </w:rPr>
              <w:t>WORLD</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Rothschilds send out assassin and pistol misfires twice: President Jackson miraculously saved</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1835:</w:t>
            </w:r>
            <w:r>
              <w:rPr>
                <w:rFonts w:ascii="Georgia" w:hAnsi="Georgia"/>
                <w:color w:val="333399"/>
              </w:rPr>
              <w:t xml:space="preserve"> On January 30</w:t>
            </w:r>
            <w:r>
              <w:rPr>
                <w:rFonts w:ascii="Georgia" w:hAnsi="Georgia"/>
                <w:color w:val="333399"/>
                <w:vertAlign w:val="superscript"/>
              </w:rPr>
              <w:t>th</w:t>
            </w:r>
            <w:r>
              <w:rPr>
                <w:rFonts w:ascii="Georgia" w:hAnsi="Georgia"/>
                <w:color w:val="333399"/>
              </w:rPr>
              <w:t>, an assassin tries to shoot President Jackson, but miraculously both of the assassin’s pistols misfire. President Jackson later claims that he knew the Rothschilds’ were responsible for that attempted assassination. He is not the only one. Indeed, even the assassin, Richard Lawrence, who was found not guilty be reason of insanity, later brags that powerful people in Europe had hired him and promised to protect him if he were caught.</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ind w:lef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Rothschilds schicken Assassin und Pistole zündet zweimal fehl: Präsident Jackson wunderbarerweise gerettet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1835: </w:t>
            </w:r>
            <w:r>
              <w:rPr>
                <w:rFonts w:ascii="Georgia" w:hAnsi="Georgia"/>
                <w:color w:val="auto"/>
                <w:lang w:val="de-DE"/>
              </w:rPr>
              <w:t xml:space="preserve">Am 30. Januar versucht ein Assassin, Präsident Jackson zu erschiessen, aber wunderbarerweise zünden beide Pistolen fehl. Präsident Jackson behauptet später, dass er wusste, dass die Rothschilds verantwortlich für diese versuchte Ermordung waren. Er ist nicht der Einzige. In der Tat, sogar der Assassin, Richard Lawrence, der für nicht schuldig wegen </w:t>
            </w:r>
            <w:hyperlink r:id="rId10" w:history="1">
              <w:r>
                <w:rPr>
                  <w:rFonts w:ascii="Georgia" w:hAnsi="Georgia"/>
                  <w:color w:val="auto"/>
                  <w:lang w:val="de-DE"/>
                </w:rPr>
                <w:t>Unzurechnungsfähigkeit</w:t>
              </w:r>
            </w:hyperlink>
            <w:r>
              <w:rPr>
                <w:rFonts w:ascii="Georgia" w:hAnsi="Georgia"/>
                <w:color w:val="auto"/>
                <w:lang w:val="de-DE"/>
              </w:rPr>
              <w:t xml:space="preserve"> befunden wurde, prahlt später darüber, dass machtvolle Leute in Europa ihn angeheurt hätten, und ihm Schutz versprochen hätten, falls er gefasst werden sollte.</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ind w:left="72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rPr>
              <w:t>THE ILLUMINATI</w:t>
            </w:r>
          </w:p>
          <w:p w:rsidR="003167BC" w:rsidRDefault="003167BC" w:rsidP="00B50422">
            <w:pPr>
              <w:pStyle w:val="Numberblue"/>
              <w:jc w:val="left"/>
              <w:rPr>
                <w:sz w:val="36"/>
              </w:rPr>
            </w:pPr>
            <w:r>
              <w:rPr>
                <w:sz w:val="36"/>
              </w:rPr>
              <w:t>SELECT</w:t>
            </w:r>
          </w:p>
          <w:p w:rsidR="003167BC" w:rsidRDefault="003167BC" w:rsidP="00B50422">
            <w:pPr>
              <w:pStyle w:val="Numberblue"/>
              <w:jc w:val="left"/>
              <w:rPr>
                <w:sz w:val="36"/>
              </w:rPr>
            </w:pPr>
            <w:r>
              <w:rPr>
                <w:sz w:val="36"/>
              </w:rPr>
              <w:t>ASHKENAZI GUISEPPE MAZZINI</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TO DIRECT</w:t>
            </w:r>
          </w:p>
          <w:p w:rsidR="003167BC" w:rsidRDefault="003167BC" w:rsidP="00B50422">
            <w:pPr>
              <w:pStyle w:val="Numberblue"/>
              <w:jc w:val="left"/>
              <w:rPr>
                <w:sz w:val="36"/>
              </w:rPr>
            </w:pPr>
            <w:r>
              <w:rPr>
                <w:sz w:val="36"/>
              </w:rPr>
              <w:t>THEIR REVOLUTIONARY PROGRAM</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THROUGHOUT THE</w:t>
            </w:r>
          </w:p>
          <w:p w:rsidR="003167BC" w:rsidRDefault="003167BC" w:rsidP="00B50422">
            <w:pPr>
              <w:pStyle w:val="Numberblue"/>
              <w:jc w:val="left"/>
              <w:rPr>
                <w:sz w:val="36"/>
              </w:rPr>
            </w:pPr>
            <w:r>
              <w:rPr>
                <w:sz w:val="36"/>
              </w:rPr>
              <w:t>WORLD</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Rothschilds now have Monopoly on Quicksilver, which is also used for refining gold and silver</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The Rothschilds’ acquire the rights in the Almadén quicksilver mines in Spain. At the time this is the biggest concession in the world and as quicksilver is a vital component in the refining of gold or silver this gives the Rothschilds’ a virtual world monopoly. As a result of this acquisition, N. M. Rothschild &amp; Sons would subsequently begin refining gold and silver for the Royal Mint, the Bank of England, and many other international customers.</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ind w:lef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Rothschilds haben nun Monopol an Quecksilber zur Veredelung von Gold und Silber</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 xml:space="preserve">Die Rothschilds erwerben die Rechte an den Almadén Quecksilberminen in Spanien. Zu dieser Zeit ist dies die grösste Gewerbeerlaubnis in der Welt, und da Quecksilber unbedingt benötigt ist, um Gold und Silber zu veredeln, gibt dies den Rothschilds praktisch ein Weltmonopol. Als Resultat dieses Erwerbs würden die </w:t>
            </w:r>
            <w:r>
              <w:rPr>
                <w:rFonts w:ascii="Georgia" w:hAnsi="Georgia"/>
                <w:i/>
                <w:iCs/>
                <w:color w:val="auto"/>
                <w:lang w:val="de-DE"/>
              </w:rPr>
              <w:t xml:space="preserve">N. M. Rothschild &amp; Sons </w:t>
            </w:r>
            <w:r>
              <w:rPr>
                <w:rFonts w:ascii="Georgia" w:hAnsi="Georgia"/>
                <w:color w:val="auto"/>
                <w:lang w:val="de-DE"/>
              </w:rPr>
              <w:t xml:space="preserve">daraufhin das Gold für die </w:t>
            </w:r>
            <w:r>
              <w:rPr>
                <w:rFonts w:ascii="Georgia" w:hAnsi="Georgia"/>
                <w:i/>
                <w:iCs/>
                <w:color w:val="auto"/>
                <w:lang w:val="de-DE"/>
              </w:rPr>
              <w:t>Bank of England</w:t>
            </w:r>
            <w:r>
              <w:rPr>
                <w:rFonts w:ascii="Georgia" w:hAnsi="Georgia"/>
                <w:color w:val="auto"/>
                <w:lang w:val="de-DE"/>
              </w:rPr>
              <w:t xml:space="preserve"> und viele andere internationale Kunden veredeln.</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rPr>
              <w:t>PRESIDENT ANDREW JACKSON</w:t>
            </w:r>
          </w:p>
          <w:p w:rsidR="003167BC" w:rsidRDefault="003167BC" w:rsidP="00B50422">
            <w:pPr>
              <w:pStyle w:val="Numberblue"/>
              <w:jc w:val="left"/>
              <w:rPr>
                <w:sz w:val="36"/>
              </w:rPr>
            </w:pPr>
            <w:r>
              <w:rPr>
                <w:sz w:val="36"/>
              </w:rPr>
              <w:t>FINALLY SUCCEEDS</w:t>
            </w:r>
          </w:p>
          <w:p w:rsidR="003167BC" w:rsidRDefault="003167BC" w:rsidP="00B50422">
            <w:pPr>
              <w:pStyle w:val="Numberblue"/>
              <w:jc w:val="left"/>
              <w:rPr>
                <w:sz w:val="36"/>
              </w:rPr>
            </w:pPr>
            <w:r>
              <w:rPr>
                <w:sz w:val="36"/>
              </w:rPr>
              <w:t>IN THROWING THE</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ROTHSCHILDS CENTRAL BANK</w:t>
            </w:r>
          </w:p>
          <w:p w:rsidR="003167BC" w:rsidRDefault="003167BC" w:rsidP="00B50422">
            <w:pPr>
              <w:pStyle w:val="Numberblue"/>
              <w:jc w:val="left"/>
              <w:rPr>
                <w:sz w:val="36"/>
              </w:rPr>
            </w:pPr>
            <w:r>
              <w:rPr>
                <w:sz w:val="36"/>
              </w:rPr>
              <w:t>OUT OF AMERICA</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WHEN THE</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BANK'S CHARTER IS NOT RENEWED</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rPr>
                <w:lang w:val="en-US"/>
              </w:rPr>
            </w:pPr>
            <w:r>
              <w:t>President Andrew Jackson finally succeeds in throwing the Rothschilds central bank out of America, when the bank's charter is not renewed</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 xml:space="preserve">1836: </w:t>
            </w:r>
            <w:r>
              <w:rPr>
                <w:rFonts w:ascii="Georgia" w:hAnsi="Georgia"/>
                <w:color w:val="333399"/>
              </w:rPr>
              <w:t>Following his years of fighting against the Rothschilds and their central bank in America, President Andrew Jackson finally succeeds in throwing the Rothschilds central bank out of America, when the bank's charter is not renewed. It would not be until 1913 that the Rothschilds would be able to set up their third central bank in America, the Federal Reserve.</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ind w:lef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Präsident Andrew Jackson hat endlich Erfolg damit, die Rothschild Zentralbank aus Amerika rauszuschmeissen, als die Charter nicht erneuert wird</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1836: </w:t>
            </w:r>
            <w:r>
              <w:rPr>
                <w:rFonts w:ascii="Georgia" w:hAnsi="Georgia"/>
                <w:color w:val="auto"/>
                <w:lang w:val="de-DE"/>
              </w:rPr>
              <w:t xml:space="preserve">Dem Jahr des Kampfes gegen die Rothschilds und ihrer Zentralbank in Amerika folgend, schafft Präsident Jackson es endlich, die Zentralbank der Rothschilds aus Amerika herauszuschmeissen, als die Erlaubnis für die Bank nicht erneuert wird. Es würde bis 1913 dauern, bis die Rothschilds ihre dritte Zentralbank in Amerika eröffnen können, die </w:t>
            </w:r>
            <w:r>
              <w:rPr>
                <w:rFonts w:ascii="Georgia" w:hAnsi="Georgia"/>
                <w:i/>
                <w:iCs/>
                <w:color w:val="auto"/>
                <w:lang w:val="de-DE"/>
              </w:rPr>
              <w:t>Federal Reserve</w:t>
            </w:r>
            <w:r>
              <w:rPr>
                <w:rFonts w:ascii="Georgia" w:hAnsi="Georgia"/>
                <w:color w:val="auto"/>
                <w:lang w:val="de-DE"/>
              </w:rPr>
              <w:t>.</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rPr>
            </w:pPr>
            <w:r>
              <w:rPr>
                <w:sz w:val="36"/>
              </w:rPr>
              <w:t>FAMILY BUSINESS</w:t>
            </w:r>
          </w:p>
          <w:p w:rsidR="003167BC" w:rsidRDefault="003167BC" w:rsidP="00B50422">
            <w:pPr>
              <w:pStyle w:val="Numberblue"/>
              <w:pageBreakBefore/>
              <w:jc w:val="left"/>
              <w:rPr>
                <w:sz w:val="36"/>
              </w:rPr>
            </w:pPr>
          </w:p>
          <w:p w:rsidR="003167BC" w:rsidRDefault="003167BC" w:rsidP="00B50422">
            <w:pPr>
              <w:pStyle w:val="Numberblue"/>
              <w:jc w:val="left"/>
              <w:rPr>
                <w:sz w:val="36"/>
              </w:rPr>
            </w:pPr>
            <w:r>
              <w:rPr>
                <w:sz w:val="36"/>
              </w:rPr>
              <w:t>JAMES MAYER ROTHSCHILD</w:t>
            </w:r>
          </w:p>
          <w:p w:rsidR="003167BC" w:rsidRDefault="003167BC" w:rsidP="00B50422">
            <w:pPr>
              <w:pStyle w:val="Numberblue"/>
              <w:jc w:val="left"/>
              <w:rPr>
                <w:sz w:val="36"/>
              </w:rPr>
            </w:pPr>
            <w:r>
              <w:rPr>
                <w:sz w:val="36"/>
              </w:rPr>
              <w:t>RECEIVES</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N. M. ROTHSCHILD &amp; SONS</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AFTER OLDER BROTHER NATHAN DIED</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James Mayer Rothschild receives N. M. Rothschild &amp; Sons after older brother Nathan died</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On July 28</w:t>
            </w:r>
            <w:r>
              <w:rPr>
                <w:rFonts w:ascii="Georgia" w:hAnsi="Georgia"/>
                <w:color w:val="333399"/>
                <w:vertAlign w:val="superscript"/>
              </w:rPr>
              <w:t>th</w:t>
            </w:r>
            <w:r>
              <w:rPr>
                <w:rFonts w:ascii="Georgia" w:hAnsi="Georgia"/>
                <w:color w:val="333399"/>
              </w:rPr>
              <w:t>, Nathan Mayer Rothschild dies and the control of his bank, N. M. Rothschild &amp; Sons is passed on to his younger brother, James Mayer Rothschild.</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ind w:lef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James Mayer Rothschild erhält die Bank N. M. Rothschild &amp; Sons nachdem älterer Bruder Nathan stirbt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 xml:space="preserve">Am 28. Juli stirbt Nathan Mayer Rothschild und die Kontrolle seiner Bank, </w:t>
            </w:r>
            <w:r>
              <w:rPr>
                <w:rFonts w:ascii="Georgia" w:hAnsi="Georgia"/>
                <w:i/>
                <w:iCs/>
                <w:color w:val="auto"/>
                <w:lang w:val="de-DE"/>
              </w:rPr>
              <w:t>N. M. Rothschild &amp; Sons</w:t>
            </w:r>
            <w:r>
              <w:rPr>
                <w:rFonts w:ascii="Georgia" w:hAnsi="Georgia"/>
                <w:color w:val="auto"/>
                <w:lang w:val="de-DE"/>
              </w:rPr>
              <w:t xml:space="preserve"> wird an seinen jüngeren Bruder, James Mayer Rothschild, weitergegeben.</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lang w:val="en-US"/>
              </w:rPr>
            </w:pPr>
            <w:r>
              <w:rPr>
                <w:sz w:val="36"/>
                <w:lang w:val="en-US"/>
              </w:rPr>
              <w:t>SUCCESS!</w:t>
            </w:r>
          </w:p>
          <w:p w:rsidR="003167BC" w:rsidRDefault="003167BC" w:rsidP="00B50422">
            <w:pPr>
              <w:pStyle w:val="Numberblue"/>
              <w:jc w:val="left"/>
              <w:rPr>
                <w:sz w:val="36"/>
                <w:lang w:val="en-US"/>
              </w:rPr>
            </w:pPr>
          </w:p>
          <w:p w:rsidR="003167BC" w:rsidRDefault="003167BC" w:rsidP="00B50422">
            <w:pPr>
              <w:pStyle w:val="Numberblue"/>
              <w:jc w:val="left"/>
              <w:rPr>
                <w:sz w:val="36"/>
              </w:rPr>
            </w:pPr>
            <w:r>
              <w:rPr>
                <w:sz w:val="36"/>
                <w:lang w:val="en-US"/>
              </w:rPr>
              <w:t>D</w:t>
            </w:r>
            <w:r>
              <w:rPr>
                <w:sz w:val="36"/>
              </w:rPr>
              <w:t>RUG ADDICTION</w:t>
            </w:r>
          </w:p>
          <w:p w:rsidR="003167BC" w:rsidRDefault="003167BC" w:rsidP="00B50422">
            <w:pPr>
              <w:pStyle w:val="Numberblue"/>
              <w:jc w:val="left"/>
              <w:rPr>
                <w:sz w:val="36"/>
              </w:rPr>
            </w:pPr>
            <w:r>
              <w:rPr>
                <w:sz w:val="36"/>
              </w:rPr>
              <w:t>NOW ENDEMIC !!!</w:t>
            </w:r>
          </w:p>
          <w:p w:rsidR="003167BC" w:rsidRDefault="003167BC" w:rsidP="00B50422">
            <w:pPr>
              <w:pStyle w:val="Numberblue"/>
              <w:jc w:val="left"/>
              <w:rPr>
                <w:sz w:val="36"/>
              </w:rPr>
            </w:pPr>
          </w:p>
          <w:p w:rsidR="003167BC" w:rsidRDefault="003167BC" w:rsidP="00B50422">
            <w:pPr>
              <w:pStyle w:val="Numberblue"/>
              <w:jc w:val="left"/>
              <w:rPr>
                <w:sz w:val="36"/>
                <w:lang w:val="en-US"/>
              </w:rPr>
            </w:pPr>
            <w:r>
              <w:rPr>
                <w:sz w:val="36"/>
                <w:lang w:val="en-US"/>
              </w:rPr>
              <w:t>ROTHSCHILD DRUG DEALER</w:t>
            </w:r>
          </w:p>
          <w:p w:rsidR="003167BC" w:rsidRDefault="003167BC" w:rsidP="00B50422">
            <w:pPr>
              <w:pStyle w:val="Numberblue"/>
              <w:jc w:val="left"/>
              <w:rPr>
                <w:sz w:val="36"/>
                <w:lang w:val="en-US"/>
              </w:rPr>
            </w:pPr>
            <w:r>
              <w:rPr>
                <w:sz w:val="36"/>
                <w:lang w:val="en-US"/>
              </w:rPr>
              <w:t>BAGHDAD ASHKENAZI</w:t>
            </w:r>
          </w:p>
          <w:p w:rsidR="003167BC" w:rsidRDefault="003167BC" w:rsidP="00B50422">
            <w:pPr>
              <w:pStyle w:val="Numberblue"/>
              <w:jc w:val="left"/>
              <w:rPr>
                <w:sz w:val="36"/>
                <w:lang w:val="en-US"/>
              </w:rPr>
            </w:pPr>
            <w:r>
              <w:rPr>
                <w:sz w:val="36"/>
                <w:lang w:val="en-US"/>
              </w:rPr>
              <w:t>DAVID SASSOON</w:t>
            </w:r>
          </w:p>
          <w:p w:rsidR="003167BC" w:rsidRDefault="003167BC" w:rsidP="00B50422">
            <w:pPr>
              <w:pStyle w:val="Numberblue"/>
              <w:jc w:val="left"/>
              <w:rPr>
                <w:sz w:val="36"/>
                <w:lang w:val="en-US"/>
              </w:rPr>
            </w:pPr>
          </w:p>
          <w:p w:rsidR="003167BC" w:rsidRDefault="003167BC" w:rsidP="00B50422">
            <w:pPr>
              <w:pStyle w:val="Numberblue"/>
              <w:jc w:val="left"/>
              <w:rPr>
                <w:sz w:val="36"/>
                <w:lang w:val="en-US"/>
              </w:rPr>
            </w:pPr>
            <w:r>
              <w:rPr>
                <w:sz w:val="36"/>
                <w:lang w:val="en-US"/>
              </w:rPr>
              <w:t>INCREASES TRADE</w:t>
            </w:r>
          </w:p>
          <w:p w:rsidR="003167BC" w:rsidRDefault="003167BC" w:rsidP="00B50422">
            <w:pPr>
              <w:pStyle w:val="Numberblue"/>
              <w:jc w:val="left"/>
              <w:rPr>
                <w:sz w:val="36"/>
                <w:lang w:val="en-US"/>
              </w:rPr>
            </w:pPr>
          </w:p>
          <w:p w:rsidR="003167BC" w:rsidRDefault="003167BC" w:rsidP="00B50422">
            <w:pPr>
              <w:pStyle w:val="Numberblue"/>
              <w:jc w:val="left"/>
              <w:rPr>
                <w:sz w:val="36"/>
              </w:rPr>
            </w:pPr>
            <w:r>
              <w:rPr>
                <w:sz w:val="36"/>
                <w:lang w:val="en-US"/>
              </w:rPr>
              <w:t xml:space="preserve">TO </w:t>
            </w:r>
            <w:r>
              <w:rPr>
                <w:sz w:val="36"/>
              </w:rPr>
              <w:t>30,000 CHESTS OF OPIUM</w:t>
            </w:r>
          </w:p>
          <w:p w:rsidR="003167BC" w:rsidRDefault="003167BC" w:rsidP="00B50422">
            <w:pPr>
              <w:pStyle w:val="Numberblue"/>
              <w:jc w:val="left"/>
              <w:rPr>
                <w:sz w:val="36"/>
              </w:rPr>
            </w:pPr>
            <w:r>
              <w:rPr>
                <w:sz w:val="36"/>
              </w:rPr>
              <w:t>ANNUALLY</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rPr>
                <w:lang w:val="en-US"/>
              </w:rPr>
            </w:pPr>
            <w:r>
              <w:rPr>
                <w:lang w:val="en-US"/>
              </w:rPr>
              <w:t>Success: D</w:t>
            </w:r>
            <w:r>
              <w:t xml:space="preserve">rug addiction now endemic, </w:t>
            </w:r>
            <w:r>
              <w:rPr>
                <w:lang w:val="en-US"/>
              </w:rPr>
              <w:t xml:space="preserve">Rothschild drug dealer Baghdad Ashkenazi David Sassoon increases trade to </w:t>
            </w:r>
            <w:r>
              <w:t>30,000 chests of opium annually</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David Sassoon, the Rothschilds’ drug dealer over in China, increases his trade to over 30,000 chests of opium annually and drug addiction in coastal cities becomes endemic.</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ind w:lef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Erfolg: Drogenabhängigkeit nun endemisch, Rothschild Drogenhändler Baghdad Ashkenazi David Sassoon steigert Verkauf auf 30.000 Kisten Opium jährlich</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David Sassoon, der Drogenhändler der Rothschilds in China, erweitert seinen Handel zu über 30,000 Kisten von Opium jährlich und der Drogenkonsum in den Küstenstädten breitet sich endemisch aus.</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lang w:val="en-US"/>
              </w:rPr>
            </w:pPr>
            <w:r>
              <w:rPr>
                <w:sz w:val="36"/>
                <w:lang w:val="en-US"/>
              </w:rPr>
              <w:t>The Rothschilds</w:t>
            </w:r>
          </w:p>
          <w:p w:rsidR="003167BC" w:rsidRDefault="003167BC" w:rsidP="00B50422">
            <w:pPr>
              <w:pStyle w:val="Numberblue"/>
              <w:jc w:val="left"/>
              <w:rPr>
                <w:sz w:val="36"/>
                <w:lang w:val="en-US"/>
              </w:rPr>
            </w:pPr>
            <w:r>
              <w:rPr>
                <w:sz w:val="36"/>
                <w:lang w:val="en-US"/>
              </w:rPr>
              <w:t>send own of their own</w:t>
            </w:r>
          </w:p>
          <w:p w:rsidR="003167BC" w:rsidRDefault="003167BC" w:rsidP="00B50422">
            <w:pPr>
              <w:pStyle w:val="Numberblue"/>
              <w:jc w:val="left"/>
              <w:rPr>
                <w:sz w:val="36"/>
                <w:lang w:val="en-US"/>
              </w:rPr>
            </w:pPr>
            <w:r>
              <w:rPr>
                <w:sz w:val="36"/>
                <w:lang w:val="en-US"/>
              </w:rPr>
              <w:t>Ashkenazi Belmont</w:t>
            </w:r>
          </w:p>
          <w:p w:rsidR="003167BC" w:rsidRDefault="003167BC" w:rsidP="00B50422">
            <w:pPr>
              <w:pStyle w:val="Numberblue"/>
              <w:jc w:val="left"/>
              <w:rPr>
                <w:sz w:val="36"/>
                <w:lang w:val="en-US"/>
              </w:rPr>
            </w:pPr>
          </w:p>
          <w:p w:rsidR="003167BC" w:rsidRDefault="003167BC" w:rsidP="00B50422">
            <w:pPr>
              <w:pStyle w:val="Numberblue"/>
              <w:jc w:val="left"/>
              <w:rPr>
                <w:sz w:val="36"/>
                <w:lang w:val="en-US"/>
              </w:rPr>
            </w:pPr>
            <w:r>
              <w:rPr>
                <w:sz w:val="36"/>
                <w:lang w:val="en-US"/>
              </w:rPr>
              <w:t>to America to</w:t>
            </w:r>
          </w:p>
          <w:p w:rsidR="003167BC" w:rsidRDefault="003167BC" w:rsidP="00B50422">
            <w:pPr>
              <w:pStyle w:val="Numberblue"/>
              <w:jc w:val="left"/>
              <w:rPr>
                <w:sz w:val="36"/>
                <w:lang w:val="en-US"/>
              </w:rPr>
            </w:pPr>
          </w:p>
          <w:p w:rsidR="003167BC" w:rsidRDefault="003167BC" w:rsidP="00B50422">
            <w:pPr>
              <w:pStyle w:val="Numberblue"/>
              <w:jc w:val="left"/>
              <w:rPr>
                <w:sz w:val="36"/>
                <w:lang w:val="en-US"/>
              </w:rPr>
            </w:pPr>
            <w:r>
              <w:rPr>
                <w:sz w:val="36"/>
                <w:lang w:val="en-US"/>
              </w:rPr>
              <w:t>salvage bank interests</w:t>
            </w:r>
          </w:p>
          <w:p w:rsidR="003167BC" w:rsidRDefault="003167BC" w:rsidP="00B50422">
            <w:pPr>
              <w:pStyle w:val="Numberblue"/>
              <w:jc w:val="left"/>
              <w:rPr>
                <w:sz w:val="36"/>
              </w:rPr>
            </w:pPr>
            <w:r>
              <w:rPr>
                <w:sz w:val="36"/>
                <w:lang w:val="en-US"/>
              </w:rPr>
              <w:t>destroyed by President Jackson</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rPr>
                <w:lang w:val="en-US"/>
              </w:rPr>
            </w:pPr>
            <w:r>
              <w:rPr>
                <w:lang w:val="en-US"/>
              </w:rPr>
              <w:t>The Rothschilds send own of their own, Ashkenazi Belmont to America to salvage bank interests destroyed by President Jackson</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1837: </w:t>
            </w:r>
            <w:r>
              <w:rPr>
                <w:rFonts w:ascii="Georgia" w:hAnsi="Georgia"/>
                <w:color w:val="333399"/>
              </w:rPr>
              <w:t xml:space="preserve"> The Rothschilds send one of their own, August Belmont, an Ashkenazi Crypto-Jew (real name Schönberg), to America to immediately start work on salvaging their banking interests, which were destroyed by President Jackson.</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ind w:lef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Die Rothschilds schicken eigenen der ihren, Ashkenazi Belmont nach America, um die Bankeninteressen, die Präsident Jackson zerstört hat, zu retten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1837: </w:t>
            </w:r>
            <w:r>
              <w:rPr>
                <w:rFonts w:ascii="Georgia" w:hAnsi="Georgia"/>
                <w:color w:val="auto"/>
                <w:lang w:val="de-DE"/>
              </w:rPr>
              <w:t>Die Rothschilds schicken einen der ihren, August Belmont, einen Ashkenazi-Juden (wirklicher Name war Schönberg) nach Amerika, um sogleich mit der Rettung ihrer Bankeninteressen zu beginnen, welche von Präsident Jackson zerstört wurden.</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lang w:val="en-US"/>
              </w:rPr>
            </w:pPr>
            <w:r>
              <w:rPr>
                <w:sz w:val="36"/>
                <w:lang w:val="en-US"/>
              </w:rPr>
              <w:t>CENTRAL BANK FORCE</w:t>
            </w:r>
          </w:p>
          <w:p w:rsidR="003167BC" w:rsidRDefault="003167BC" w:rsidP="00B50422">
            <w:pPr>
              <w:pStyle w:val="Numberblue"/>
              <w:jc w:val="left"/>
              <w:rPr>
                <w:sz w:val="36"/>
                <w:lang w:val="en-US"/>
              </w:rPr>
            </w:pPr>
          </w:p>
          <w:p w:rsidR="003167BC" w:rsidRDefault="003167BC" w:rsidP="00B50422">
            <w:pPr>
              <w:pStyle w:val="Numberblue"/>
              <w:jc w:val="left"/>
              <w:rPr>
                <w:sz w:val="36"/>
                <w:lang w:val="en-US"/>
              </w:rPr>
            </w:pPr>
            <w:r>
              <w:rPr>
                <w:sz w:val="36"/>
                <w:lang w:val="en-US"/>
              </w:rPr>
              <w:t>GOVERNMENTS TO GIVE GOVERNMENT BONDS FOR CURRENCY</w:t>
            </w:r>
          </w:p>
          <w:p w:rsidR="003167BC" w:rsidRDefault="003167BC" w:rsidP="00B50422">
            <w:pPr>
              <w:pStyle w:val="Numberblue"/>
              <w:jc w:val="left"/>
              <w:rPr>
                <w:sz w:val="36"/>
                <w:lang w:val="en-US"/>
              </w:rPr>
            </w:pPr>
          </w:p>
          <w:p w:rsidR="003167BC" w:rsidRDefault="003167BC" w:rsidP="00B50422">
            <w:pPr>
              <w:pStyle w:val="Numberblue"/>
              <w:jc w:val="left"/>
              <w:rPr>
                <w:sz w:val="36"/>
                <w:lang w:val="en-US"/>
              </w:rPr>
            </w:pPr>
            <w:r>
              <w:rPr>
                <w:sz w:val="36"/>
                <w:lang w:val="en-US"/>
              </w:rPr>
              <w:t>AMERICAN CENTRAL BANK</w:t>
            </w:r>
          </w:p>
          <w:p w:rsidR="003167BC" w:rsidRDefault="003167BC" w:rsidP="00B50422">
            <w:pPr>
              <w:pStyle w:val="Numberblue"/>
              <w:jc w:val="left"/>
              <w:rPr>
                <w:sz w:val="36"/>
                <w:lang w:val="en-US"/>
              </w:rPr>
            </w:pPr>
            <w:r>
              <w:rPr>
                <w:sz w:val="36"/>
                <w:lang w:val="en-US"/>
              </w:rPr>
              <w:t>BROUGHT AMERICA INTO TROUBLE AND</w:t>
            </w:r>
          </w:p>
          <w:p w:rsidR="003167BC" w:rsidRDefault="003167BC" w:rsidP="00B50422">
            <w:pPr>
              <w:pStyle w:val="Numberblue"/>
              <w:jc w:val="left"/>
              <w:rPr>
                <w:sz w:val="36"/>
                <w:lang w:val="en-US"/>
              </w:rPr>
            </w:pPr>
          </w:p>
          <w:p w:rsidR="003167BC" w:rsidRDefault="003167BC" w:rsidP="00B50422">
            <w:pPr>
              <w:pStyle w:val="Numberblue"/>
              <w:jc w:val="left"/>
              <w:rPr>
                <w:sz w:val="36"/>
                <w:lang w:val="en-US"/>
              </w:rPr>
            </w:pPr>
            <w:r>
              <w:rPr>
                <w:sz w:val="36"/>
                <w:lang w:val="en-US"/>
              </w:rPr>
              <w:t>PRESIDENT JACKSON</w:t>
            </w:r>
          </w:p>
          <w:p w:rsidR="003167BC" w:rsidRDefault="003167BC" w:rsidP="00B50422">
            <w:pPr>
              <w:pStyle w:val="Numberblue"/>
              <w:jc w:val="left"/>
              <w:rPr>
                <w:sz w:val="36"/>
                <w:lang w:val="en-US"/>
              </w:rPr>
            </w:pPr>
            <w:r>
              <w:rPr>
                <w:sz w:val="36"/>
                <w:lang w:val="en-US"/>
              </w:rPr>
              <w:t>IS THE ONLY PRESIDENT EVER</w:t>
            </w:r>
          </w:p>
          <w:p w:rsidR="003167BC" w:rsidRDefault="003167BC" w:rsidP="00B50422">
            <w:pPr>
              <w:pStyle w:val="Numberblue"/>
              <w:jc w:val="left"/>
              <w:rPr>
                <w:sz w:val="36"/>
              </w:rPr>
            </w:pPr>
            <w:r>
              <w:rPr>
                <w:sz w:val="36"/>
                <w:lang w:val="en-US"/>
              </w:rPr>
              <w:t>TO PAY THE DEBT OFF</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rPr>
                <w:lang w:val="en-US"/>
              </w:rPr>
            </w:pPr>
            <w:r>
              <w:rPr>
                <w:lang w:val="en-US"/>
              </w:rPr>
              <w:t>Central bank force governments to give government bonds for currency. American central bank brought America into trouble and President Jackson is the only president ever to pay the debt off</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 xml:space="preserve">1838: </w:t>
            </w:r>
            <w:r>
              <w:rPr>
                <w:rFonts w:ascii="Georgia" w:hAnsi="Georgia"/>
                <w:color w:val="333399"/>
              </w:rPr>
              <w:t xml:space="preserve"> On January 8</w:t>
            </w:r>
            <w:r>
              <w:rPr>
                <w:rFonts w:ascii="Georgia" w:hAnsi="Georgia"/>
                <w:color w:val="333399"/>
                <w:vertAlign w:val="superscript"/>
              </w:rPr>
              <w:t>th</w:t>
            </w:r>
            <w:r>
              <w:rPr>
                <w:rFonts w:ascii="Georgia" w:hAnsi="Georgia"/>
                <w:color w:val="333399"/>
              </w:rPr>
              <w:t xml:space="preserve"> President Jackson pays off the final instalment of the national debt, which had been created by allowing the banks to issue currency for government bonds, rather than simply issuing treasury notes without such debt. He becomes the only President to ever pay off the debt.</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ind w:lef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color w:val="333399"/>
                <w:lang w:val="de-DE"/>
              </w:rPr>
            </w:pPr>
            <w:r>
              <w:rPr>
                <w:lang w:val="de-DE"/>
              </w:rPr>
              <w:t>Zentralbanken zwingen die Regierungen, Währungen gegen die Abgabe von Regierungsschuldverschreibungen zu akezptieren. Dies brachte Amerika in Schulden und Präsident Jackson ist der einzige Präsident der Geschichte, der es schafft, die Schulden abzubezahlen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1838: </w:t>
            </w:r>
            <w:r>
              <w:rPr>
                <w:rFonts w:ascii="Georgia" w:hAnsi="Georgia"/>
                <w:color w:val="auto"/>
                <w:lang w:val="de-DE"/>
              </w:rPr>
              <w:t>Am 8. Januar zahlt Präsident Jackson endlich die letzte Rate der nationalen Schuld zurück, welche dadurch geschaffen wurde, dass den Banken erlaubt wurde, Geld für Regierungsschuldschreiben auszugeben, anstatt einfacherweise Schatznoten ohne solche Schulden auszugeben. Er wird zum einzigen Präsidenten, der jemals die Schulden abbezahlt.</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jc w:val="left"/>
              <w:rPr>
                <w:sz w:val="36"/>
              </w:rPr>
            </w:pPr>
            <w:r>
              <w:rPr>
                <w:sz w:val="36"/>
              </w:rPr>
              <w:t>RAMPANT OPIUM ADDICTION IN CHINA</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MANCHU EMPEROR</w:t>
            </w:r>
          </w:p>
          <w:p w:rsidR="003167BC" w:rsidRDefault="003167BC" w:rsidP="00B50422">
            <w:pPr>
              <w:pStyle w:val="Numberblue"/>
              <w:jc w:val="left"/>
              <w:rPr>
                <w:sz w:val="36"/>
              </w:rPr>
            </w:pPr>
            <w:r>
              <w:rPr>
                <w:sz w:val="36"/>
              </w:rPr>
              <w:t>ORDERS THE TRADE TO BE STOPPED</w:t>
            </w:r>
          </w:p>
          <w:p w:rsidR="003167BC" w:rsidRDefault="003167BC" w:rsidP="00B50422">
            <w:pPr>
              <w:pStyle w:val="Numberblue"/>
              <w:jc w:val="left"/>
              <w:rPr>
                <w:sz w:val="36"/>
              </w:rPr>
            </w:pPr>
            <w:r>
              <w:rPr>
                <w:sz w:val="36"/>
              </w:rPr>
              <w:t>AND ORDERS</w:t>
            </w:r>
          </w:p>
          <w:p w:rsidR="003167BC" w:rsidRDefault="003167BC" w:rsidP="00B50422">
            <w:pPr>
              <w:pStyle w:val="Numberblue"/>
              <w:jc w:val="left"/>
              <w:rPr>
                <w:sz w:val="36"/>
              </w:rPr>
            </w:pPr>
            <w:r>
              <w:rPr>
                <w:sz w:val="36"/>
              </w:rPr>
              <w:t>2,000 CHESTS</w:t>
            </w:r>
          </w:p>
          <w:p w:rsidR="003167BC" w:rsidRDefault="003167BC" w:rsidP="00B50422">
            <w:pPr>
              <w:pStyle w:val="Numberblue"/>
              <w:jc w:val="left"/>
              <w:rPr>
                <w:sz w:val="36"/>
              </w:rPr>
            </w:pPr>
            <w:r>
              <w:rPr>
                <w:sz w:val="36"/>
              </w:rPr>
              <w:t>TO BE DUMPED INTO A RIVER</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ROTHSCHILDS GET</w:t>
            </w:r>
          </w:p>
          <w:p w:rsidR="003167BC" w:rsidRDefault="003167BC" w:rsidP="00B50422">
            <w:pPr>
              <w:pStyle w:val="Numberblue"/>
              <w:jc w:val="left"/>
              <w:rPr>
                <w:sz w:val="36"/>
              </w:rPr>
            </w:pPr>
            <w:r>
              <w:rPr>
                <w:sz w:val="36"/>
              </w:rPr>
              <w:t>BRITISH ARMY TO RETALIATE</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BRITAIN WINS</w:t>
            </w:r>
          </w:p>
          <w:p w:rsidR="003167BC" w:rsidRDefault="003167BC" w:rsidP="00B50422">
            <w:pPr>
              <w:pStyle w:val="Numberblue"/>
              <w:jc w:val="left"/>
              <w:rPr>
                <w:sz w:val="36"/>
              </w:rPr>
            </w:pPr>
          </w:p>
          <w:p w:rsidR="003167BC" w:rsidRDefault="003167BC" w:rsidP="00B50422">
            <w:pPr>
              <w:pStyle w:val="Numberblue"/>
              <w:jc w:val="left"/>
              <w:rPr>
                <w:sz w:val="36"/>
              </w:rPr>
            </w:pPr>
            <w:r>
              <w:rPr>
                <w:sz w:val="36"/>
              </w:rPr>
              <w:t>ROTHSCHILDS GET</w:t>
            </w:r>
          </w:p>
          <w:p w:rsidR="003167BC" w:rsidRDefault="003167BC" w:rsidP="00B50422">
            <w:pPr>
              <w:pStyle w:val="Numberblue"/>
              <w:jc w:val="left"/>
              <w:rPr>
                <w:sz w:val="36"/>
              </w:rPr>
            </w:pPr>
            <w:r>
              <w:rPr>
                <w:sz w:val="36"/>
              </w:rPr>
              <w:t>RIGHT TO PROVIDE AN</w:t>
            </w:r>
          </w:p>
          <w:p w:rsidR="003167BC" w:rsidRDefault="003167BC" w:rsidP="00B50422">
            <w:pPr>
              <w:pStyle w:val="Numberblue"/>
              <w:jc w:val="left"/>
              <w:rPr>
                <w:sz w:val="36"/>
              </w:rPr>
            </w:pPr>
            <w:r>
              <w:rPr>
                <w:sz w:val="36"/>
              </w:rPr>
              <w:t>ENTIRE POPULATION</w:t>
            </w:r>
          </w:p>
          <w:p w:rsidR="003167BC" w:rsidRDefault="003167BC" w:rsidP="00B50422">
            <w:pPr>
              <w:pStyle w:val="Numberblue"/>
              <w:jc w:val="left"/>
              <w:rPr>
                <w:sz w:val="36"/>
              </w:rPr>
            </w:pPr>
            <w:r>
              <w:rPr>
                <w:sz w:val="36"/>
              </w:rPr>
              <w:t>WITH OPIUM</w:t>
            </w:r>
          </w:p>
          <w:p w:rsidR="003167BC" w:rsidRDefault="003167BC" w:rsidP="00B50422">
            <w:pPr>
              <w:pStyle w:val="Numberblue"/>
              <w:jc w:val="left"/>
              <w:rPr>
                <w:sz w:val="36"/>
              </w:rPr>
            </w:pPr>
            <w:r>
              <w:rPr>
                <w:sz w:val="36"/>
              </w:rPr>
              <w:t>THROUGH</w:t>
            </w:r>
          </w:p>
          <w:p w:rsidR="003167BC" w:rsidRDefault="003167BC" w:rsidP="00B50422">
            <w:pPr>
              <w:pStyle w:val="Numberblue"/>
              <w:jc w:val="left"/>
              <w:rPr>
                <w:sz w:val="36"/>
              </w:rPr>
            </w:pPr>
            <w:r>
              <w:rPr>
                <w:sz w:val="36"/>
              </w:rPr>
              <w:t>DAVID SASSOON</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B50422">
            <w:pPr>
              <w:pStyle w:val="Numberblue"/>
              <w:jc w:val="left"/>
            </w:pPr>
            <w:r>
              <w:t>Rampant opium addiction in China: Manchu Emperor orders the trade to be stopped and orders 2,000 chests to be dumped into a river. Rothschilds get British army to retaliate. Britain wins. Rothschilds get right to provide an entire population with opium through David Sassoon</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B50422">
            <w:pPr>
              <w:pStyle w:val="Numberblack1"/>
              <w:tabs>
                <w:tab w:val="clear" w:pos="360"/>
              </w:tabs>
              <w:jc w:val="left"/>
            </w:pPr>
            <w:r>
              <w:rPr>
                <w:lang w:val="de-DE"/>
              </w:rPr>
              <w:t xml:space="preserve">1. Opiumabhängigkeit in China zügellos: Manchu Emperor möchte Handel stoppen und lässt 2.000 Kisten in den Fluss werfen. Rothschilds schicken die Britische Armee zur Rache. </w:t>
            </w:r>
            <w:r>
              <w:t>England gewinnt. Rothschilds get right to provide an entire population with opium through David Sassoon</w:t>
            </w:r>
          </w:p>
        </w:tc>
      </w:tr>
    </w:tbl>
    <w:p w:rsidR="003167BC" w:rsidRDefault="003167BC" w:rsidP="00B50422">
      <w:pPr>
        <w:pStyle w:val="NormalWeb"/>
        <w:spacing w:before="0" w:beforeAutospacing="0" w:after="60" w:afterAutospacing="0"/>
        <w:rPr>
          <w:rFonts w:ascii="Georgia" w:hAnsi="Georgia"/>
          <w:b/>
          <w:bCs/>
          <w:color w:val="auto"/>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1842</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TREATY OF NANKING</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OPIUM TRADE IN CHINA FULLY LEGALIZED</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COMPENSATION OF</w:t>
            </w:r>
          </w:p>
          <w:p w:rsidR="003167BC" w:rsidRDefault="003167BC" w:rsidP="00B50422">
            <w:pPr>
              <w:pStyle w:val="Numberblue"/>
              <w:pageBreakBefore/>
              <w:jc w:val="left"/>
              <w:rPr>
                <w:sz w:val="36"/>
              </w:rPr>
            </w:pPr>
            <w:r>
              <w:rPr>
                <w:sz w:val="36"/>
              </w:rPr>
              <w:t>TWO MILLION POUNDS</w:t>
            </w:r>
          </w:p>
          <w:p w:rsidR="003167BC" w:rsidRDefault="003167BC" w:rsidP="00B50422">
            <w:pPr>
              <w:pStyle w:val="Numberblue"/>
              <w:pageBreakBefore/>
              <w:jc w:val="left"/>
              <w:rPr>
                <w:sz w:val="36"/>
              </w:rPr>
            </w:pPr>
            <w:r>
              <w:rPr>
                <w:sz w:val="36"/>
              </w:rPr>
              <w:t>TO</w:t>
            </w:r>
          </w:p>
          <w:p w:rsidR="003167BC" w:rsidRDefault="003167BC" w:rsidP="00B50422">
            <w:pPr>
              <w:pStyle w:val="Numberblue"/>
              <w:pageBreakBefore/>
              <w:jc w:val="left"/>
              <w:rPr>
                <w:sz w:val="36"/>
              </w:rPr>
            </w:pPr>
            <w:r>
              <w:rPr>
                <w:sz w:val="36"/>
              </w:rPr>
              <w:t>DAVID SASSOON</w:t>
            </w:r>
          </w:p>
          <w:p w:rsidR="003167BC" w:rsidRDefault="003167BC" w:rsidP="00B50422">
            <w:pPr>
              <w:pStyle w:val="Numberblue"/>
              <w:pageBreakBefore/>
              <w:jc w:val="left"/>
              <w:rPr>
                <w:sz w:val="36"/>
              </w:rPr>
            </w:pPr>
            <w:r>
              <w:rPr>
                <w:sz w:val="36"/>
              </w:rPr>
              <w:t>FOR THE OPIUM</w:t>
            </w:r>
          </w:p>
          <w:p w:rsidR="003167BC" w:rsidRDefault="003167BC" w:rsidP="00B50422">
            <w:pPr>
              <w:pStyle w:val="Numberblue"/>
              <w:pageBreakBefore/>
              <w:jc w:val="left"/>
              <w:rPr>
                <w:sz w:val="36"/>
              </w:rPr>
            </w:pPr>
            <w:r>
              <w:rPr>
                <w:sz w:val="36"/>
              </w:rPr>
              <w:t>DUMPED INTO THE RIVER BY</w:t>
            </w:r>
          </w:p>
          <w:p w:rsidR="003167BC" w:rsidRDefault="003167BC" w:rsidP="00B50422">
            <w:pPr>
              <w:pStyle w:val="Numberblue"/>
              <w:pageBreakBefore/>
              <w:jc w:val="left"/>
              <w:rPr>
                <w:sz w:val="36"/>
              </w:rPr>
            </w:pPr>
            <w:r>
              <w:rPr>
                <w:sz w:val="36"/>
              </w:rPr>
              <w:t>LIN TSE-HSU</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TERRITORIAL SOVEREIGNITY</w:t>
            </w:r>
          </w:p>
          <w:p w:rsidR="003167BC" w:rsidRDefault="003167BC" w:rsidP="00B50422">
            <w:pPr>
              <w:pStyle w:val="Numberblue"/>
              <w:pageBreakBefore/>
              <w:jc w:val="left"/>
              <w:rPr>
                <w:sz w:val="36"/>
              </w:rPr>
            </w:pPr>
            <w:r>
              <w:rPr>
                <w:sz w:val="36"/>
              </w:rPr>
              <w:t>FOR BRITISH CVROWN</w:t>
            </w:r>
          </w:p>
          <w:p w:rsidR="003167BC" w:rsidRDefault="003167BC" w:rsidP="00B50422">
            <w:pPr>
              <w:pStyle w:val="Numberblue"/>
              <w:pageBreakBefore/>
              <w:jc w:val="left"/>
              <w:rPr>
                <w:sz w:val="36"/>
              </w:rPr>
            </w:pPr>
            <w:r>
              <w:rPr>
                <w:sz w:val="36"/>
              </w:rPr>
              <w:t>OVER SEVERAL OFFSHORE ISLANDS</w:t>
            </w:r>
          </w:p>
          <w:p w:rsidR="003167BC" w:rsidRDefault="003167BC" w:rsidP="00B50422">
            <w:pPr>
              <w:pStyle w:val="NormalWeb"/>
              <w:spacing w:before="0" w:beforeAutospacing="0" w:after="60" w:afterAutospacing="0"/>
              <w:rPr>
                <w:rFonts w:ascii="Georgia" w:hAnsi="Georgia"/>
                <w:b/>
                <w:bCs/>
                <w:color w:val="333399"/>
              </w:rPr>
            </w:pPr>
          </w:p>
          <w:p w:rsidR="003167BC" w:rsidRDefault="003167BC" w:rsidP="00B50422">
            <w:pPr>
              <w:pStyle w:val="NormalWeb"/>
              <w:spacing w:before="0" w:beforeAutospacing="0" w:after="60" w:afterAutospacing="0"/>
              <w:ind w:left="720"/>
              <w:rPr>
                <w:sz w:val="36"/>
              </w:rPr>
            </w:pP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B50422">
            <w:pPr>
              <w:pStyle w:val="NormalWeb"/>
              <w:spacing w:before="0" w:beforeAutospacing="0" w:after="60" w:afterAutospacing="0"/>
              <w:rPr>
                <w:rFonts w:ascii="Georgia" w:hAnsi="Georgia"/>
                <w:b/>
                <w:bCs/>
                <w:color w:val="333399"/>
              </w:rPr>
            </w:pPr>
            <w:r>
              <w:rPr>
                <w:rFonts w:ascii="Georgia" w:hAnsi="Georgia"/>
                <w:b/>
                <w:bCs/>
                <w:color w:val="333399"/>
              </w:rPr>
              <w:t>1842 Treaty of Nanking:</w:t>
            </w:r>
          </w:p>
          <w:p w:rsidR="003167BC" w:rsidRDefault="003167BC" w:rsidP="00B50422">
            <w:pPr>
              <w:pStyle w:val="NormalWeb"/>
              <w:spacing w:before="0" w:beforeAutospacing="0" w:after="60" w:afterAutospacing="0"/>
              <w:ind w:firstLine="720"/>
              <w:rPr>
                <w:rFonts w:ascii="Georgia" w:hAnsi="Georgia"/>
                <w:b/>
                <w:bCs/>
                <w:color w:val="333399"/>
              </w:rPr>
            </w:pPr>
            <w:r>
              <w:rPr>
                <w:rFonts w:ascii="Georgia" w:hAnsi="Georgia"/>
                <w:b/>
                <w:bCs/>
                <w:color w:val="333399"/>
              </w:rPr>
              <w:t xml:space="preserve">1) Opium trade in China gets  </w:t>
            </w:r>
            <w:r>
              <w:rPr>
                <w:rFonts w:ascii="Georgia" w:hAnsi="Georgia"/>
                <w:b/>
                <w:bCs/>
                <w:color w:val="333399"/>
              </w:rPr>
              <w:br/>
              <w:t xml:space="preserve">            fully legalized</w:t>
            </w:r>
          </w:p>
          <w:p w:rsidR="003167BC" w:rsidRDefault="003167BC" w:rsidP="00B50422">
            <w:pPr>
              <w:pStyle w:val="NormalWeb"/>
              <w:spacing w:before="0" w:beforeAutospacing="0" w:after="60" w:afterAutospacing="0"/>
              <w:ind w:left="720"/>
              <w:rPr>
                <w:rFonts w:ascii="Georgia" w:hAnsi="Georgia"/>
                <w:b/>
                <w:bCs/>
                <w:color w:val="333399"/>
              </w:rPr>
            </w:pPr>
            <w:r>
              <w:rPr>
                <w:rFonts w:ascii="Georgia" w:hAnsi="Georgia"/>
                <w:b/>
                <w:bCs/>
                <w:color w:val="333399"/>
              </w:rPr>
              <w:t>2) Compensation of two million pounds to David Sassoon for the opium dumped into the river by Lin Tse-Hsu</w:t>
            </w:r>
          </w:p>
          <w:p w:rsidR="003167BC" w:rsidRDefault="003167BC" w:rsidP="00B50422">
            <w:pPr>
              <w:pStyle w:val="NormalWeb"/>
              <w:spacing w:before="0" w:beforeAutospacing="0" w:after="60" w:afterAutospacing="0"/>
              <w:ind w:left="720"/>
              <w:rPr>
                <w:rFonts w:ascii="Georgia" w:hAnsi="Georgia"/>
                <w:b/>
                <w:bCs/>
                <w:color w:val="333399"/>
              </w:rPr>
            </w:pPr>
            <w:r>
              <w:rPr>
                <w:rFonts w:ascii="Georgia" w:hAnsi="Georgia"/>
                <w:b/>
                <w:bCs/>
                <w:color w:val="333399"/>
              </w:rPr>
              <w:t>3) Territorial sovereignity for British Crown over several offshore islands</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1839:</w:t>
            </w:r>
            <w:r>
              <w:rPr>
                <w:rFonts w:ascii="Georgia" w:hAnsi="Georgia"/>
                <w:color w:val="333399"/>
              </w:rPr>
              <w:t xml:space="preserve"> Due to the rampant opium addiction in China, profiting David Sassoon, the British Royal family, and the Rothschilds, the Manchu Emperor orders the trade be stopped. He names the Commissioner of Canton, Lin Tse-Hsu, as leader of a campaign against opium. Lin Tse-Hsu organises the seizing of 2,000 chests of Sassoon opium and orders it to be thrown into the river. David Sassoon informs the Rothschilds of this and they demand that  the armed forces of Great Britain retaliate in order to protect their drug running interests.</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Thus, the Opium Wars begin with the British Army once again fighting as mercenaries for Rothschild interests. They attack cities and blockade ports. The Chinese Army, by now decimated by 10 years of rampant opium addiction, prove no match for the British Army. The war ends in 1842 with the signing of the Treaty of Nanking. This includes the following provisions designed to guarantee the Rothschilds through their puppet, David Sassoon, the right to provide an entire population with opium:</w:t>
            </w:r>
          </w:p>
          <w:p w:rsidR="003167BC" w:rsidRDefault="003167BC" w:rsidP="0093148F">
            <w:pPr>
              <w:pStyle w:val="NormalWeb"/>
              <w:numPr>
                <w:ilvl w:val="0"/>
                <w:numId w:val="1"/>
              </w:numPr>
              <w:spacing w:before="0" w:beforeAutospacing="0" w:after="60" w:afterAutospacing="0"/>
              <w:rPr>
                <w:rFonts w:ascii="Georgia" w:hAnsi="Georgia"/>
                <w:color w:val="333399"/>
              </w:rPr>
            </w:pPr>
            <w:r>
              <w:rPr>
                <w:rFonts w:ascii="Georgia" w:hAnsi="Georgia"/>
                <w:color w:val="333399"/>
              </w:rPr>
              <w:t>Full legalisation of the opium trade in China.</w:t>
            </w:r>
          </w:p>
          <w:p w:rsidR="003167BC" w:rsidRDefault="003167BC" w:rsidP="0093148F">
            <w:pPr>
              <w:pStyle w:val="NormalWeb"/>
              <w:numPr>
                <w:ilvl w:val="0"/>
                <w:numId w:val="1"/>
              </w:numPr>
              <w:spacing w:before="0" w:beforeAutospacing="0" w:after="60" w:afterAutospacing="0"/>
              <w:rPr>
                <w:rFonts w:ascii="Georgia" w:hAnsi="Georgia"/>
                <w:color w:val="333399"/>
              </w:rPr>
            </w:pPr>
            <w:r>
              <w:rPr>
                <w:rFonts w:ascii="Georgia" w:hAnsi="Georgia"/>
                <w:color w:val="333399"/>
              </w:rPr>
              <w:t>Compensation to David Sassoon of two million pounds for the opium dumped into the river by Lin Tse-Hsu.</w:t>
            </w:r>
          </w:p>
          <w:p w:rsidR="003167BC" w:rsidRDefault="003167BC" w:rsidP="0093148F">
            <w:pPr>
              <w:pStyle w:val="NormalWeb"/>
              <w:numPr>
                <w:ilvl w:val="0"/>
                <w:numId w:val="1"/>
              </w:numPr>
              <w:spacing w:before="0" w:beforeAutospacing="0" w:after="60" w:afterAutospacing="0"/>
              <w:rPr>
                <w:rFonts w:ascii="Georgia" w:hAnsi="Georgia"/>
                <w:color w:val="333399"/>
              </w:rPr>
            </w:pPr>
            <w:r>
              <w:rPr>
                <w:rFonts w:ascii="Georgia" w:hAnsi="Georgia"/>
                <w:color w:val="333399"/>
              </w:rPr>
              <w:t>Territorial sovereignty for the British Crown over several designated offshore islands.</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ind w:lef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B50422">
            <w:pPr>
              <w:pStyle w:val="NormalWeb"/>
              <w:spacing w:before="0" w:beforeAutospacing="0" w:after="60" w:afterAutospacing="0"/>
              <w:rPr>
                <w:rFonts w:ascii="Georgia" w:hAnsi="Georgia"/>
                <w:b/>
                <w:bCs/>
                <w:color w:val="auto"/>
              </w:rPr>
            </w:pPr>
            <w:r>
              <w:rPr>
                <w:rFonts w:ascii="Georgia" w:hAnsi="Georgia"/>
                <w:b/>
                <w:bCs/>
                <w:color w:val="auto"/>
              </w:rPr>
              <w:t>1842 Treaty of Nanking:</w:t>
            </w:r>
          </w:p>
          <w:p w:rsidR="003167BC" w:rsidRDefault="003167BC" w:rsidP="0093148F">
            <w:pPr>
              <w:pStyle w:val="NormalWeb"/>
              <w:numPr>
                <w:ilvl w:val="0"/>
                <w:numId w:val="10"/>
              </w:numPr>
              <w:spacing w:before="0" w:beforeAutospacing="0" w:after="60" w:afterAutospacing="0"/>
              <w:rPr>
                <w:rFonts w:ascii="Georgia" w:hAnsi="Georgia"/>
                <w:b/>
                <w:bCs/>
                <w:color w:val="auto"/>
                <w:lang w:val="de-DE"/>
              </w:rPr>
            </w:pPr>
            <w:r>
              <w:rPr>
                <w:rFonts w:ascii="Georgia" w:hAnsi="Georgia"/>
                <w:b/>
                <w:bCs/>
                <w:color w:val="auto"/>
                <w:lang w:val="de-DE"/>
              </w:rPr>
              <w:t>Opium Handel in China wird legalisiert</w:t>
            </w:r>
          </w:p>
          <w:p w:rsidR="003167BC" w:rsidRDefault="003167BC" w:rsidP="0093148F">
            <w:pPr>
              <w:pStyle w:val="NormalWeb"/>
              <w:numPr>
                <w:ilvl w:val="0"/>
                <w:numId w:val="10"/>
              </w:numPr>
              <w:spacing w:before="0" w:beforeAutospacing="0" w:after="60" w:afterAutospacing="0"/>
              <w:rPr>
                <w:rFonts w:ascii="Georgia" w:hAnsi="Georgia"/>
                <w:b/>
                <w:bCs/>
                <w:color w:val="auto"/>
                <w:lang w:val="de-DE"/>
              </w:rPr>
            </w:pPr>
            <w:r>
              <w:rPr>
                <w:rFonts w:ascii="Georgia" w:hAnsi="Georgia"/>
                <w:b/>
                <w:bCs/>
                <w:color w:val="auto"/>
                <w:lang w:val="de-DE"/>
              </w:rPr>
              <w:t>Kompensation von 2 Millionen Pfunds an David Sassoon für Das Opium, das unter Befehl von Lin Tse-Hsu in den Fluss geworfen wurde</w:t>
            </w:r>
          </w:p>
          <w:p w:rsidR="003167BC" w:rsidRDefault="003167BC" w:rsidP="0093148F">
            <w:pPr>
              <w:pStyle w:val="NormalWeb"/>
              <w:numPr>
                <w:ilvl w:val="0"/>
                <w:numId w:val="8"/>
              </w:numPr>
              <w:spacing w:before="0" w:beforeAutospacing="0" w:after="60" w:afterAutospacing="0"/>
              <w:rPr>
                <w:rFonts w:ascii="Georgia" w:hAnsi="Georgia"/>
                <w:b/>
                <w:bCs/>
                <w:color w:val="auto"/>
                <w:lang w:val="de-DE"/>
              </w:rPr>
            </w:pPr>
            <w:r>
              <w:rPr>
                <w:rFonts w:ascii="Georgia" w:hAnsi="Georgia"/>
                <w:b/>
                <w:bCs/>
                <w:color w:val="auto"/>
                <w:lang w:val="de-DE"/>
              </w:rPr>
              <w:t>Territoriale Soveränität für die Britische Krone über mehrere Inseln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1839:</w:t>
            </w:r>
            <w:r>
              <w:rPr>
                <w:rFonts w:ascii="Georgia" w:hAnsi="Georgia"/>
                <w:color w:val="auto"/>
                <w:lang w:val="de-DE"/>
              </w:rPr>
              <w:t xml:space="preserve"> Aufgrund der ungezügelten Opiumsucht in China, von der David Sassoon, die Britische Königliche Familie und die Rothschilds profitieren, befiehlt der Manchu Kaiser, dass der Handel beendet werden soll. Er ernennt den Kommissar des Kantons, Lin Tse-Hsu, als Führer der Kampagne gegen Opium. Lin Tse-Hsu organisiert die Beschlagnahmung von 2,000 Kisten von Opium und ordnet an, dass sie in den Fluss geworfen werden sollen. David Sassoon informiert die Rothschilds über diesen Vorgang, und diese verlangen, dass die Militärischen Streitkräfte von Grossbritannien Vergeltung üben, um ihre Drogenhandelsinteressen zu schützen.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Somit beginnt der Opium Krieg, und die Britische Armee kämpft schon wieder als Söldner für die Profitinteressen der Rothschilds. Sie attackieren Städte und blockieren Häfen. Die Chinesische Armee ist inzwischen durch 10 Jahre Opium Missbrauch dezimiert und erweist sich nicht als ebenbürtiger Gegenspieler der Britischen Armee. Der Krieg endet in 1842 mit der Treaty of Nanking. Dies bezieht die folgenden Vorschriften mit ein, die so gestaltet sind, dass den Rothschilds durch ihre Puppe, David Sassoon, das Recht, eine ganze Bevölkerung mit Opium zu versorgen garantiert wird.</w:t>
            </w:r>
          </w:p>
          <w:p w:rsidR="003167BC" w:rsidRDefault="003167BC" w:rsidP="00B50422">
            <w:pPr>
              <w:pStyle w:val="NormalWeb"/>
              <w:spacing w:before="0" w:beforeAutospacing="0" w:after="60" w:afterAutospacing="0"/>
              <w:ind w:left="720" w:firstLine="360"/>
              <w:rPr>
                <w:rFonts w:ascii="Georgia" w:hAnsi="Georgia"/>
                <w:color w:val="333399"/>
                <w:lang w:val="de-DE"/>
              </w:rPr>
            </w:pPr>
            <w:r>
              <w:rPr>
                <w:rFonts w:ascii="Georgia" w:hAnsi="Georgia"/>
                <w:color w:val="auto"/>
                <w:lang w:val="de-DE"/>
              </w:rPr>
              <w:t>Volle Legalisierung des Opiumhandels in China.</w:t>
            </w:r>
          </w:p>
          <w:p w:rsidR="003167BC" w:rsidRDefault="003167BC" w:rsidP="00B50422">
            <w:pPr>
              <w:pStyle w:val="NormalWeb"/>
              <w:spacing w:before="0" w:beforeAutospacing="0" w:after="60" w:afterAutospacing="0"/>
              <w:ind w:left="1080"/>
              <w:rPr>
                <w:rFonts w:ascii="Georgia" w:hAnsi="Georgia"/>
                <w:color w:val="auto"/>
                <w:lang w:val="de-DE"/>
              </w:rPr>
            </w:pPr>
            <w:r>
              <w:rPr>
                <w:rFonts w:ascii="Georgia" w:hAnsi="Georgia"/>
                <w:color w:val="auto"/>
                <w:lang w:val="de-DE"/>
              </w:rPr>
              <w:t>Millionen Pfund Kompensation an David Sassoon für das Opium, das Lin Tse-Hsu in den Fluss werfen liess.</w:t>
            </w:r>
          </w:p>
          <w:p w:rsidR="003167BC" w:rsidRDefault="003167BC" w:rsidP="00B50422">
            <w:pPr>
              <w:pStyle w:val="NormalWeb"/>
              <w:spacing w:before="0" w:beforeAutospacing="0" w:after="60" w:afterAutospacing="0"/>
              <w:ind w:left="1080"/>
              <w:rPr>
                <w:rFonts w:ascii="Georgia" w:hAnsi="Georgia"/>
                <w:color w:val="auto"/>
                <w:lang w:val="de-DE"/>
              </w:rPr>
            </w:pPr>
            <w:r>
              <w:rPr>
                <w:rFonts w:ascii="Georgia" w:hAnsi="Georgia"/>
                <w:color w:val="auto"/>
                <w:lang w:val="de-DE"/>
              </w:rPr>
              <w:t>Territoriale Eigenständigkeit für die Britische Krone über mehrere vor der Küste liegende Inseln.</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ind w:left="1080"/>
        <w:rPr>
          <w:rFonts w:ascii="Georgia" w:hAnsi="Georgia"/>
          <w:color w:val="auto"/>
          <w:lang w:val="de-DE"/>
        </w:rPr>
      </w:pPr>
    </w:p>
    <w:p w:rsidR="003167BC" w:rsidRDefault="003167BC" w:rsidP="00B50422">
      <w:pPr>
        <w:pStyle w:val="NormalWeb"/>
        <w:spacing w:before="0" w:beforeAutospacing="0" w:after="60" w:afterAutospacing="0"/>
        <w:ind w:left="1080"/>
        <w:rPr>
          <w:rFonts w:ascii="Georgia" w:hAnsi="Georgia"/>
          <w:color w:val="auto"/>
          <w:lang w:val="de-DE"/>
        </w:rPr>
      </w:pPr>
    </w:p>
    <w:p w:rsidR="003167BC" w:rsidRDefault="003167BC" w:rsidP="00B50422">
      <w:pPr>
        <w:pStyle w:val="NormalWeb"/>
        <w:spacing w:before="0" w:beforeAutospacing="0" w:after="60" w:afterAutospacing="0"/>
        <w:ind w:left="108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rPr>
            </w:pPr>
            <w:r>
              <w:rPr>
                <w:sz w:val="36"/>
              </w:rPr>
              <w:t>ROTHSCHILDS</w:t>
            </w:r>
          </w:p>
          <w:p w:rsidR="003167BC" w:rsidRDefault="003167BC" w:rsidP="00B50422">
            <w:pPr>
              <w:pStyle w:val="Numberblue"/>
              <w:pageBreakBefore/>
              <w:jc w:val="left"/>
              <w:rPr>
                <w:sz w:val="36"/>
              </w:rPr>
            </w:pPr>
            <w:r>
              <w:rPr>
                <w:sz w:val="36"/>
              </w:rPr>
              <w:t>NAME THEMSELVES NOW</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BULLION BROKERS</w:t>
            </w:r>
          </w:p>
          <w:p w:rsidR="003167BC" w:rsidRDefault="003167BC" w:rsidP="00B50422">
            <w:pPr>
              <w:pStyle w:val="Numberblue"/>
              <w:pageBreakBefore/>
              <w:jc w:val="left"/>
              <w:rPr>
                <w:sz w:val="36"/>
              </w:rPr>
            </w:pPr>
            <w:r>
              <w:rPr>
                <w:sz w:val="36"/>
              </w:rPr>
              <w:t>OF THE</w:t>
            </w:r>
          </w:p>
          <w:p w:rsidR="003167BC" w:rsidRDefault="003167BC" w:rsidP="00B50422">
            <w:pPr>
              <w:pStyle w:val="Numberblue"/>
              <w:pageBreakBefore/>
              <w:jc w:val="left"/>
              <w:rPr>
                <w:sz w:val="36"/>
              </w:rPr>
            </w:pPr>
            <w:r>
              <w:rPr>
                <w:sz w:val="36"/>
              </w:rPr>
              <w:t>BANK OF ENGLAND</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AND SET UP</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AGENCIES IN</w:t>
            </w:r>
          </w:p>
          <w:p w:rsidR="003167BC" w:rsidRDefault="003167BC" w:rsidP="00B50422">
            <w:pPr>
              <w:pStyle w:val="Numberblue"/>
              <w:pageBreakBefore/>
              <w:jc w:val="left"/>
              <w:rPr>
                <w:sz w:val="36"/>
              </w:rPr>
            </w:pPr>
            <w:r>
              <w:rPr>
                <w:sz w:val="36"/>
              </w:rPr>
              <w:t>CALIFORNIA</w:t>
            </w:r>
          </w:p>
          <w:p w:rsidR="003167BC" w:rsidRDefault="003167BC" w:rsidP="00B50422">
            <w:pPr>
              <w:pStyle w:val="Numberblue"/>
              <w:pageBreakBefore/>
              <w:jc w:val="left"/>
              <w:rPr>
                <w:sz w:val="36"/>
              </w:rPr>
            </w:pPr>
            <w:r>
              <w:rPr>
                <w:sz w:val="36"/>
              </w:rPr>
              <w:t>AUSTRALIA</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pPr>
            <w:r>
              <w:t>Rothschilds name themselves now bullion brokers of the Bank of England and set up agencies in California and Australia</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1840:</w:t>
            </w:r>
            <w:r>
              <w:rPr>
                <w:rFonts w:ascii="Georgia" w:hAnsi="Georgia"/>
                <w:color w:val="333399"/>
              </w:rPr>
              <w:t xml:space="preserve"> The Rothschilds name themselves the Bank of England’s bullion brokers. They set up agencies in California and Australia.</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ind w:lef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Rothschilds nennen sich nun Goldhändler der Bank of England und bauen Agenturen in Kalifornien and Australien auf</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1840:</w:t>
            </w:r>
            <w:r>
              <w:rPr>
                <w:rFonts w:ascii="Georgia" w:hAnsi="Georgia"/>
                <w:color w:val="auto"/>
                <w:lang w:val="de-DE"/>
              </w:rPr>
              <w:t xml:space="preserve"> Die Rothschilds nennen sich selbst die </w:t>
            </w:r>
            <w:r>
              <w:rPr>
                <w:rFonts w:ascii="Georgia" w:hAnsi="Georgia"/>
                <w:i/>
                <w:iCs/>
                <w:color w:val="auto"/>
                <w:lang w:val="de-DE"/>
              </w:rPr>
              <w:t>Bank of England’s bullion brokers</w:t>
            </w:r>
            <w:r>
              <w:rPr>
                <w:rFonts w:ascii="Georgia" w:hAnsi="Georgia"/>
                <w:color w:val="auto"/>
                <w:lang w:val="de-DE"/>
              </w:rPr>
              <w:t xml:space="preserve"> (die Goldhändler der Bank of England). Sie eröffnen Agenturen in Kalifornien und Australien.</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ind w:left="108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rPr>
            </w:pPr>
            <w:r>
              <w:rPr>
                <w:sz w:val="36"/>
              </w:rPr>
              <w:t>PRESIDENT JOHN TYLER</w:t>
            </w:r>
          </w:p>
          <w:p w:rsidR="003167BC" w:rsidRDefault="003167BC" w:rsidP="00B50422">
            <w:pPr>
              <w:pStyle w:val="Numberblue"/>
              <w:pageBreakBefore/>
              <w:jc w:val="left"/>
              <w:rPr>
                <w:sz w:val="36"/>
              </w:rPr>
            </w:pPr>
            <w:r>
              <w:rPr>
                <w:sz w:val="36"/>
              </w:rPr>
              <w:t>RECEIVES</w:t>
            </w:r>
          </w:p>
          <w:p w:rsidR="003167BC" w:rsidRDefault="003167BC" w:rsidP="00B50422">
            <w:pPr>
              <w:pStyle w:val="Numberblue"/>
              <w:pageBreakBefore/>
              <w:jc w:val="left"/>
              <w:rPr>
                <w:sz w:val="36"/>
              </w:rPr>
            </w:pPr>
            <w:r>
              <w:rPr>
                <w:sz w:val="36"/>
              </w:rPr>
              <w:t>HUNDREDS OF LETTERS</w:t>
            </w:r>
          </w:p>
          <w:p w:rsidR="003167BC" w:rsidRDefault="003167BC" w:rsidP="00B50422">
            <w:pPr>
              <w:pStyle w:val="Numberblue"/>
              <w:pageBreakBefore/>
              <w:jc w:val="left"/>
              <w:rPr>
                <w:sz w:val="36"/>
              </w:rPr>
            </w:pPr>
            <w:r>
              <w:rPr>
                <w:sz w:val="36"/>
              </w:rPr>
              <w:t>THREATENING HIM WITH</w:t>
            </w:r>
          </w:p>
          <w:p w:rsidR="003167BC" w:rsidRDefault="003167BC" w:rsidP="00B50422">
            <w:pPr>
              <w:pStyle w:val="Numberblue"/>
              <w:pageBreakBefore/>
              <w:jc w:val="left"/>
              <w:rPr>
                <w:sz w:val="36"/>
              </w:rPr>
            </w:pPr>
            <w:r>
              <w:rPr>
                <w:sz w:val="36"/>
              </w:rPr>
              <w:t>ASSASSINATION</w:t>
            </w:r>
          </w:p>
          <w:p w:rsidR="003167BC" w:rsidRDefault="003167BC" w:rsidP="00B50422">
            <w:pPr>
              <w:pStyle w:val="Numberblue"/>
              <w:pageBreakBefore/>
              <w:jc w:val="left"/>
              <w:rPr>
                <w:sz w:val="36"/>
              </w:rPr>
            </w:pPr>
            <w:r>
              <w:rPr>
                <w:sz w:val="36"/>
              </w:rPr>
              <w:t>AFTER</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HE</w:t>
            </w:r>
          </w:p>
          <w:p w:rsidR="003167BC" w:rsidRDefault="003167BC" w:rsidP="00B50422">
            <w:pPr>
              <w:pStyle w:val="Numberblue"/>
              <w:pageBreakBefore/>
              <w:jc w:val="left"/>
              <w:rPr>
                <w:sz w:val="36"/>
              </w:rPr>
            </w:pPr>
            <w:r>
              <w:rPr>
                <w:sz w:val="36"/>
              </w:rPr>
              <w:t>VETOES THE</w:t>
            </w:r>
          </w:p>
          <w:p w:rsidR="003167BC" w:rsidRDefault="003167BC" w:rsidP="00B50422">
            <w:pPr>
              <w:pStyle w:val="Numberblue"/>
              <w:pageBreakBefore/>
              <w:jc w:val="left"/>
              <w:rPr>
                <w:sz w:val="36"/>
              </w:rPr>
            </w:pPr>
            <w:r>
              <w:rPr>
                <w:sz w:val="36"/>
              </w:rPr>
              <w:t>RENEWAL OF THE</w:t>
            </w:r>
          </w:p>
          <w:p w:rsidR="003167BC" w:rsidRDefault="003167BC" w:rsidP="00B50422">
            <w:pPr>
              <w:pStyle w:val="Numberblue"/>
              <w:pageBreakBefore/>
              <w:jc w:val="left"/>
              <w:rPr>
                <w:sz w:val="36"/>
              </w:rPr>
            </w:pPr>
            <w:r>
              <w:rPr>
                <w:sz w:val="36"/>
              </w:rPr>
              <w:t>CHARTER OF THE ASHKENAZI CENTRAL BANK</w:t>
            </w:r>
          </w:p>
          <w:p w:rsidR="003167BC" w:rsidRDefault="003167BC" w:rsidP="00B50422">
            <w:pPr>
              <w:pStyle w:val="Numberblue"/>
              <w:keepNext/>
              <w:pageBreakBefore/>
              <w:jc w:val="left"/>
              <w:rPr>
                <w:sz w:val="32"/>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rPr>
                <w:color w:val="auto"/>
                <w:lang w:val="en-US"/>
              </w:rPr>
            </w:pPr>
            <w:r>
              <w:t>President John Tyler receives hundreds of letters threatening him with assassination after he vetoes the renewal of the charter of the Ashkenazi Central Bank</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1841:</w:t>
            </w:r>
            <w:r>
              <w:rPr>
                <w:rFonts w:ascii="Georgia" w:hAnsi="Georgia"/>
                <w:color w:val="333399"/>
              </w:rPr>
              <w:t xml:space="preserve"> President John Tyler (the 10th President of the United States from 1841 to 1845) vetoes the act to renew the charter for the Bank of the United States, which Rothschild agents had been touting around Congress. He goes on to receive hundreds of letters threatening him with assassination.</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ind w:lef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Präsident John Tyler erhält Hunderte von Briefen mit Morddrohungen, nachdem er ein Veto gegen die Verlängerung der Ashkenazi Zentralbank einlegt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1841:</w:t>
            </w:r>
            <w:r>
              <w:rPr>
                <w:rFonts w:ascii="Georgia" w:hAnsi="Georgia"/>
                <w:color w:val="auto"/>
                <w:lang w:val="de-DE"/>
              </w:rPr>
              <w:t xml:space="preserve"> Präsident John Tyler (der 10. Präsident der Vereinigten Staaten von 1841 bis 1845) legt sein Veto gegen eine Erneuerung der Bewilligung für die </w:t>
            </w:r>
            <w:r>
              <w:rPr>
                <w:rFonts w:ascii="Georgia" w:hAnsi="Georgia"/>
                <w:i/>
                <w:iCs/>
                <w:color w:val="auto"/>
                <w:lang w:val="de-DE"/>
              </w:rPr>
              <w:t>Bank of the United States</w:t>
            </w:r>
            <w:r>
              <w:rPr>
                <w:rFonts w:ascii="Georgia" w:hAnsi="Georgia"/>
                <w:color w:val="auto"/>
                <w:lang w:val="de-DE"/>
              </w:rPr>
              <w:t xml:space="preserve"> ein, was die Rothschilds im Kongress gleich gross bekanntgeben. Er erhält daraufhin Hunderte von Briefen mit Morddrohungen.</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20"/>
                <w:lang w:val="de-DE"/>
              </w:rPr>
            </w:pPr>
          </w:p>
          <w:p w:rsidR="003167BC" w:rsidRDefault="003167BC" w:rsidP="00B50422">
            <w:pPr>
              <w:pStyle w:val="Numberblue"/>
              <w:pageBreakBefore/>
              <w:jc w:val="left"/>
              <w:rPr>
                <w:sz w:val="36"/>
              </w:rPr>
            </w:pPr>
            <w:r>
              <w:rPr>
                <w:sz w:val="36"/>
              </w:rPr>
              <w:t>ASHKENAZI JEWS</w:t>
            </w:r>
          </w:p>
          <w:p w:rsidR="003167BC" w:rsidRDefault="003167BC" w:rsidP="00B50422">
            <w:pPr>
              <w:pStyle w:val="Numberblue"/>
              <w:pageBreakBefore/>
              <w:jc w:val="left"/>
              <w:rPr>
                <w:sz w:val="36"/>
              </w:rPr>
            </w:pPr>
            <w:r>
              <w:rPr>
                <w:sz w:val="36"/>
              </w:rPr>
              <w:t>ESTABLISH</w:t>
            </w:r>
          </w:p>
          <w:p w:rsidR="003167BC" w:rsidRDefault="003167BC" w:rsidP="00B50422">
            <w:pPr>
              <w:pStyle w:val="Numberblue"/>
              <w:pageBreakBefore/>
              <w:jc w:val="left"/>
              <w:rPr>
                <w:sz w:val="36"/>
              </w:rPr>
            </w:pPr>
            <w:r>
              <w:rPr>
                <w:sz w:val="36"/>
              </w:rPr>
              <w:t>B’NAI B’RITH</w:t>
            </w:r>
          </w:p>
          <w:p w:rsidR="003167BC" w:rsidRDefault="003167BC" w:rsidP="00B50422">
            <w:pPr>
              <w:pStyle w:val="Numberblue"/>
              <w:pageBreakBefore/>
              <w:jc w:val="left"/>
              <w:rPr>
                <w:sz w:val="36"/>
              </w:rPr>
            </w:pPr>
            <w:r>
              <w:rPr>
                <w:sz w:val="36"/>
              </w:rPr>
              <w:t>IN NEW YORK CITY</w:t>
            </w:r>
          </w:p>
          <w:p w:rsidR="003167BC" w:rsidRDefault="003167BC" w:rsidP="00B50422">
            <w:pPr>
              <w:pStyle w:val="Numberblue"/>
              <w:pageBreakBefore/>
              <w:jc w:val="left"/>
              <w:rPr>
                <w:sz w:val="36"/>
              </w:rPr>
            </w:pPr>
            <w:r>
              <w:rPr>
                <w:sz w:val="36"/>
              </w:rPr>
              <w:t>AS A</w:t>
            </w:r>
          </w:p>
          <w:p w:rsidR="003167BC" w:rsidRDefault="003167BC" w:rsidP="00B50422">
            <w:pPr>
              <w:pStyle w:val="Numberblue"/>
              <w:pageBreakBefore/>
              <w:jc w:val="left"/>
              <w:rPr>
                <w:sz w:val="36"/>
              </w:rPr>
            </w:pPr>
            <w:r>
              <w:rPr>
                <w:sz w:val="36"/>
              </w:rPr>
              <w:t>MASONIC LODGE</w:t>
            </w:r>
          </w:p>
          <w:p w:rsidR="003167BC" w:rsidRDefault="003167BC" w:rsidP="00B50422">
            <w:pPr>
              <w:pStyle w:val="Numberblue"/>
              <w:pageBreakBefore/>
              <w:jc w:val="left"/>
              <w:rPr>
                <w:sz w:val="20"/>
              </w:rPr>
            </w:pPr>
          </w:p>
          <w:p w:rsidR="003167BC" w:rsidRDefault="003167BC" w:rsidP="00B50422">
            <w:pPr>
              <w:pStyle w:val="Numberblue"/>
              <w:pageBreakBefore/>
              <w:jc w:val="left"/>
              <w:rPr>
                <w:sz w:val="36"/>
              </w:rPr>
            </w:pPr>
            <w:r>
              <w:rPr>
                <w:sz w:val="36"/>
              </w:rPr>
              <w:t>THIS GROUP WILL ESTABLISH THE</w:t>
            </w:r>
          </w:p>
          <w:p w:rsidR="003167BC" w:rsidRDefault="003167BC" w:rsidP="00B50422">
            <w:pPr>
              <w:pStyle w:val="Numberblue"/>
              <w:pageBreakBefore/>
              <w:jc w:val="left"/>
              <w:rPr>
                <w:sz w:val="36"/>
              </w:rPr>
            </w:pPr>
            <w:r>
              <w:rPr>
                <w:sz w:val="36"/>
              </w:rPr>
              <w:t>NOTORIOUS</w:t>
            </w:r>
          </w:p>
          <w:p w:rsidR="003167BC" w:rsidRDefault="003167BC" w:rsidP="00B50422">
            <w:pPr>
              <w:pStyle w:val="Numberblue"/>
              <w:pageBreakBefore/>
              <w:jc w:val="left"/>
              <w:rPr>
                <w:sz w:val="36"/>
              </w:rPr>
            </w:pPr>
            <w:r>
              <w:rPr>
                <w:sz w:val="36"/>
              </w:rPr>
              <w:t>ANTI-DEFAMATION LEAGUE</w:t>
            </w:r>
          </w:p>
          <w:p w:rsidR="003167BC" w:rsidRDefault="003167BC" w:rsidP="00B50422">
            <w:pPr>
              <w:pStyle w:val="Numberblue"/>
              <w:pageBreakBefore/>
              <w:jc w:val="left"/>
              <w:rPr>
                <w:sz w:val="20"/>
              </w:rPr>
            </w:pPr>
          </w:p>
          <w:p w:rsidR="003167BC" w:rsidRDefault="003167BC" w:rsidP="00B50422">
            <w:pPr>
              <w:pStyle w:val="Numberblue"/>
              <w:pageBreakBefore/>
              <w:jc w:val="left"/>
              <w:rPr>
                <w:sz w:val="36"/>
              </w:rPr>
            </w:pPr>
            <w:r>
              <w:rPr>
                <w:sz w:val="36"/>
              </w:rPr>
              <w:t>DESIGNED TO</w:t>
            </w:r>
          </w:p>
          <w:p w:rsidR="003167BC" w:rsidRDefault="003167BC" w:rsidP="00B50422">
            <w:pPr>
              <w:pStyle w:val="Numberblue"/>
              <w:pageBreakBefore/>
              <w:jc w:val="left"/>
              <w:rPr>
                <w:sz w:val="36"/>
              </w:rPr>
            </w:pPr>
            <w:r>
              <w:rPr>
                <w:sz w:val="36"/>
              </w:rPr>
              <w:t>PROMOTE ANY</w:t>
            </w:r>
          </w:p>
          <w:p w:rsidR="003167BC" w:rsidRDefault="003167BC" w:rsidP="00B50422">
            <w:pPr>
              <w:pStyle w:val="Numberblue"/>
              <w:pageBreakBefore/>
              <w:jc w:val="left"/>
              <w:rPr>
                <w:sz w:val="36"/>
              </w:rPr>
            </w:pPr>
            <w:r>
              <w:rPr>
                <w:sz w:val="36"/>
              </w:rPr>
              <w:t>CRITICS OF JEWISH SUPREMACISM</w:t>
            </w:r>
          </w:p>
          <w:p w:rsidR="003167BC" w:rsidRDefault="003167BC" w:rsidP="00B50422">
            <w:pPr>
              <w:pStyle w:val="Numberblue"/>
              <w:pageBreakBefore/>
              <w:jc w:val="left"/>
              <w:rPr>
                <w:sz w:val="36"/>
              </w:rPr>
            </w:pPr>
            <w:r>
              <w:rPr>
                <w:sz w:val="36"/>
              </w:rPr>
              <w:t>OR</w:t>
            </w:r>
          </w:p>
          <w:p w:rsidR="003167BC" w:rsidRDefault="003167BC" w:rsidP="00B50422">
            <w:pPr>
              <w:pStyle w:val="Numberblue"/>
              <w:pageBreakBefore/>
              <w:jc w:val="left"/>
              <w:rPr>
                <w:sz w:val="36"/>
              </w:rPr>
            </w:pPr>
            <w:r>
              <w:rPr>
                <w:sz w:val="36"/>
              </w:rPr>
              <w:t>CRIMINALITY</w:t>
            </w:r>
          </w:p>
          <w:p w:rsidR="003167BC" w:rsidRDefault="003167BC" w:rsidP="00B50422">
            <w:pPr>
              <w:pStyle w:val="Numberblue"/>
              <w:pageBreakBefore/>
              <w:jc w:val="left"/>
              <w:rPr>
                <w:sz w:val="36"/>
              </w:rPr>
            </w:pPr>
            <w:r>
              <w:rPr>
                <w:sz w:val="36"/>
              </w:rPr>
              <w:t>AS</w:t>
            </w:r>
          </w:p>
          <w:p w:rsidR="003167BC" w:rsidRDefault="003167BC" w:rsidP="00B50422">
            <w:pPr>
              <w:pStyle w:val="Numberblue"/>
              <w:pageBreakBefore/>
              <w:jc w:val="left"/>
              <w:rPr>
                <w:sz w:val="20"/>
              </w:rPr>
            </w:pPr>
          </w:p>
          <w:p w:rsidR="003167BC" w:rsidRDefault="003167BC" w:rsidP="00B50422">
            <w:pPr>
              <w:pStyle w:val="Numberblue"/>
              <w:pageBreakBefore/>
              <w:jc w:val="left"/>
              <w:rPr>
                <w:sz w:val="36"/>
              </w:rPr>
            </w:pPr>
            <w:r>
              <w:rPr>
                <w:sz w:val="36"/>
              </w:rPr>
              <w:t>“ANTI-SEMITIC”</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umberblue"/>
              <w:jc w:val="left"/>
            </w:pPr>
          </w:p>
          <w:p w:rsidR="003167BC" w:rsidRDefault="003167BC" w:rsidP="0093148F">
            <w:pPr>
              <w:pStyle w:val="Numberblue"/>
              <w:numPr>
                <w:ilvl w:val="0"/>
                <w:numId w:val="12"/>
              </w:numPr>
              <w:jc w:val="left"/>
            </w:pPr>
            <w:r>
              <w:t>Ashkenazi Jews establish B’nai B’rith in New York City as a Masonic Lodge. This group will establish the notorious Anti-Defamation League, designed to promote any critics of Jewish supremacism or criminality, as “anti-Semitic”</w:t>
            </w:r>
          </w:p>
          <w:p w:rsidR="003167BC" w:rsidRDefault="003167BC" w:rsidP="00B50422">
            <w:pPr>
              <w:spacing w:after="60"/>
              <w:ind w:right="-14"/>
              <w:rPr>
                <w:rFonts w:ascii="Georgia" w:hAnsi="Georgia"/>
                <w:color w:val="333399"/>
              </w:rPr>
            </w:pPr>
            <w:r>
              <w:rPr>
                <w:rFonts w:ascii="Georgia" w:hAnsi="Georgia"/>
                <w:b/>
                <w:bCs/>
                <w:color w:val="333399"/>
              </w:rPr>
              <w:t xml:space="preserve">1843: </w:t>
            </w:r>
            <w:r>
              <w:rPr>
                <w:rFonts w:ascii="Georgia" w:hAnsi="Georgia"/>
                <w:color w:val="333399"/>
              </w:rPr>
              <w:t>The B’nai B’rith is established by Jews in New York City as a Masonic Lodge. 70 years later this group will establish the notorious Anti-Defamation League, designed to promote any critics of Jewish supremacism or criminality, as, “anti-Semitic.”</w:t>
            </w: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Ashkenazis etablieren die B’nai B’rith in New York City als eine Masonische Loge. Diese Gruppe wird die notorische Anti-Defamation League ADL etablieren, welche den Ziel hat, jegliche Kritik an Ashkenazi „Juden“ Überlegenheit oder Kriminalität als “Anti-Semitisch” zu bezeichnen</w:t>
            </w:r>
          </w:p>
          <w:p w:rsidR="003167BC" w:rsidRDefault="003167BC" w:rsidP="00B50422">
            <w:pPr>
              <w:spacing w:after="60"/>
              <w:ind w:right="-14"/>
              <w:rPr>
                <w:rFonts w:ascii="Georgia" w:hAnsi="Georgia"/>
                <w:lang w:val="de-DE"/>
              </w:rPr>
            </w:pPr>
            <w:r>
              <w:rPr>
                <w:rFonts w:ascii="Georgia" w:hAnsi="Georgia"/>
                <w:b/>
                <w:bCs/>
                <w:lang w:val="de-DE"/>
              </w:rPr>
              <w:t>1843:</w:t>
            </w:r>
            <w:r>
              <w:rPr>
                <w:rFonts w:ascii="Georgia" w:hAnsi="Georgia"/>
                <w:lang w:val="de-DE"/>
              </w:rPr>
              <w:t xml:space="preserve"> Die </w:t>
            </w:r>
            <w:r>
              <w:rPr>
                <w:rFonts w:ascii="Georgia" w:hAnsi="Georgia"/>
                <w:i/>
                <w:iCs/>
                <w:lang w:val="de-DE"/>
              </w:rPr>
              <w:t>B’nai B’rith</w:t>
            </w:r>
            <w:r>
              <w:rPr>
                <w:rFonts w:ascii="Georgia" w:hAnsi="Georgia"/>
                <w:lang w:val="de-DE"/>
              </w:rPr>
              <w:t xml:space="preserve"> werden von Juden in New York City als Masonische Loge etabliert. 70 Jahre später wird diese Gruppe die berühmt-berüchtigte </w:t>
            </w:r>
            <w:r>
              <w:rPr>
                <w:rFonts w:ascii="Georgia" w:hAnsi="Georgia"/>
                <w:i/>
                <w:iCs/>
                <w:lang w:val="de-DE"/>
              </w:rPr>
              <w:t>Anti-Defamation-League</w:t>
            </w:r>
            <w:r>
              <w:rPr>
                <w:rFonts w:ascii="Georgia" w:hAnsi="Georgia"/>
                <w:lang w:val="de-DE"/>
              </w:rPr>
              <w:t xml:space="preserve"> bilden, welche zu dem Zweck geschaffen wurde, jede Kritik an der Jüdischen Überlegenheit oder Kriminalität als Anti-Semitisch zu diffamieren.</w:t>
            </w: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rPr>
            </w:pPr>
            <w:r>
              <w:rPr>
                <w:sz w:val="36"/>
              </w:rPr>
              <w:t>SALOMON MAYER ROTHSCHILD</w:t>
            </w:r>
          </w:p>
          <w:p w:rsidR="003167BC" w:rsidRDefault="003167BC" w:rsidP="00B50422">
            <w:pPr>
              <w:pStyle w:val="Numberblue"/>
              <w:pageBreakBefore/>
              <w:jc w:val="left"/>
              <w:rPr>
                <w:sz w:val="36"/>
              </w:rPr>
            </w:pPr>
            <w:r>
              <w:rPr>
                <w:sz w:val="36"/>
              </w:rPr>
              <w:t>BUYS</w:t>
            </w:r>
          </w:p>
          <w:p w:rsidR="003167BC" w:rsidRDefault="003167BC" w:rsidP="00B50422">
            <w:pPr>
              <w:pStyle w:val="Numberblue"/>
              <w:pageBreakBefore/>
              <w:jc w:val="left"/>
              <w:rPr>
                <w:sz w:val="36"/>
              </w:rPr>
            </w:pPr>
            <w:r>
              <w:rPr>
                <w:sz w:val="36"/>
              </w:rPr>
              <w:t>COAL MINES</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WILL BECOME</w:t>
            </w:r>
          </w:p>
          <w:p w:rsidR="003167BC" w:rsidRDefault="003167BC" w:rsidP="00B50422">
            <w:pPr>
              <w:pStyle w:val="Numberblue"/>
              <w:pageBreakBefore/>
              <w:jc w:val="left"/>
              <w:rPr>
                <w:sz w:val="36"/>
              </w:rPr>
            </w:pPr>
            <w:r>
              <w:rPr>
                <w:sz w:val="36"/>
              </w:rPr>
              <w:t>TOP TEN GLOBAL INDUSTRIAL LEADER</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pPr>
            <w:r>
              <w:t>Salomon Mayer Rothschild buys Coal Mines, will become top ten global industrial leader</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 xml:space="preserve">1844: </w:t>
            </w:r>
            <w:r>
              <w:rPr>
                <w:rFonts w:ascii="Georgia" w:hAnsi="Georgia"/>
                <w:color w:val="333399"/>
              </w:rPr>
              <w:t>Salomon Mayer Rothschild purchases the United Coal Mines of Vítkovice and Austro-Hungarian Blast Furnace Company that go on to be one of the top ten global industrial concerns.</w:t>
            </w:r>
          </w:p>
          <w:p w:rsidR="003167BC" w:rsidRDefault="003167BC" w:rsidP="00B50422">
            <w:pPr>
              <w:spacing w:after="60"/>
              <w:ind w:right="-14"/>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Salomon Mayer Rothschild kauft Kohlenbergwerke, wird zum Top Zehn Industriellen Führer</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1844: </w:t>
            </w:r>
            <w:r>
              <w:rPr>
                <w:rFonts w:ascii="Georgia" w:hAnsi="Georgia"/>
                <w:color w:val="auto"/>
                <w:lang w:val="de-DE"/>
              </w:rPr>
              <w:t xml:space="preserve">Salomon Mayer Rothschild kauft die  </w:t>
            </w:r>
            <w:r>
              <w:rPr>
                <w:rFonts w:ascii="Georgia" w:hAnsi="Georgia"/>
                <w:i/>
                <w:iCs/>
                <w:color w:val="auto"/>
                <w:lang w:val="de-DE"/>
              </w:rPr>
              <w:t>United Coal Mines of Vítkovice</w:t>
            </w:r>
            <w:r>
              <w:rPr>
                <w:rFonts w:ascii="Georgia" w:hAnsi="Georgia"/>
                <w:color w:val="auto"/>
                <w:lang w:val="de-DE"/>
              </w:rPr>
              <w:t xml:space="preserve"> und </w:t>
            </w:r>
            <w:r>
              <w:rPr>
                <w:rFonts w:ascii="Georgia" w:hAnsi="Georgia"/>
                <w:i/>
                <w:iCs/>
                <w:color w:val="auto"/>
                <w:lang w:val="de-DE"/>
              </w:rPr>
              <w:t>Austro-Hungarian Blast Furnace Company</w:t>
            </w:r>
            <w:r>
              <w:rPr>
                <w:rFonts w:ascii="Georgia" w:hAnsi="Georgia"/>
                <w:color w:val="auto"/>
                <w:lang w:val="de-DE"/>
              </w:rPr>
              <w:t>, welche sich zu den Top 10 Globalen Industrien entwickeln werden.</w:t>
            </w:r>
          </w:p>
          <w:p w:rsidR="003167BC" w:rsidRDefault="003167BC" w:rsidP="00B50422">
            <w:pPr>
              <w:spacing w:after="60"/>
              <w:ind w:right="-14"/>
              <w:rPr>
                <w:rFonts w:ascii="Georgia" w:hAnsi="Georgia"/>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rPr>
            </w:pPr>
            <w:r>
              <w:rPr>
                <w:sz w:val="36"/>
              </w:rPr>
              <w:t>SALOMON MAYER ROTHSCHILD</w:t>
            </w:r>
          </w:p>
          <w:p w:rsidR="003167BC" w:rsidRDefault="003167BC" w:rsidP="00B50422">
            <w:pPr>
              <w:pStyle w:val="Numberblue"/>
              <w:pageBreakBefore/>
              <w:jc w:val="left"/>
              <w:rPr>
                <w:sz w:val="36"/>
              </w:rPr>
            </w:pPr>
            <w:r>
              <w:rPr>
                <w:sz w:val="36"/>
              </w:rPr>
              <w:t>BUYS</w:t>
            </w:r>
          </w:p>
          <w:p w:rsidR="003167BC" w:rsidRDefault="003167BC" w:rsidP="00B50422">
            <w:pPr>
              <w:pStyle w:val="Numberblue"/>
              <w:pageBreakBefore/>
              <w:jc w:val="left"/>
              <w:rPr>
                <w:sz w:val="36"/>
              </w:rPr>
            </w:pPr>
            <w:r>
              <w:rPr>
                <w:sz w:val="36"/>
              </w:rPr>
              <w:t>COAL MINES</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WILL BECOME</w:t>
            </w:r>
          </w:p>
          <w:p w:rsidR="003167BC" w:rsidRDefault="003167BC" w:rsidP="00B50422">
            <w:pPr>
              <w:pStyle w:val="Numberblue"/>
              <w:pageBreakBefore/>
              <w:jc w:val="left"/>
              <w:rPr>
                <w:sz w:val="36"/>
              </w:rPr>
            </w:pPr>
            <w:r>
              <w:rPr>
                <w:sz w:val="36"/>
              </w:rPr>
              <w:t>TOP TEN GLOBAL INDUSTRIAL LEADER</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pPr>
            <w:r>
              <w:t>Disraeli characterises Nathan Mayer Rothschild as the Lord and Master of the money markets of the world, and of course virtually Lord and Master of everything else</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Benjamin Disraeli, a Sephardic Jew (who would go on to become British Prime Minister) publishes Coningsby, in which he characterises Nathan Mayer Rothschild as,</w:t>
            </w:r>
          </w:p>
          <w:p w:rsidR="003167BC" w:rsidRDefault="003167BC" w:rsidP="00B50422">
            <w:pPr>
              <w:spacing w:after="60"/>
              <w:ind w:left="720" w:right="720"/>
              <w:rPr>
                <w:rFonts w:ascii="Georgia" w:hAnsi="Georgia"/>
                <w:color w:val="333399"/>
              </w:rPr>
            </w:pPr>
            <w:r>
              <w:rPr>
                <w:rFonts w:ascii="Georgia" w:hAnsi="Georgia"/>
                <w:color w:val="333399"/>
              </w:rPr>
              <w:t>"the Lord and Master of the money markets of the world, and of course virtually Lord and Master of everything else. He literally held the revenues of Southern Italy in pawn, and Monarchs and Ministers of all countries courted his advice and were guided by his suggestions."</w:t>
            </w:r>
          </w:p>
          <w:p w:rsidR="003167BC" w:rsidRDefault="003167BC" w:rsidP="00B50422">
            <w:pPr>
              <w:spacing w:after="60"/>
              <w:ind w:right="720"/>
              <w:rPr>
                <w:rFonts w:ascii="Georgia" w:hAnsi="Georgia"/>
                <w:color w:val="333399"/>
              </w:rPr>
            </w:pPr>
            <w:r>
              <w:rPr>
                <w:rFonts w:ascii="Georgia" w:hAnsi="Georgia"/>
                <w:color w:val="333399"/>
              </w:rPr>
              <w:t>Disraeli would also make the following interesting statement,</w:t>
            </w:r>
          </w:p>
          <w:p w:rsidR="003167BC" w:rsidRDefault="003167BC" w:rsidP="00B50422">
            <w:pPr>
              <w:spacing w:after="60"/>
              <w:ind w:left="720" w:right="720"/>
              <w:rPr>
                <w:rFonts w:ascii="Georgia" w:hAnsi="Georgia"/>
                <w:color w:val="333399"/>
              </w:rPr>
            </w:pPr>
            <w:r>
              <w:rPr>
                <w:rFonts w:ascii="Georgia" w:hAnsi="Georgia"/>
                <w:color w:val="333399"/>
              </w:rPr>
              <w:t>“The racial question is the key to world history…all is race, there is no other truth.”</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right="-14"/>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Disraeli charakterisiert Nathan Mayer Rothschild als den Lord und Meister der Finanzmärkte und Lord und Meister von fast allem anderen</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Benjamin Disraeli, ein Sephardischer Jude (der später Britischer Premierminister wurde) veröffentlicht Coningsby, in welchem er Nathan Mayer Rothschild charakterisiert als,</w:t>
            </w:r>
          </w:p>
          <w:p w:rsidR="003167BC" w:rsidRDefault="003167BC" w:rsidP="00B50422">
            <w:pPr>
              <w:pStyle w:val="BlockText"/>
              <w:spacing w:before="0" w:beforeAutospacing="0" w:after="60" w:afterAutospacing="0"/>
            </w:pPr>
            <w:r>
              <w:t>“Der Lord und Meister der Geldmärkte der Welt, und natürlich praktisch Herr und Meister in fast allen anderen Märkten. Er hielt die Einkommen von Süditalien praktisch als Pfand, und alle Monarchen und Minister von allen Ländern hofierten ihn um seine Beratung und wurden durch seine Vorschläge geführt.“</w:t>
            </w:r>
          </w:p>
          <w:p w:rsidR="003167BC" w:rsidRDefault="003167BC" w:rsidP="00B50422">
            <w:pPr>
              <w:spacing w:after="60"/>
              <w:ind w:right="720"/>
              <w:rPr>
                <w:rFonts w:ascii="Georgia" w:hAnsi="Georgia"/>
                <w:lang w:val="de-DE"/>
              </w:rPr>
            </w:pPr>
            <w:r>
              <w:rPr>
                <w:rFonts w:ascii="Georgia" w:hAnsi="Georgia"/>
                <w:lang w:val="de-DE"/>
              </w:rPr>
              <w:t>Disraeli würde auch folgende interessante Aussage machen,</w:t>
            </w:r>
          </w:p>
          <w:p w:rsidR="003167BC" w:rsidRDefault="003167BC" w:rsidP="00B50422">
            <w:pPr>
              <w:pStyle w:val="BlockText"/>
              <w:spacing w:before="0" w:beforeAutospacing="0" w:after="60" w:afterAutospacing="0"/>
            </w:pPr>
            <w:r>
              <w:t>“Die Rassenfrage ist der Schlüssel zur Weltgeschichte…alles ist Rasse, es gibt keine andere Wahrheit.”</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spacing w:after="60"/>
              <w:ind w:right="-14"/>
              <w:rPr>
                <w:rFonts w:ascii="Georgia" w:hAnsi="Georgia"/>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b/>
          <w:bCs/>
          <w:color w:val="333399"/>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rPr>
            </w:pPr>
            <w:r>
              <w:rPr>
                <w:sz w:val="36"/>
              </w:rPr>
              <w:t>ANDREW JACKSON</w:t>
            </w:r>
          </w:p>
          <w:p w:rsidR="003167BC" w:rsidRDefault="003167BC" w:rsidP="00B50422">
            <w:pPr>
              <w:pStyle w:val="Numberblue"/>
              <w:pageBreakBefore/>
              <w:jc w:val="left"/>
              <w:rPr>
                <w:sz w:val="36"/>
              </w:rPr>
            </w:pPr>
            <w:r>
              <w:rPr>
                <w:sz w:val="36"/>
              </w:rPr>
              <w:t>INSTRUCTION</w:t>
            </w:r>
          </w:p>
          <w:p w:rsidR="003167BC" w:rsidRDefault="003167BC" w:rsidP="00B50422">
            <w:pPr>
              <w:pStyle w:val="Numberblue"/>
              <w:pageBreakBefore/>
              <w:jc w:val="left"/>
              <w:rPr>
                <w:sz w:val="36"/>
              </w:rPr>
            </w:pPr>
            <w:r>
              <w:rPr>
                <w:sz w:val="36"/>
              </w:rPr>
              <w:t>FOR</w:t>
            </w:r>
          </w:p>
          <w:p w:rsidR="003167BC" w:rsidRDefault="003167BC" w:rsidP="00B50422">
            <w:pPr>
              <w:pStyle w:val="Numberblue"/>
              <w:pageBreakBefore/>
              <w:jc w:val="left"/>
              <w:rPr>
                <w:sz w:val="36"/>
              </w:rPr>
            </w:pPr>
            <w:r>
              <w:rPr>
                <w:sz w:val="36"/>
              </w:rPr>
              <w:t>GRAVESTONE</w:t>
            </w:r>
          </w:p>
          <w:p w:rsidR="003167BC" w:rsidRDefault="003167BC" w:rsidP="00B50422">
            <w:pPr>
              <w:pStyle w:val="Numberblue"/>
              <w:pageBreakBefore/>
              <w:jc w:val="left"/>
              <w:rPr>
                <w:sz w:val="36"/>
              </w:rPr>
            </w:pPr>
          </w:p>
          <w:p w:rsidR="003167BC" w:rsidRDefault="003167BC" w:rsidP="00B50422">
            <w:pPr>
              <w:pStyle w:val="Numberblue"/>
              <w:pageBreakBefore/>
              <w:jc w:val="left"/>
              <w:rPr>
                <w:sz w:val="48"/>
              </w:rPr>
            </w:pPr>
            <w:r>
              <w:rPr>
                <w:sz w:val="48"/>
              </w:rPr>
              <w:t>I KILLED THE BANK</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pPr>
            <w:r>
              <w:t>Andrew Jackson instruction for gravestone: I Killed the Bank</w:t>
            </w:r>
          </w:p>
          <w:p w:rsidR="003167BC" w:rsidRDefault="003167BC" w:rsidP="00B50422">
            <w:pPr>
              <w:spacing w:after="60"/>
              <w:rPr>
                <w:rFonts w:ascii="Georgia" w:hAnsi="Georgia"/>
                <w:color w:val="333399"/>
              </w:rPr>
            </w:pPr>
            <w:r>
              <w:rPr>
                <w:rFonts w:ascii="Georgia" w:hAnsi="Georgia"/>
                <w:b/>
                <w:bCs/>
                <w:color w:val="333399"/>
              </w:rPr>
              <w:t xml:space="preserve">1845:  </w:t>
            </w:r>
            <w:r>
              <w:rPr>
                <w:rFonts w:ascii="Georgia" w:hAnsi="Georgia"/>
                <w:color w:val="333399"/>
              </w:rPr>
              <w:t>Andrew Jackson (7th President of the United States) dies. He leaves instructions for the following inscription to be placed upon his tombstone, in accordance with what he regarded as his greatest service to humanity. The inscription is</w:t>
            </w:r>
          </w:p>
          <w:p w:rsidR="003167BC" w:rsidRDefault="003167BC" w:rsidP="00B50422">
            <w:pPr>
              <w:spacing w:after="60"/>
              <w:ind w:left="720" w:right="720"/>
              <w:rPr>
                <w:rFonts w:ascii="Georgia" w:hAnsi="Georgia"/>
                <w:color w:val="333399"/>
              </w:rPr>
            </w:pPr>
            <w:r>
              <w:rPr>
                <w:rFonts w:ascii="Georgia" w:hAnsi="Georgia"/>
                <w:color w:val="333399"/>
              </w:rPr>
              <w:t>"I Killed The Bank"</w:t>
            </w:r>
          </w:p>
          <w:p w:rsidR="003167BC" w:rsidRDefault="003167BC" w:rsidP="00B50422">
            <w:pPr>
              <w:spacing w:after="60"/>
              <w:rPr>
                <w:rFonts w:ascii="Georgia" w:hAnsi="Georgia"/>
                <w:color w:val="333399"/>
              </w:rPr>
            </w:pPr>
            <w:r>
              <w:rPr>
                <w:rFonts w:ascii="Georgia" w:hAnsi="Georgia"/>
                <w:color w:val="333399"/>
              </w:rPr>
              <w:t>This is done and is of course in reference to the fact he destroyed the Rothschilds’ Second Bank of the United States in 1836.</w:t>
            </w: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right="-14"/>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Andrew Jackson Anweisung für Grabstein: Ich Tötete die Bank</w:t>
            </w:r>
          </w:p>
          <w:p w:rsidR="003167BC" w:rsidRDefault="003167BC" w:rsidP="00B50422">
            <w:pPr>
              <w:spacing w:after="60"/>
              <w:ind w:right="-14"/>
              <w:rPr>
                <w:rFonts w:ascii="Georgia" w:hAnsi="Georgia"/>
                <w:lang w:val="de-DE"/>
              </w:rPr>
            </w:pPr>
            <w:r>
              <w:rPr>
                <w:rFonts w:ascii="Georgia" w:hAnsi="Georgia"/>
                <w:b/>
                <w:bCs/>
                <w:lang w:val="de-DE"/>
              </w:rPr>
              <w:t xml:space="preserve">1845: </w:t>
            </w:r>
            <w:r>
              <w:rPr>
                <w:rFonts w:ascii="Georgia" w:hAnsi="Georgia"/>
                <w:lang w:val="de-DE"/>
              </w:rPr>
              <w:t>Andrew Jackson (7ter Präsident der Vereinigten Staaten) stirbt. Er hinterlässt Anweisungen, dass folgenden Inschrift auf seinem Grabstein zu plazieren ist, die in Übereinstimmung mit dem steht, was er für seinen grössten Service an die Menschenheit hält. Die Einschrift lautet</w:t>
            </w:r>
          </w:p>
          <w:p w:rsidR="003167BC" w:rsidRDefault="003167BC" w:rsidP="00B50422">
            <w:pPr>
              <w:spacing w:after="60"/>
              <w:ind w:left="720" w:right="-14"/>
              <w:rPr>
                <w:rFonts w:ascii="Georgia" w:hAnsi="Georgia"/>
                <w:lang w:val="de-DE"/>
              </w:rPr>
            </w:pPr>
            <w:r>
              <w:rPr>
                <w:rFonts w:ascii="Georgia" w:hAnsi="Georgia"/>
                <w:lang w:val="de-DE"/>
              </w:rPr>
              <w:t>“Ich tötete die Bank”</w:t>
            </w:r>
          </w:p>
          <w:p w:rsidR="003167BC" w:rsidRDefault="003167BC" w:rsidP="00B50422">
            <w:pPr>
              <w:spacing w:after="60"/>
              <w:ind w:right="-14"/>
              <w:rPr>
                <w:rFonts w:ascii="Georgia" w:hAnsi="Georgia"/>
                <w:lang w:val="de-DE"/>
              </w:rPr>
            </w:pPr>
            <w:r>
              <w:rPr>
                <w:rFonts w:ascii="Georgia" w:hAnsi="Georgia"/>
                <w:lang w:val="de-DE"/>
              </w:rPr>
              <w:t>Dies wird gemacht und ist natürlich ein Bezug auf die Tatsache, dass er die Rothschilds</w:t>
            </w:r>
            <w:r>
              <w:rPr>
                <w:rFonts w:ascii="Georgia" w:hAnsi="Georgia"/>
                <w:i/>
                <w:iCs/>
                <w:lang w:val="de-DE"/>
              </w:rPr>
              <w:t xml:space="preserve"> Second Bank of the United States</w:t>
            </w:r>
            <w:r>
              <w:rPr>
                <w:rFonts w:ascii="Georgia" w:hAnsi="Georgia"/>
                <w:lang w:val="de-DE"/>
              </w:rPr>
              <w:t xml:space="preserve"> in 1836 zerstörte.</w:t>
            </w:r>
          </w:p>
          <w:p w:rsidR="003167BC" w:rsidRDefault="003167BC" w:rsidP="00B50422">
            <w:pPr>
              <w:pStyle w:val="BlockText"/>
              <w:spacing w:before="0" w:beforeAutospacing="0" w:after="60" w:afterAutospacing="0"/>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spacing w:after="60"/>
              <w:ind w:right="-14"/>
              <w:rPr>
                <w:rFonts w:ascii="Georgia" w:hAnsi="Georgia"/>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spacing w:after="60"/>
        <w:ind w:right="720"/>
        <w:rPr>
          <w:rFonts w:ascii="Georgia" w:hAnsi="Georgia"/>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rPr>
            </w:pPr>
            <w:r>
              <w:rPr>
                <w:sz w:val="36"/>
              </w:rPr>
              <w:t>BARON JAMES DE ROTHSCHILD</w:t>
            </w:r>
          </w:p>
          <w:p w:rsidR="003167BC" w:rsidRDefault="003167BC" w:rsidP="00B50422">
            <w:pPr>
              <w:pStyle w:val="Numberblue"/>
              <w:pageBreakBefore/>
              <w:jc w:val="left"/>
              <w:rPr>
                <w:sz w:val="36"/>
              </w:rPr>
            </w:pPr>
            <w:r>
              <w:rPr>
                <w:sz w:val="36"/>
              </w:rPr>
              <w:t>WINS CONTRACT TO BUILD</w:t>
            </w:r>
          </w:p>
          <w:p w:rsidR="003167BC" w:rsidRDefault="003167BC" w:rsidP="00B50422">
            <w:pPr>
              <w:pStyle w:val="Numberblue"/>
              <w:pageBreakBefore/>
              <w:jc w:val="left"/>
              <w:rPr>
                <w:sz w:val="36"/>
              </w:rPr>
            </w:pPr>
            <w:r>
              <w:rPr>
                <w:sz w:val="36"/>
              </w:rPr>
              <w:t>FIRST MAJOR RAILWAY LINE</w:t>
            </w:r>
          </w:p>
          <w:p w:rsidR="003167BC" w:rsidRDefault="003167BC" w:rsidP="00B50422">
            <w:pPr>
              <w:pStyle w:val="Numberblue"/>
              <w:pageBreakBefore/>
              <w:jc w:val="left"/>
              <w:rPr>
                <w:sz w:val="36"/>
              </w:rPr>
            </w:pPr>
            <w:r>
              <w:rPr>
                <w:sz w:val="36"/>
              </w:rPr>
              <w:t>ACROSS THE COUNTRY</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lang w:val="en-US"/>
              </w:rPr>
            </w:pPr>
            <w:r>
              <w:rPr>
                <w:sz w:val="36"/>
                <w:lang w:val="en-US"/>
              </w:rPr>
              <w:t>“CHEMIN DE FER DU NORD”</w:t>
            </w:r>
          </w:p>
          <w:p w:rsidR="003167BC" w:rsidRDefault="003167BC" w:rsidP="00B50422">
            <w:pPr>
              <w:pStyle w:val="Numberblue"/>
              <w:pageBreakBefore/>
              <w:jc w:val="left"/>
              <w:rPr>
                <w:sz w:val="36"/>
              </w:rPr>
            </w:pPr>
            <w:r>
              <w:rPr>
                <w:sz w:val="36"/>
              </w:rPr>
              <w:t>RUNS FROM</w:t>
            </w:r>
          </w:p>
          <w:p w:rsidR="003167BC" w:rsidRDefault="003167BC" w:rsidP="00B50422">
            <w:pPr>
              <w:pStyle w:val="Numberblue"/>
              <w:pageBreakBefore/>
              <w:jc w:val="left"/>
              <w:rPr>
                <w:sz w:val="36"/>
              </w:rPr>
            </w:pPr>
            <w:r>
              <w:rPr>
                <w:sz w:val="36"/>
              </w:rPr>
              <w:t>PARIS TO VALENCIENNES</w:t>
            </w:r>
          </w:p>
          <w:p w:rsidR="003167BC" w:rsidRDefault="003167BC" w:rsidP="00B50422">
            <w:pPr>
              <w:pStyle w:val="Numberblue"/>
              <w:pageBreakBefore/>
              <w:jc w:val="left"/>
              <w:rPr>
                <w:sz w:val="36"/>
              </w:rPr>
            </w:pPr>
            <w:r>
              <w:rPr>
                <w:sz w:val="36"/>
              </w:rPr>
              <w:t>AND THEN JOINS WITH THE</w:t>
            </w:r>
          </w:p>
          <w:p w:rsidR="003167BC" w:rsidRDefault="003167BC" w:rsidP="00B50422">
            <w:pPr>
              <w:pStyle w:val="Numberblue"/>
              <w:pageBreakBefore/>
              <w:jc w:val="left"/>
              <w:rPr>
                <w:sz w:val="36"/>
              </w:rPr>
            </w:pPr>
            <w:r>
              <w:rPr>
                <w:sz w:val="36"/>
              </w:rPr>
              <w:t>AUSTRIAN RAIL NETWORK</w:t>
            </w:r>
          </w:p>
          <w:p w:rsidR="003167BC" w:rsidRDefault="003167BC" w:rsidP="00B50422">
            <w:pPr>
              <w:pStyle w:val="Numberblue"/>
              <w:pageBreakBefore/>
              <w:jc w:val="left"/>
              <w:rPr>
                <w:sz w:val="36"/>
              </w:rPr>
            </w:pPr>
            <w:r>
              <w:rPr>
                <w:sz w:val="36"/>
              </w:rPr>
              <w:t>BUILT BY</w:t>
            </w:r>
          </w:p>
          <w:p w:rsidR="003167BC" w:rsidRDefault="003167BC" w:rsidP="00B50422">
            <w:pPr>
              <w:pStyle w:val="Numberblue"/>
              <w:pageBreakBefore/>
              <w:jc w:val="left"/>
              <w:rPr>
                <w:sz w:val="36"/>
              </w:rPr>
            </w:pPr>
            <w:r>
              <w:rPr>
                <w:sz w:val="36"/>
              </w:rPr>
              <w:t>HIS BROTHER SALOMON MAYER ROTHSCHILD, WHO IS ALSO HIS WIFE'S FATHER</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pPr>
            <w:r>
              <w:t>Baron James de Rothschild wins contract to build first major railway line across the country. “Chemin De Fer Du Nord” runs from Paris to Valenciennes and then joins with the Austrian rail network built by his brother Salomon Mayer Rothschild, who is also his wife's father</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Jacob (James) Mayer Rothschild (who by now had married his niece, Betty, Salomon Mayer Rothschild's daughter), now known as Baron James de Rothschild, wins the contract to build the first major railway line across the country. This was called the “Chemin De Fer Du Nord” and ran initially from Paris to Valenciennes and then joined with the Austrian rail network built by his brother (who is also his wife's father) Salomon Mayer Rothschild.</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Edmond de Rothschild is born to James Mayer Rothschild and Betty von Rothschild. He is their youngest child.</w:t>
            </w:r>
          </w:p>
          <w:p w:rsidR="003167BC" w:rsidRDefault="003167BC" w:rsidP="00B50422">
            <w:pPr>
              <w:spacing w:after="6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Baron James de Rothschild gewinnt den Vertrag, die erste grosse Eisenbahn über das Land zu bauen. “Chemin De Fer Du Nord” geht von Paris nach Valenciennes und verbindet sich dann mit dem Österreichischen Netzwerk, das sein Bruder Salomon Mayer Rothschild, der auch der Vater seiner Frau ist, gebildet hat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Jacob (James) Mayer Rothschild (der inzwischen seine Nichte Betty heiratete, Salomon Mayer Rothschild's Tochter), inzwischen als Baron James de Rothschild bekannt, gewinnt den Vertrag, die erste grosse Eisenbahnlinie über das Land zu bilden. Dies wird “</w:t>
            </w:r>
            <w:r>
              <w:rPr>
                <w:rFonts w:ascii="Georgia" w:hAnsi="Georgia"/>
                <w:i/>
                <w:iCs/>
                <w:color w:val="auto"/>
                <w:lang w:val="de-DE"/>
              </w:rPr>
              <w:t>Chemin De Fer Du Nord</w:t>
            </w:r>
            <w:r>
              <w:rPr>
                <w:rFonts w:ascii="Georgia" w:hAnsi="Georgia"/>
                <w:color w:val="auto"/>
                <w:lang w:val="de-DE"/>
              </w:rPr>
              <w:t>” genannt und läuft anfänglich von Paris bis Valenciennes und verbindet sich dann mit dem Österreichischen Gleisnetzwerk, das sein Bruder (der auch der Vater seiner Frau ist) Salomon Mayer Rothschild baute.</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Edmond de Rothschild wird zu James Mayer Rothschild und Betty von Rothschild geboren. Er ist ihr jüngstes Kind.</w:t>
            </w: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rPr>
            </w:pPr>
            <w:r>
              <w:rPr>
                <w:sz w:val="36"/>
              </w:rPr>
              <w:t>LIONEL DE ROTHSCHILD</w:t>
            </w:r>
          </w:p>
          <w:p w:rsidR="003167BC" w:rsidRDefault="003167BC" w:rsidP="00B50422">
            <w:pPr>
              <w:pStyle w:val="Numberblue"/>
              <w:pageBreakBefore/>
              <w:jc w:val="left"/>
              <w:rPr>
                <w:sz w:val="36"/>
              </w:rPr>
            </w:pPr>
            <w:r>
              <w:rPr>
                <w:sz w:val="36"/>
              </w:rPr>
              <w:t>NOW</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MARRIED TO DAUGHTER OF HIS UNCLE</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ELECTED TO THE</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PARLIAMENTARY SEAT</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FOR THE</w:t>
            </w:r>
          </w:p>
          <w:p w:rsidR="003167BC" w:rsidRDefault="003167BC" w:rsidP="00B50422">
            <w:pPr>
              <w:pStyle w:val="Numberblue"/>
              <w:pageBreakBefore/>
              <w:jc w:val="left"/>
              <w:rPr>
                <w:sz w:val="36"/>
              </w:rPr>
            </w:pPr>
            <w:r>
              <w:rPr>
                <w:sz w:val="36"/>
              </w:rPr>
              <w:t>CITY OF LONDON</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pPr>
            <w:r>
              <w:t>Ashkenazi Lionel De Rothschild now married to daughter of his uncle elected to the parliamentary seat for the City of London</w:t>
            </w:r>
          </w:p>
          <w:p w:rsidR="003167BC" w:rsidRDefault="003167BC" w:rsidP="00B50422">
            <w:pPr>
              <w:pStyle w:val="NormalWeb"/>
              <w:spacing w:before="0" w:beforeAutospacing="0" w:after="60" w:afterAutospacing="0"/>
              <w:ind w:right="-14"/>
              <w:rPr>
                <w:rFonts w:ascii="Georgia" w:hAnsi="Georgia"/>
                <w:color w:val="333399"/>
              </w:rPr>
            </w:pPr>
            <w:r>
              <w:rPr>
                <w:rFonts w:ascii="Georgia" w:hAnsi="Georgia"/>
                <w:b/>
                <w:bCs/>
                <w:color w:val="333399"/>
              </w:rPr>
              <w:t xml:space="preserve">1847: </w:t>
            </w:r>
            <w:r>
              <w:rPr>
                <w:rFonts w:ascii="Georgia" w:hAnsi="Georgia"/>
                <w:color w:val="333399"/>
              </w:rPr>
              <w:t>Lionel De Rothschild who is now married to the daughter of his uncle, Kalmann (Carl) Mayer Rothschild, is elected to the parliamentary seat for the City of London.</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right="-14"/>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Ashkenazi Lionel De Rothschild, nun mit Tochter seines Onkels verheiratet, wird für einen Sitz im Parlament der City of London gewählt</w:t>
            </w:r>
          </w:p>
          <w:p w:rsidR="003167BC" w:rsidRDefault="003167BC" w:rsidP="00B50422">
            <w:pPr>
              <w:pStyle w:val="NormalWeb"/>
              <w:spacing w:before="0" w:beforeAutospacing="0" w:after="60" w:afterAutospacing="0"/>
              <w:ind w:right="-14"/>
              <w:rPr>
                <w:rFonts w:ascii="Georgia" w:hAnsi="Georgia"/>
                <w:color w:val="auto"/>
                <w:lang w:val="de-DE"/>
              </w:rPr>
            </w:pPr>
            <w:r>
              <w:rPr>
                <w:rFonts w:ascii="Georgia" w:hAnsi="Georgia"/>
                <w:b/>
                <w:bCs/>
                <w:color w:val="auto"/>
                <w:lang w:val="de-DE"/>
              </w:rPr>
              <w:t>1847:</w:t>
            </w:r>
            <w:r>
              <w:rPr>
                <w:rFonts w:ascii="Georgia" w:hAnsi="Georgia"/>
                <w:color w:val="auto"/>
                <w:lang w:val="de-DE"/>
              </w:rPr>
              <w:t xml:space="preserve"> Lionel de Rothschild, der inzwischen die Tochter seines Onkels Kalmann (Carl) Mayer Rothschild geheiratet hat, wird zum Parlamentarischen Sitz der City of London gewählt.</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spacing w:after="60"/>
              <w:ind w:right="-14"/>
              <w:rPr>
                <w:rFonts w:ascii="Georgia" w:hAnsi="Georgia"/>
                <w:lang w:val="de-DE"/>
              </w:rPr>
            </w:pPr>
          </w:p>
          <w:p w:rsidR="003167BC" w:rsidRDefault="003167BC" w:rsidP="00B50422">
            <w:pPr>
              <w:spacing w:after="60"/>
              <w:ind w:right="-14"/>
              <w:rPr>
                <w:rFonts w:ascii="Georgia" w:hAnsi="Georgia"/>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b/>
          <w:bCs/>
          <w:color w:val="333399"/>
          <w:lang w:val="de-DE"/>
        </w:rPr>
      </w:pPr>
    </w:p>
    <w:p w:rsidR="003167BC" w:rsidRDefault="003167BC" w:rsidP="00B50422">
      <w:pPr>
        <w:pStyle w:val="NormalWeb"/>
        <w:spacing w:before="0" w:beforeAutospacing="0" w:after="60" w:afterAutospacing="0"/>
        <w:ind w:right="-14"/>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rPr>
            </w:pPr>
            <w:r>
              <w:rPr>
                <w:sz w:val="36"/>
              </w:rPr>
              <w:t>LIONEL DE ROTHSCHILD</w:t>
            </w:r>
          </w:p>
          <w:p w:rsidR="003167BC" w:rsidRDefault="003167BC" w:rsidP="00B50422">
            <w:pPr>
              <w:pStyle w:val="Numberblue"/>
              <w:pageBreakBefore/>
              <w:jc w:val="left"/>
              <w:rPr>
                <w:sz w:val="36"/>
              </w:rPr>
            </w:pPr>
            <w:r>
              <w:rPr>
                <w:sz w:val="36"/>
              </w:rPr>
              <w:t>REFUSES TO</w:t>
            </w:r>
          </w:p>
          <w:p w:rsidR="003167BC" w:rsidRDefault="003167BC" w:rsidP="00B50422">
            <w:pPr>
              <w:pStyle w:val="Numberblue"/>
              <w:pageBreakBefore/>
              <w:jc w:val="left"/>
              <w:rPr>
                <w:sz w:val="36"/>
              </w:rPr>
            </w:pPr>
            <w:r>
              <w:rPr>
                <w:sz w:val="36"/>
              </w:rPr>
              <w:t>TAKE AN OATH</w:t>
            </w:r>
          </w:p>
          <w:p w:rsidR="003167BC" w:rsidRDefault="003167BC" w:rsidP="00B50422">
            <w:pPr>
              <w:pStyle w:val="Numberblue"/>
              <w:pageBreakBefore/>
              <w:jc w:val="left"/>
              <w:rPr>
                <w:sz w:val="36"/>
              </w:rPr>
            </w:pPr>
            <w:r>
              <w:rPr>
                <w:sz w:val="36"/>
              </w:rPr>
              <w:t>IN THE</w:t>
            </w:r>
          </w:p>
          <w:p w:rsidR="003167BC" w:rsidRDefault="003167BC" w:rsidP="00B50422">
            <w:pPr>
              <w:pStyle w:val="Numberblue"/>
              <w:pageBreakBefore/>
              <w:jc w:val="left"/>
              <w:rPr>
                <w:sz w:val="36"/>
              </w:rPr>
            </w:pPr>
            <w:r>
              <w:rPr>
                <w:sz w:val="36"/>
              </w:rPr>
              <w:t>TRUE FAITH OF A CHRISTIAN</w:t>
            </w:r>
          </w:p>
          <w:p w:rsidR="003167BC" w:rsidRDefault="003167BC" w:rsidP="00B50422">
            <w:pPr>
              <w:pStyle w:val="Numberblue"/>
              <w:pageBreakBefore/>
              <w:jc w:val="left"/>
              <w:rPr>
                <w:sz w:val="36"/>
              </w:rPr>
            </w:pPr>
            <w:r>
              <w:rPr>
                <w:sz w:val="36"/>
              </w:rPr>
              <w:t>DUE TO HIS</w:t>
            </w:r>
          </w:p>
          <w:p w:rsidR="003167BC" w:rsidRDefault="003167BC" w:rsidP="00B50422">
            <w:pPr>
              <w:pStyle w:val="Numberblue"/>
              <w:pageBreakBefore/>
              <w:jc w:val="left"/>
              <w:rPr>
                <w:sz w:val="36"/>
              </w:rPr>
            </w:pPr>
            <w:r>
              <w:rPr>
                <w:sz w:val="36"/>
              </w:rPr>
              <w:t>JUDAIC FAITH</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THE OATH IN THE</w:t>
            </w:r>
          </w:p>
          <w:p w:rsidR="003167BC" w:rsidRDefault="003167BC" w:rsidP="00B50422">
            <w:pPr>
              <w:pStyle w:val="Numberblue"/>
              <w:pageBreakBefore/>
              <w:jc w:val="left"/>
              <w:rPr>
                <w:sz w:val="36"/>
              </w:rPr>
            </w:pPr>
            <w:r>
              <w:rPr>
                <w:sz w:val="36"/>
              </w:rPr>
              <w:t>TRUE FAITH OF A CHRISTIAN</w:t>
            </w:r>
          </w:p>
          <w:p w:rsidR="003167BC" w:rsidRDefault="003167BC" w:rsidP="00B50422">
            <w:pPr>
              <w:pStyle w:val="Numberblue"/>
              <w:pageBreakBefore/>
              <w:jc w:val="left"/>
              <w:rPr>
                <w:sz w:val="36"/>
              </w:rPr>
            </w:pPr>
            <w:r>
              <w:rPr>
                <w:sz w:val="36"/>
              </w:rPr>
              <w:t>IS THE</w:t>
            </w:r>
          </w:p>
          <w:p w:rsidR="003167BC" w:rsidRDefault="003167BC" w:rsidP="00B50422">
            <w:pPr>
              <w:pStyle w:val="Numberblue"/>
              <w:pageBreakBefore/>
              <w:jc w:val="left"/>
              <w:rPr>
                <w:sz w:val="36"/>
              </w:rPr>
            </w:pPr>
            <w:r>
              <w:rPr>
                <w:sz w:val="36"/>
              </w:rPr>
              <w:t>REQUIREMENT FOR</w:t>
            </w:r>
          </w:p>
          <w:p w:rsidR="003167BC" w:rsidRDefault="003167BC" w:rsidP="00B50422">
            <w:pPr>
              <w:pStyle w:val="Numberblue"/>
              <w:pageBreakBefore/>
              <w:jc w:val="left"/>
              <w:rPr>
                <w:sz w:val="36"/>
              </w:rPr>
            </w:pPr>
            <w:r>
              <w:rPr>
                <w:sz w:val="36"/>
              </w:rPr>
              <w:t>ENTERING PARLIAMENT</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HE MANAGES TO KEEP HIS EMPTY SEAT FOR 11 YEARS</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THOUGH</w:t>
            </w:r>
          </w:p>
          <w:p w:rsidR="003167BC" w:rsidRDefault="003167BC" w:rsidP="00B50422">
            <w:pPr>
              <w:pStyle w:val="Numberblue"/>
              <w:pageBreakBefore/>
              <w:jc w:val="left"/>
              <w:rPr>
                <w:sz w:val="36"/>
              </w:rPr>
            </w:pPr>
            <w:r>
              <w:rPr>
                <w:sz w:val="36"/>
              </w:rPr>
              <w:t>HE IS UNABLE</w:t>
            </w:r>
          </w:p>
          <w:p w:rsidR="003167BC" w:rsidRDefault="003167BC" w:rsidP="00B50422">
            <w:pPr>
              <w:pStyle w:val="Numberblue"/>
              <w:pageBreakBefore/>
              <w:jc w:val="left"/>
              <w:rPr>
                <w:sz w:val="36"/>
              </w:rPr>
            </w:pPr>
            <w:r>
              <w:rPr>
                <w:sz w:val="36"/>
              </w:rPr>
              <w:t>TO REPRESENT HIS CONSTITUENCY</w:t>
            </w:r>
          </w:p>
          <w:p w:rsidR="003167BC" w:rsidRDefault="003167BC" w:rsidP="00B50422">
            <w:pPr>
              <w:pStyle w:val="Numberblue"/>
              <w:pageBreakBefore/>
              <w:jc w:val="left"/>
              <w:rPr>
                <w:sz w:val="36"/>
              </w:rPr>
            </w:pPr>
            <w:r>
              <w:rPr>
                <w:sz w:val="36"/>
              </w:rPr>
              <w:t>AT ANY VOTES IN PARLIAMENT</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pPr>
            <w:r>
              <w:t>Ashkenazi Lionel De Rothschild refuses to take an oath in the true faith of a Christian due to his Judaic faith, requirement for entering parliament. He manages to keep his empty seat for 11 years, though he is unable to represent his constituency at any votes in parliament.</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A requirement for entering parliament is to take an oath in the true faith of a Christian. Lionel De Rothschild refused to do this due to his Judaic faith, which renounces Christ, and as a result his seat in parliament remained empty for 11 years until new oaths are allowed.  Interestingly he managed to keep his parliamentary seat for eleven years, whilst he remained unable to represent his constituency at any votes in parliament during that time.</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right="-14"/>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pPr>
            <w:r>
              <w:t>Ashkenazi Lionel De Rothschild refuses take an oath in the true faith of a Christian due to his Judaic faith, requirement for entering parliament. His manages to keep his empty seat for 11 years, though he is unable to represent his constituency at any votes in parliament.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Als Voraussetzung, in das Parlament einzutreten, wird ein Schwur in dem ehrlichen Glauben eines Christen verlangt. Lionel De Rothschild weigert sich, dies zu tun aufgrund seines Judaischen Glaubens, welche Jesus Christ abschwört, und als Resultat dessen bleibt sein Sitz im Parlament 11 Jahre lang leer bis neue Schwüre erlaubt werden. Interessanterweise schafft er es, seinen Parlamentssitz 11 Jahre lang zu halten, obwohl er durch die Nichtabgabe des Schwurs nicht fähig ist, seinen Wahlbezirk bei Wahlen im Parlament zu vertreten.</w:t>
            </w:r>
          </w:p>
          <w:p w:rsidR="003167BC" w:rsidRDefault="003167BC" w:rsidP="00B50422">
            <w:pPr>
              <w:pStyle w:val="NormalWeb"/>
              <w:spacing w:before="0" w:beforeAutospacing="0" w:after="60" w:afterAutospacing="0"/>
              <w:ind w:right="-14"/>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spacing w:after="60"/>
              <w:ind w:right="-14"/>
              <w:rPr>
                <w:rFonts w:ascii="Georgia" w:hAnsi="Georgia"/>
                <w:lang w:val="de-DE"/>
              </w:rPr>
            </w:pPr>
          </w:p>
          <w:p w:rsidR="003167BC" w:rsidRDefault="003167BC" w:rsidP="00B50422">
            <w:pPr>
              <w:spacing w:after="60"/>
              <w:ind w:right="-14"/>
              <w:rPr>
                <w:rFonts w:ascii="Georgia" w:hAnsi="Georgia"/>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ind w:right="-14"/>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rPr>
            </w:pPr>
            <w:r>
              <w:rPr>
                <w:sz w:val="36"/>
              </w:rPr>
              <w:t>ROTHSCHILD</w:t>
            </w:r>
          </w:p>
          <w:p w:rsidR="003167BC" w:rsidRDefault="003167BC" w:rsidP="00B50422">
            <w:pPr>
              <w:pStyle w:val="Numberblue"/>
              <w:pageBreakBefore/>
              <w:jc w:val="left"/>
              <w:rPr>
                <w:sz w:val="36"/>
              </w:rPr>
            </w:pPr>
            <w:r>
              <w:rPr>
                <w:sz w:val="36"/>
              </w:rPr>
              <w:t>FUNDS IDEOLOGIES</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MARXISM</w:t>
            </w:r>
          </w:p>
          <w:p w:rsidR="003167BC" w:rsidRDefault="003167BC" w:rsidP="00B50422">
            <w:pPr>
              <w:pStyle w:val="Numberblue"/>
              <w:pageBreakBefore/>
              <w:jc w:val="left"/>
              <w:rPr>
                <w:sz w:val="36"/>
              </w:rPr>
            </w:pPr>
            <w:r>
              <w:rPr>
                <w:sz w:val="36"/>
              </w:rPr>
              <w:t>COMMUNISM</w:t>
            </w:r>
          </w:p>
          <w:p w:rsidR="003167BC" w:rsidRDefault="003167BC" w:rsidP="00B50422">
            <w:pPr>
              <w:pStyle w:val="Numberblue"/>
              <w:pageBreakBefore/>
              <w:jc w:val="left"/>
              <w:rPr>
                <w:sz w:val="36"/>
              </w:rPr>
            </w:pPr>
            <w:r>
              <w:rPr>
                <w:sz w:val="36"/>
              </w:rPr>
              <w:t>SOCIALISM</w:t>
            </w:r>
          </w:p>
          <w:p w:rsidR="003167BC" w:rsidRDefault="003167BC" w:rsidP="00B50422">
            <w:pPr>
              <w:pStyle w:val="Numberblue"/>
              <w:pageBreakBefore/>
              <w:jc w:val="left"/>
              <w:rPr>
                <w:sz w:val="36"/>
              </w:rPr>
            </w:pPr>
            <w:r>
              <w:rPr>
                <w:sz w:val="36"/>
              </w:rPr>
              <w:t>NIETSCHEANISM</w:t>
            </w:r>
          </w:p>
          <w:p w:rsidR="003167BC" w:rsidRDefault="003167BC" w:rsidP="00B50422">
            <w:pPr>
              <w:pStyle w:val="Numberblue"/>
              <w:pageBreakBefore/>
              <w:jc w:val="left"/>
              <w:rPr>
                <w:sz w:val="36"/>
              </w:rPr>
            </w:pPr>
            <w:r>
              <w:rPr>
                <w:sz w:val="36"/>
              </w:rPr>
              <w:t>FASCISM</w:t>
            </w:r>
          </w:p>
          <w:p w:rsidR="003167BC" w:rsidRDefault="003167BC" w:rsidP="00B50422">
            <w:pPr>
              <w:pStyle w:val="Numberblue"/>
              <w:pageBreakBefore/>
              <w:jc w:val="left"/>
              <w:rPr>
                <w:sz w:val="36"/>
              </w:rPr>
            </w:pPr>
            <w:r>
              <w:rPr>
                <w:sz w:val="36"/>
              </w:rPr>
              <w:t>NAZISM</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DEMOCRACY</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B50422">
            <w:pPr>
              <w:pStyle w:val="Numberblue"/>
              <w:jc w:val="left"/>
            </w:pPr>
            <w:r>
              <w:t>Rothschild funds ideologies: Marxism, Communism, Socialism, Nietscheanism, Fascism, Nazism, Democracy</w:t>
            </w:r>
          </w:p>
          <w:p w:rsidR="003167BC" w:rsidRDefault="003167BC" w:rsidP="00B50422">
            <w:pPr>
              <w:pStyle w:val="NormalWeb"/>
              <w:spacing w:before="0" w:beforeAutospacing="0" w:after="60" w:afterAutospacing="0"/>
              <w:rPr>
                <w:rFonts w:ascii="Georgia" w:hAnsi="Georgia"/>
                <w:b/>
                <w:bCs/>
                <w:color w:val="333399"/>
              </w:rPr>
            </w:pPr>
            <w:r>
              <w:rPr>
                <w:rFonts w:ascii="Georgia" w:hAnsi="Georgia"/>
                <w:b/>
                <w:bCs/>
                <w:color w:val="333399"/>
              </w:rPr>
              <w:t>Marx, Ritter, and Nietzsche are all funded and under the instruction of the Rothschilds.</w:t>
            </w:r>
          </w:p>
          <w:p w:rsidR="003167BC" w:rsidRDefault="003167BC" w:rsidP="00B50422">
            <w:pPr>
              <w:pStyle w:val="NormalWeb"/>
              <w:spacing w:before="0" w:beforeAutospacing="0" w:after="60" w:afterAutospacing="0"/>
              <w:rPr>
                <w:rFonts w:ascii="Georgia" w:hAnsi="Georgia"/>
                <w:b/>
                <w:bCs/>
                <w:color w:val="333399"/>
              </w:rPr>
            </w:pPr>
            <w:r>
              <w:rPr>
                <w:rFonts w:ascii="Georgia" w:hAnsi="Georgia"/>
                <w:b/>
                <w:bCs/>
                <w:color w:val="333399"/>
              </w:rPr>
              <w:t>Rothschild fund Marxism, Communism and its derivative, Socialism, which are nothing but state-capitalism and rule by a privileged minority, exercising despotic and total control over a majority which is left with virtually no property or legal rights.</w:t>
            </w:r>
          </w:p>
          <w:p w:rsidR="003167BC" w:rsidRDefault="003167BC" w:rsidP="00B50422">
            <w:pPr>
              <w:pStyle w:val="NormalWeb"/>
              <w:spacing w:before="0" w:beforeAutospacing="0" w:after="60" w:afterAutospacing="0"/>
              <w:rPr>
                <w:rFonts w:ascii="Georgia" w:hAnsi="Georgia"/>
                <w:b/>
                <w:bCs/>
                <w:color w:val="333399"/>
              </w:rPr>
            </w:pPr>
            <w:r>
              <w:rPr>
                <w:rFonts w:ascii="Georgia" w:hAnsi="Georgia"/>
                <w:b/>
                <w:bCs/>
                <w:color w:val="333399"/>
              </w:rPr>
              <w:t>Nietzscheanism is later developed into Fascism and then into Nazism and will be used to foment the first and second world wars.</w:t>
            </w:r>
          </w:p>
          <w:p w:rsidR="003167BC" w:rsidRDefault="003167BC" w:rsidP="00B50422">
            <w:pPr>
              <w:pStyle w:val="NormalWeb"/>
              <w:spacing w:before="0" w:beforeAutospacing="0" w:after="60" w:afterAutospacing="0"/>
              <w:rPr>
                <w:rFonts w:ascii="Georgia" w:hAnsi="Georgia"/>
                <w:b/>
                <w:bCs/>
                <w:color w:val="333399"/>
              </w:rPr>
            </w:pPr>
            <w:r>
              <w:rPr>
                <w:rFonts w:ascii="Georgia" w:hAnsi="Georgia"/>
                <w:b/>
                <w:bCs/>
                <w:color w:val="333399"/>
              </w:rPr>
              <w:t>Democracy is a system of a two party state in which both parties are controlled by the same force, and whilst they may squabble over insignificant issues, they actually follow the same basic ideology, which is why the inhabitants of democracies soon discover that it does not matter whom they vote, nothing ever changes.</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1848:</w:t>
            </w:r>
            <w:r>
              <w:rPr>
                <w:rFonts w:ascii="Georgia" w:hAnsi="Georgia"/>
                <w:color w:val="333399"/>
              </w:rPr>
              <w:t xml:space="preserve"> Ashkenazi Jew, Karl Marx (a Crypto-Jew, real name Moses Mordecai Levy) publishes "The Communist Manifesto."  Interestingly at the same time as he is working on this, Karl Ritter of Frankfurt University is writing the antithesis which would form the basis for Friedrich Wilhelm Nietzsche's "Nietzscheanism". This Nietzscheanism is later developed into Fascism and then into Nazism and will be used to foment the first and second world wars.</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right="-14"/>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B50422">
            <w:pPr>
              <w:pStyle w:val="Numberblack1"/>
              <w:jc w:val="left"/>
              <w:rPr>
                <w:lang w:val="de-DE"/>
              </w:rPr>
            </w:pPr>
            <w:r>
              <w:rPr>
                <w:lang w:val="de-DE"/>
              </w:rPr>
              <w:t>Rothschild finanziert die Entwicklung folgender Ideologien: Marxismus, Kommunismus, Sozialismus, Nietzscheanismus, Faschismus, Nazismus, Demokratie</w:t>
            </w:r>
          </w:p>
          <w:p w:rsidR="003167BC" w:rsidRDefault="003167BC" w:rsidP="00B50422">
            <w:pPr>
              <w:pStyle w:val="NormalWeb"/>
              <w:spacing w:before="0" w:beforeAutospacing="0" w:after="60" w:afterAutospacing="0"/>
              <w:rPr>
                <w:rFonts w:ascii="Georgia" w:hAnsi="Georgia"/>
                <w:b/>
                <w:bCs/>
                <w:color w:val="auto"/>
                <w:lang w:val="de-DE"/>
              </w:rPr>
            </w:pPr>
            <w:r>
              <w:rPr>
                <w:rFonts w:ascii="Georgia" w:hAnsi="Georgia"/>
                <w:b/>
                <w:bCs/>
                <w:color w:val="auto"/>
                <w:lang w:val="de-DE"/>
              </w:rPr>
              <w:t>Marx, Ritter und Nietzsche werden alle von den Rothschilds finanziert und instruiert.</w:t>
            </w:r>
          </w:p>
          <w:p w:rsidR="003167BC" w:rsidRDefault="003167BC" w:rsidP="00B50422">
            <w:pPr>
              <w:pStyle w:val="NormalWeb"/>
              <w:spacing w:before="0" w:beforeAutospacing="0" w:after="60" w:afterAutospacing="0"/>
              <w:rPr>
                <w:rFonts w:ascii="Georgia" w:hAnsi="Georgia"/>
                <w:b/>
                <w:bCs/>
                <w:color w:val="auto"/>
                <w:lang w:val="de-DE"/>
              </w:rPr>
            </w:pPr>
            <w:r>
              <w:rPr>
                <w:rFonts w:ascii="Georgia" w:hAnsi="Georgia"/>
                <w:b/>
                <w:bCs/>
                <w:color w:val="auto"/>
                <w:lang w:val="de-DE"/>
              </w:rPr>
              <w:t>Rothschild finanzieren Marxismus, Kommunismus und ihren Ableger Sozialismus, welche nichts weiter sind als staatlicher Kapitalismus, die Herrschaft einer privilegierten Oberklasse über eine Mehrheit, die ihres Besitzes und legaler Rechte enthoben ist</w:t>
            </w:r>
          </w:p>
          <w:p w:rsidR="003167BC" w:rsidRDefault="003167BC" w:rsidP="00B50422">
            <w:pPr>
              <w:pStyle w:val="NormalWeb"/>
              <w:spacing w:before="0" w:beforeAutospacing="0" w:after="60" w:afterAutospacing="0"/>
              <w:rPr>
                <w:rFonts w:ascii="Georgia" w:hAnsi="Georgia"/>
                <w:b/>
                <w:bCs/>
                <w:color w:val="auto"/>
                <w:lang w:val="de-DE"/>
              </w:rPr>
            </w:pPr>
            <w:r>
              <w:rPr>
                <w:rFonts w:ascii="Georgia" w:hAnsi="Georgia"/>
                <w:b/>
                <w:bCs/>
                <w:color w:val="auto"/>
                <w:lang w:val="de-DE"/>
              </w:rPr>
              <w:t>Nietzscheanismus entwickelt sich später in Faschismus und dann in Nazismus und wird benützt, den 1. und 2. Weltkrieg zu schaffen</w:t>
            </w:r>
          </w:p>
          <w:p w:rsidR="003167BC" w:rsidRDefault="003167BC" w:rsidP="00B50422">
            <w:pPr>
              <w:pStyle w:val="NormalWeb"/>
              <w:spacing w:before="0" w:beforeAutospacing="0" w:after="60" w:afterAutospacing="0"/>
              <w:rPr>
                <w:rFonts w:ascii="Georgia" w:hAnsi="Georgia"/>
                <w:b/>
                <w:bCs/>
                <w:color w:val="auto"/>
                <w:lang w:val="de-DE"/>
              </w:rPr>
            </w:pPr>
            <w:r>
              <w:rPr>
                <w:rFonts w:ascii="Georgia" w:hAnsi="Georgia"/>
                <w:b/>
                <w:bCs/>
                <w:color w:val="auto"/>
                <w:lang w:val="de-DE"/>
              </w:rPr>
              <w:t>Demokratie ist ein Zwei-Parteien System, das von derselben Kraft gelenkt werden, und während sie über Insignifakten Belange argumentieren, folgen sie derselben Ideologie, weshalb Einwohner einer Demokratie früher oder später merken, dass es egal ist, wen sie wählen, es ändert sich doch nichts</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1848:</w:t>
            </w:r>
            <w:r>
              <w:rPr>
                <w:rFonts w:ascii="Georgia" w:hAnsi="Georgia"/>
                <w:color w:val="auto"/>
                <w:lang w:val="de-DE"/>
              </w:rPr>
              <w:t xml:space="preserve"> Ashkenazi Jude, Karl Marx (ein Krypto-Jude, echter Name Moses Mordecai Levy), veröffentlicht „</w:t>
            </w:r>
            <w:r>
              <w:rPr>
                <w:rFonts w:ascii="Georgia" w:hAnsi="Georgia"/>
                <w:i/>
                <w:iCs/>
                <w:color w:val="auto"/>
                <w:lang w:val="de-DE"/>
              </w:rPr>
              <w:t>The Communist Manifesto</w:t>
            </w:r>
            <w:r>
              <w:rPr>
                <w:rFonts w:ascii="Georgia" w:hAnsi="Georgia"/>
                <w:color w:val="auto"/>
                <w:lang w:val="de-DE"/>
              </w:rPr>
              <w:t>“. Interessanterweise wird zur selben Zeit, als er an diesem arbeitet, Karl Ritter von der Frankfurter Universität seine Antithesis schreiben, welche die Basis für Friedrich Wilhelm Nietzsche’s „Nietzscheanismus“ bilden wird. Dieser Nietzscheanismus wird später sich in Faschismus und dann Nazismus entwickeln und wird benützt werden, den ersten und zweiten Weltkrieg anzustiften.</w:t>
            </w:r>
          </w:p>
          <w:p w:rsidR="003167BC" w:rsidRDefault="003167BC" w:rsidP="00B50422">
            <w:pPr>
              <w:spacing w:after="60"/>
              <w:ind w:right="-14"/>
              <w:rPr>
                <w:rFonts w:ascii="Georgia" w:hAnsi="Georgia"/>
                <w:lang w:val="de-DE"/>
              </w:rPr>
            </w:pPr>
          </w:p>
          <w:p w:rsidR="003167BC" w:rsidRDefault="003167BC" w:rsidP="00B50422">
            <w:pPr>
              <w:spacing w:after="60"/>
              <w:ind w:right="-14"/>
              <w:rPr>
                <w:rFonts w:ascii="Georgia" w:hAnsi="Georgia"/>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333399"/>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rPr>
            </w:pPr>
            <w:r>
              <w:rPr>
                <w:sz w:val="36"/>
              </w:rPr>
              <w:t>DEMOCRACY</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IS A</w:t>
            </w:r>
          </w:p>
          <w:p w:rsidR="003167BC" w:rsidRDefault="003167BC" w:rsidP="00B50422">
            <w:pPr>
              <w:pStyle w:val="Numberblue"/>
              <w:pageBreakBefore/>
              <w:jc w:val="left"/>
              <w:rPr>
                <w:sz w:val="36"/>
              </w:rPr>
            </w:pPr>
            <w:r>
              <w:rPr>
                <w:sz w:val="36"/>
              </w:rPr>
              <w:t>SYSTEM OF A TWO PARTY STATE</w:t>
            </w:r>
          </w:p>
          <w:p w:rsidR="003167BC" w:rsidRDefault="003167BC" w:rsidP="00B50422">
            <w:pPr>
              <w:pStyle w:val="Numberblue"/>
              <w:pageBreakBefore/>
              <w:jc w:val="left"/>
              <w:rPr>
                <w:sz w:val="36"/>
              </w:rPr>
            </w:pPr>
            <w:r>
              <w:rPr>
                <w:sz w:val="36"/>
              </w:rPr>
              <w:t>IN WHICH</w:t>
            </w:r>
          </w:p>
          <w:p w:rsidR="003167BC" w:rsidRDefault="003167BC" w:rsidP="00B50422">
            <w:pPr>
              <w:pStyle w:val="Numberblue"/>
              <w:pageBreakBefore/>
              <w:jc w:val="left"/>
              <w:rPr>
                <w:sz w:val="36"/>
              </w:rPr>
            </w:pPr>
            <w:r>
              <w:rPr>
                <w:sz w:val="36"/>
              </w:rPr>
              <w:t>BOTH PARTIES ARE</w:t>
            </w:r>
          </w:p>
          <w:p w:rsidR="003167BC" w:rsidRDefault="003167BC" w:rsidP="00B50422">
            <w:pPr>
              <w:pStyle w:val="Numberblue"/>
              <w:pageBreakBefore/>
              <w:jc w:val="left"/>
              <w:rPr>
                <w:sz w:val="36"/>
              </w:rPr>
            </w:pPr>
            <w:r>
              <w:rPr>
                <w:sz w:val="36"/>
              </w:rPr>
              <w:t>CONTROLLED BY THE SAME FORCE</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AND WHILST THEY MAY</w:t>
            </w:r>
          </w:p>
          <w:p w:rsidR="003167BC" w:rsidRDefault="003167BC" w:rsidP="00B50422">
            <w:pPr>
              <w:pStyle w:val="Numberblue"/>
              <w:pageBreakBefore/>
              <w:jc w:val="left"/>
              <w:rPr>
                <w:sz w:val="36"/>
              </w:rPr>
            </w:pPr>
            <w:r>
              <w:rPr>
                <w:sz w:val="36"/>
              </w:rPr>
              <w:t>SQUABBLE OVER INSIGNIFICANT ISSUES</w:t>
            </w:r>
          </w:p>
          <w:p w:rsidR="003167BC" w:rsidRDefault="003167BC" w:rsidP="00B50422">
            <w:pPr>
              <w:pStyle w:val="Numberblue"/>
              <w:pageBreakBefore/>
              <w:jc w:val="left"/>
              <w:rPr>
                <w:sz w:val="36"/>
              </w:rPr>
            </w:pPr>
            <w:r>
              <w:rPr>
                <w:sz w:val="36"/>
              </w:rPr>
              <w:t>THEY ACTUALLY</w:t>
            </w:r>
          </w:p>
          <w:p w:rsidR="003167BC" w:rsidRDefault="003167BC" w:rsidP="00B50422">
            <w:pPr>
              <w:pStyle w:val="Numberblue"/>
              <w:pageBreakBefore/>
              <w:jc w:val="left"/>
              <w:rPr>
                <w:sz w:val="36"/>
              </w:rPr>
            </w:pPr>
            <w:r>
              <w:rPr>
                <w:sz w:val="36"/>
              </w:rPr>
              <w:t>FOLLOW THE SAME BASIC IDEOLOGY</w:t>
            </w:r>
          </w:p>
          <w:p w:rsidR="003167BC" w:rsidRDefault="003167BC" w:rsidP="00B50422">
            <w:pPr>
              <w:pStyle w:val="Numberblue"/>
              <w:pageBreakBefore/>
              <w:jc w:val="left"/>
              <w:rPr>
                <w:sz w:val="36"/>
              </w:rPr>
            </w:pPr>
            <w:r>
              <w:rPr>
                <w:sz w:val="36"/>
              </w:rPr>
              <w:t>WHICH IS WHY</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THE INHABITANTS OF DEMOCRACIES</w:t>
            </w:r>
          </w:p>
          <w:p w:rsidR="003167BC" w:rsidRDefault="003167BC" w:rsidP="00B50422">
            <w:pPr>
              <w:pStyle w:val="Numberblue"/>
              <w:pageBreakBefore/>
              <w:jc w:val="left"/>
              <w:rPr>
                <w:sz w:val="36"/>
              </w:rPr>
            </w:pPr>
            <w:r>
              <w:rPr>
                <w:sz w:val="36"/>
              </w:rPr>
              <w:t>SOON DISCOVER THAT</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IT DOES NOT MATTER</w:t>
            </w:r>
          </w:p>
          <w:p w:rsidR="003167BC" w:rsidRDefault="003167BC" w:rsidP="00B50422">
            <w:pPr>
              <w:pStyle w:val="Numberblue"/>
              <w:pageBreakBefore/>
              <w:jc w:val="left"/>
              <w:rPr>
                <w:sz w:val="36"/>
              </w:rPr>
            </w:pPr>
            <w:r>
              <w:rPr>
                <w:sz w:val="36"/>
              </w:rPr>
              <w:t>WHOM THEY VOTE FOR</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NOTHING EVER CHANGES</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pPr>
            <w:r>
              <w:t>Rothschild fund Marxism, Communism and its derivative, Socialism, which are nothing but state-capitalism and rule by a privileged minority, exercising despotic and total control over a majority which is left with virtually no property or legal rights.</w:t>
            </w:r>
          </w:p>
          <w:p w:rsidR="003167BC" w:rsidRDefault="003167BC" w:rsidP="00B50422">
            <w:pPr>
              <w:pStyle w:val="NormalWeb"/>
              <w:spacing w:before="0" w:beforeAutospacing="0" w:after="60" w:afterAutospacing="0"/>
              <w:rPr>
                <w:rFonts w:ascii="Georgia" w:hAnsi="Georgia"/>
                <w:b/>
                <w:bCs/>
                <w:color w:val="333399"/>
              </w:rPr>
            </w:pPr>
            <w:r>
              <w:rPr>
                <w:rFonts w:ascii="Georgia" w:hAnsi="Georgia"/>
                <w:b/>
                <w:bCs/>
                <w:color w:val="333399"/>
              </w:rPr>
              <w:t>Nietzscheanism is later developed into Fascism and then into Nazism and will be used to foment the first and second world wars.</w:t>
            </w:r>
          </w:p>
          <w:p w:rsidR="003167BC" w:rsidRDefault="003167BC" w:rsidP="00B50422">
            <w:pPr>
              <w:pStyle w:val="NormalWeb"/>
              <w:spacing w:before="0" w:beforeAutospacing="0" w:after="60" w:afterAutospacing="0"/>
              <w:rPr>
                <w:rFonts w:ascii="Georgia" w:hAnsi="Georgia"/>
                <w:b/>
                <w:bCs/>
                <w:color w:val="333399"/>
              </w:rPr>
            </w:pPr>
            <w:r>
              <w:rPr>
                <w:rFonts w:ascii="Georgia" w:hAnsi="Georgia"/>
                <w:b/>
                <w:bCs/>
                <w:color w:val="333399"/>
              </w:rPr>
              <w:t>Democracy is a system of a two party state in which both parties are controlled by the same force, and whilst they may squabble over insignificant issues, they actually follow the same basic ideology, which is why the inhabitants of democracies soon discover that it does not matter whom they vote, nothing ever changes.</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Marx, Ritter, and Nietzsche are all funded and under the instruction of the Rothschilds.  The idea behind this scheme is that those who direct the overall conspiracy could use the differences in so-called ideologies to enable them to divide larger and larger factions of the human race into opposing camps so that they could be armed and then brainwashed into fighting and destroying each other, and particularly, in destroying all political and religious institutions.  This is essentially the same plan put forward by Weishaupt in 1776.</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Interestingly, Marxism, Communism and its derivative, Socialism, when seen years later in practice, are nothing but state-capitalism and rule by a privileged minority, exercising despotic and total control over a majority which is left with virtually no property or legal rights. This explains why the Rothschilds were so interested in funding these ideologies, which would subsequently develop into “democracy”, a system of the two party state in which both parties are controlled by the same force, and whilst they may squabble over insignificant issues, to give the impression of opposing one another, they actually follow the same basic ideology, which is why the inhabitants of democracies soon discover that it doesn’t matter who they vote for, nothing ever changes.</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rPr>
                <w:rFonts w:ascii="Georgia" w:hAnsi="Georgia"/>
                <w:color w:val="333399"/>
              </w:rPr>
            </w:pPr>
          </w:p>
          <w:p w:rsidR="003167BC" w:rsidRDefault="003167BC" w:rsidP="00B50422">
            <w:pPr>
              <w:spacing w:after="60"/>
              <w:ind w:left="720" w:righ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right="-14"/>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Rothschild finanzieren Marxismus, Kommunismus und ihren Ableger Sozialismus, welche nichts weiter sind als staatlicher Kapitalismus, die Herrschaft einer privilegierten Oberklasse über eine Mehrheit, die ihres Besitzes und legaler Rechte enthoben ist</w:t>
            </w:r>
          </w:p>
          <w:p w:rsidR="003167BC" w:rsidRDefault="003167BC" w:rsidP="00B50422">
            <w:pPr>
              <w:pStyle w:val="NormalWeb"/>
              <w:spacing w:before="0" w:beforeAutospacing="0" w:after="60" w:afterAutospacing="0"/>
              <w:rPr>
                <w:rFonts w:ascii="Georgia" w:hAnsi="Georgia"/>
                <w:b/>
                <w:bCs/>
                <w:color w:val="auto"/>
                <w:lang w:val="de-DE"/>
              </w:rPr>
            </w:pPr>
            <w:r>
              <w:rPr>
                <w:rFonts w:ascii="Georgia" w:hAnsi="Georgia"/>
                <w:b/>
                <w:bCs/>
                <w:color w:val="auto"/>
                <w:lang w:val="de-DE"/>
              </w:rPr>
              <w:t>Nietzscheanismus entwickelt sich später in Faschismus und dann in Nazismus und wird benützt, den 1. und 2. Weltkrieg zu schaffen</w:t>
            </w:r>
          </w:p>
          <w:p w:rsidR="003167BC" w:rsidRDefault="003167BC" w:rsidP="00B50422">
            <w:pPr>
              <w:pStyle w:val="NormalWeb"/>
              <w:spacing w:before="0" w:beforeAutospacing="0" w:after="60" w:afterAutospacing="0"/>
              <w:rPr>
                <w:rFonts w:ascii="Georgia" w:hAnsi="Georgia"/>
                <w:b/>
                <w:bCs/>
                <w:color w:val="auto"/>
                <w:lang w:val="de-DE"/>
              </w:rPr>
            </w:pPr>
            <w:r>
              <w:rPr>
                <w:rFonts w:ascii="Georgia" w:hAnsi="Georgia"/>
                <w:b/>
                <w:bCs/>
                <w:color w:val="auto"/>
                <w:lang w:val="de-DE"/>
              </w:rPr>
              <w:t>Demokratie ist ein Zwei-Parteien System, das von derselben Kraft gelenkt werden, und während sie über Insignifakten Belange argumentieren, folgen sie derselben Ideologie, weshalb Einwohner einer Demokratie früher oder später merken, dass es egal ist, wen sie wählen, es ändert sich doch nichts</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Marx, Ritter, und Nietzsche werden alle von Rothschild finanziert und stehen unter seinen Anordnungen. Die Idee hinter diesem Plan ist, dass jene, welche die allgemeine Konspiration leiten, die Unterschiede in den sogenannten Ideologien dazu nutzen sollen, die menschliche Rasse in grosse und grössere Teile von gegensätzliche Lagern aufzuteilen, um sie dann zu bewaffnen. Dann werden sie mental bearbeitet, bis sie anfangen, sich gegenseitig zu bekämpfen und zu zerstören und insbesondere alle politischen und religiösen Institutionen zu zerstören. Dies ist im Grundzug derselbe Plan, den Weishaupt in 1776 aufstellte.</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Interessanterweise bedeuten Marxismus, Kommunismus und ihr Abkömmling, Sozialismus, wenn man sie Jahre später in der Praxis beobacht, nichts anderes als Staats-Kapitalismus und Herrschaft durch eine privilegierte Minorität, die eine despotische und totale Kontrolle über eine Mehrheit ausführt, die praktisch bar aller Rechte und Besitzes gelassen wird.</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Dies erklärt, wieso die Rothschilds ein Interesse daran hatten, die Bildung dieser Ideologien zu fördern, welche sich später zu einer Ideologie der „Demokratie“ entwickelen wird, einem System des Zwei-Parteien-Staats, in denen beide Parteien durch dieselbe Macht kontrolliert werden, und die, obwohl sie untereinander viel Geschwätz über uninteressante Themen geben, die den Anschein geben, dass sie gegensätzlicher Auffassung sind, praktisch derselben einfachen Ideologie folgen, was der Grund ist, wieso die Bewohner einer Demokratie bald bemerken, dass sich nie etwas ändert wird, egal für wen sie wählen.</w:t>
            </w: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60"/>
              </w:rPr>
            </w:pPr>
            <w:r>
              <w:rPr>
                <w:sz w:val="60"/>
              </w:rPr>
              <w:t>GUTLE SCHNAPER ROTHSCHILD:</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IF</w:t>
            </w:r>
          </w:p>
          <w:p w:rsidR="003167BC" w:rsidRDefault="003167BC" w:rsidP="00B50422">
            <w:pPr>
              <w:pStyle w:val="Numberblue"/>
              <w:pageBreakBefore/>
              <w:jc w:val="left"/>
              <w:rPr>
                <w:sz w:val="60"/>
              </w:rPr>
            </w:pPr>
            <w:r>
              <w:rPr>
                <w:sz w:val="60"/>
              </w:rPr>
              <w:t>MY SONS</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DID NOT</w:t>
            </w:r>
          </w:p>
          <w:p w:rsidR="003167BC" w:rsidRDefault="003167BC" w:rsidP="00B50422">
            <w:pPr>
              <w:pStyle w:val="Numberblue"/>
              <w:pageBreakBefore/>
              <w:jc w:val="left"/>
              <w:rPr>
                <w:sz w:val="36"/>
              </w:rPr>
            </w:pPr>
          </w:p>
          <w:p w:rsidR="003167BC" w:rsidRDefault="003167BC" w:rsidP="00B50422">
            <w:pPr>
              <w:pStyle w:val="Numberblue"/>
              <w:pageBreakBefore/>
              <w:jc w:val="left"/>
              <w:rPr>
                <w:sz w:val="60"/>
              </w:rPr>
            </w:pPr>
            <w:r>
              <w:rPr>
                <w:sz w:val="60"/>
              </w:rPr>
              <w:t>WANT</w:t>
            </w:r>
          </w:p>
          <w:p w:rsidR="003167BC" w:rsidRDefault="003167BC" w:rsidP="00B50422">
            <w:pPr>
              <w:pStyle w:val="Numberblue"/>
              <w:pageBreakBefore/>
              <w:jc w:val="left"/>
              <w:rPr>
                <w:sz w:val="36"/>
              </w:rPr>
            </w:pPr>
          </w:p>
          <w:p w:rsidR="003167BC" w:rsidRDefault="003167BC" w:rsidP="00B50422">
            <w:pPr>
              <w:pStyle w:val="Numberblue"/>
              <w:pageBreakBefore/>
              <w:jc w:val="left"/>
              <w:rPr>
                <w:sz w:val="60"/>
              </w:rPr>
            </w:pPr>
            <w:r>
              <w:rPr>
                <w:sz w:val="60"/>
              </w:rPr>
              <w:t>WARS</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THERE WOULD BE</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NONE</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pPr>
            <w:r>
              <w:t>Gutle Schnaper, Rothschild’s wife, says before she dies: "If my sons did not want wars, there would be none"</w:t>
            </w:r>
          </w:p>
          <w:p w:rsidR="003167BC" w:rsidRDefault="003167BC" w:rsidP="00B50422">
            <w:pPr>
              <w:pStyle w:val="NormalWeb"/>
              <w:spacing w:before="0" w:beforeAutospacing="0" w:after="60" w:afterAutospacing="0"/>
              <w:ind w:right="-14"/>
              <w:rPr>
                <w:rFonts w:ascii="Georgia" w:hAnsi="Georgia"/>
                <w:color w:val="333399"/>
              </w:rPr>
            </w:pPr>
            <w:r>
              <w:rPr>
                <w:rFonts w:ascii="Georgia" w:hAnsi="Georgia"/>
                <w:color w:val="333399"/>
              </w:rPr>
              <w:t>Eva Hanau, Amschel Mayer Rothschild’s wife dies.</w:t>
            </w:r>
          </w:p>
          <w:p w:rsidR="003167BC" w:rsidRDefault="003167BC" w:rsidP="00B50422">
            <w:pPr>
              <w:pStyle w:val="NormalWeb"/>
              <w:spacing w:before="0" w:beforeAutospacing="0" w:after="60" w:afterAutospacing="0"/>
              <w:ind w:right="-14"/>
              <w:rPr>
                <w:rFonts w:ascii="Georgia" w:hAnsi="Georgia"/>
                <w:color w:val="333399"/>
              </w:rPr>
            </w:pPr>
            <w:r>
              <w:rPr>
                <w:rFonts w:ascii="Georgia" w:hAnsi="Georgia"/>
                <w:b/>
                <w:bCs/>
                <w:color w:val="333399"/>
              </w:rPr>
              <w:t xml:space="preserve">1849: </w:t>
            </w:r>
            <w:r>
              <w:rPr>
                <w:rFonts w:ascii="Georgia" w:hAnsi="Georgia"/>
                <w:color w:val="333399"/>
              </w:rPr>
              <w:t>Gutle Schnaper, Mayer Amschel Rothschild’s wife dies. Before her death she would nonchalantly state,</w:t>
            </w:r>
          </w:p>
          <w:p w:rsidR="003167BC" w:rsidRDefault="003167BC" w:rsidP="00B50422">
            <w:pPr>
              <w:spacing w:after="60"/>
              <w:ind w:left="720" w:right="-14"/>
              <w:rPr>
                <w:rFonts w:ascii="Georgia" w:hAnsi="Georgia"/>
                <w:color w:val="333399"/>
              </w:rPr>
            </w:pPr>
            <w:r>
              <w:rPr>
                <w:rFonts w:ascii="Georgia" w:hAnsi="Georgia"/>
                <w:color w:val="333399"/>
              </w:rPr>
              <w:t>"If my sons did not want wars, there would be none."</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Gutle Schnaper, Rothschild’s Ehefrau, sagt bevor sie stirbt: "Wenn meine Söhne keine Kriege wollten, gäbe es keine”</w:t>
            </w:r>
          </w:p>
          <w:p w:rsidR="003167BC" w:rsidRDefault="003167BC" w:rsidP="00B50422">
            <w:pPr>
              <w:pStyle w:val="NormalWeb"/>
              <w:spacing w:before="0" w:beforeAutospacing="0" w:after="60" w:afterAutospacing="0"/>
              <w:ind w:right="-14"/>
              <w:rPr>
                <w:rFonts w:ascii="Georgia" w:hAnsi="Georgia"/>
                <w:color w:val="auto"/>
                <w:lang w:val="de-DE"/>
              </w:rPr>
            </w:pPr>
            <w:r>
              <w:rPr>
                <w:rFonts w:ascii="Georgia" w:hAnsi="Georgia"/>
                <w:color w:val="auto"/>
                <w:lang w:val="de-DE"/>
              </w:rPr>
              <w:t>Eva Hanau, Amschel Mayer Rothschild’s Frau stirbt.</w:t>
            </w:r>
          </w:p>
          <w:p w:rsidR="003167BC" w:rsidRDefault="003167BC" w:rsidP="00B50422">
            <w:pPr>
              <w:pStyle w:val="NormalWeb"/>
              <w:spacing w:before="0" w:beforeAutospacing="0" w:after="60" w:afterAutospacing="0"/>
              <w:ind w:right="-14"/>
              <w:rPr>
                <w:rFonts w:ascii="Georgia" w:hAnsi="Georgia"/>
                <w:color w:val="auto"/>
                <w:lang w:val="de-DE"/>
              </w:rPr>
            </w:pPr>
            <w:r>
              <w:rPr>
                <w:rFonts w:ascii="Georgia" w:hAnsi="Georgia"/>
                <w:b/>
                <w:bCs/>
                <w:color w:val="auto"/>
                <w:lang w:val="de-DE"/>
              </w:rPr>
              <w:t xml:space="preserve">1849: </w:t>
            </w:r>
            <w:r>
              <w:rPr>
                <w:rFonts w:ascii="Georgia" w:hAnsi="Georgia"/>
                <w:color w:val="auto"/>
                <w:lang w:val="de-DE"/>
              </w:rPr>
              <w:t>Gutle Schnaper, Mayer Amschel Rothschild’s Frau stirbt. Vor ihrem Tod würde sie lässig sagen,</w:t>
            </w:r>
          </w:p>
          <w:p w:rsidR="003167BC" w:rsidRDefault="003167BC" w:rsidP="00B50422">
            <w:pPr>
              <w:pStyle w:val="BlockText"/>
              <w:spacing w:before="0" w:beforeAutospacing="0" w:after="60" w:afterAutospacing="0"/>
              <w:ind w:right="-14"/>
            </w:pPr>
            <w:r>
              <w:t>"Wenn meine Söhne keine Kriege wollten, würde es keine geben."</w:t>
            </w: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BlockText"/>
        <w:spacing w:before="0" w:beforeAutospacing="0" w:after="6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lang w:val="en-US"/>
              </w:rPr>
            </w:pPr>
            <w:r>
              <w:rPr>
                <w:sz w:val="36"/>
                <w:lang w:val="en-US"/>
              </w:rPr>
              <w:t>CONSTRUCTION</w:t>
            </w:r>
          </w:p>
          <w:p w:rsidR="003167BC" w:rsidRDefault="003167BC" w:rsidP="00B50422">
            <w:pPr>
              <w:pStyle w:val="Numberblue"/>
              <w:pageBreakBefore/>
              <w:jc w:val="left"/>
              <w:rPr>
                <w:sz w:val="36"/>
                <w:lang w:val="en-US"/>
              </w:rPr>
            </w:pPr>
            <w:r>
              <w:rPr>
                <w:sz w:val="36"/>
                <w:lang w:val="en-US"/>
              </w:rPr>
              <w:t>STARTS ON THE</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MANOR HOUSES OF</w:t>
            </w:r>
          </w:p>
          <w:p w:rsidR="003167BC" w:rsidRDefault="003167BC" w:rsidP="00B50422">
            <w:pPr>
              <w:pStyle w:val="Numberblue"/>
              <w:pageBreakBefore/>
              <w:jc w:val="left"/>
              <w:rPr>
                <w:sz w:val="36"/>
                <w:lang w:val="en-US"/>
              </w:rPr>
            </w:pPr>
            <w:r>
              <w:rPr>
                <w:sz w:val="36"/>
                <w:lang w:val="en-US"/>
              </w:rPr>
              <w:t>MENTMORE IN ENGLAND</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AND</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FERRIÈRES IN FRANCE</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MORE</w:t>
            </w:r>
          </w:p>
          <w:p w:rsidR="003167BC" w:rsidRDefault="003167BC" w:rsidP="00B50422">
            <w:pPr>
              <w:pStyle w:val="Numberblue"/>
              <w:pageBreakBefore/>
              <w:jc w:val="left"/>
              <w:rPr>
                <w:sz w:val="36"/>
                <w:lang w:val="en-US"/>
              </w:rPr>
            </w:pPr>
            <w:r>
              <w:rPr>
                <w:sz w:val="36"/>
                <w:lang w:val="en-US"/>
              </w:rPr>
              <w:t>ROTHSCHILDS MANORS</w:t>
            </w:r>
          </w:p>
          <w:p w:rsidR="003167BC" w:rsidRDefault="003167BC" w:rsidP="00B50422">
            <w:pPr>
              <w:pStyle w:val="Numberblue"/>
              <w:pageBreakBefore/>
              <w:jc w:val="left"/>
              <w:rPr>
                <w:sz w:val="36"/>
                <w:lang w:val="en-US"/>
              </w:rPr>
            </w:pPr>
            <w:r>
              <w:rPr>
                <w:sz w:val="36"/>
                <w:lang w:val="en-US"/>
              </w:rPr>
              <w:t>WILL FOLLOW THROUGHOUT THE WORLD</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ALL OF THEM FILLED WITH</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rPr>
            </w:pPr>
            <w:r>
              <w:rPr>
                <w:sz w:val="36"/>
                <w:lang w:val="en-US"/>
              </w:rPr>
              <w:t>WORKS OF ART</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rPr>
                <w:lang w:val="en-US"/>
              </w:rPr>
            </w:pPr>
            <w:r>
              <w:rPr>
                <w:lang w:val="en-US"/>
              </w:rPr>
              <w:t>Construction starts on the manor houses of Mentmore in England and Ferrières in France, more Rothschilds Manors will follow throughout the world, all of them filled with works of art</w:t>
            </w:r>
          </w:p>
          <w:p w:rsidR="003167BC" w:rsidRDefault="003167BC" w:rsidP="00B50422">
            <w:pPr>
              <w:spacing w:after="60"/>
              <w:ind w:right="-14"/>
              <w:rPr>
                <w:rFonts w:ascii="Georgia" w:hAnsi="Georgia"/>
                <w:color w:val="333399"/>
              </w:rPr>
            </w:pPr>
            <w:r>
              <w:rPr>
                <w:rFonts w:ascii="Georgia" w:hAnsi="Georgia"/>
                <w:b/>
                <w:bCs/>
                <w:color w:val="333399"/>
              </w:rPr>
              <w:t>1850:</w:t>
            </w:r>
            <w:r>
              <w:rPr>
                <w:rFonts w:ascii="Georgia" w:hAnsi="Georgia"/>
                <w:color w:val="333399"/>
              </w:rPr>
              <w:t xml:space="preserve"> Construction begins this decade on the manor houses of Mentmore in England and Ferrières in France, more Rothschilds Manors will follow throughout the world, all of them filled with works of art.</w:t>
            </w:r>
          </w:p>
          <w:p w:rsidR="003167BC" w:rsidRDefault="003167BC" w:rsidP="00B50422">
            <w:pPr>
              <w:spacing w:after="60"/>
              <w:ind w:left="720" w:right="-14"/>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Bauarbeiten starten am Landsitz von Mentmore in England und Ferrières in Frankreich, weitere Rothschilds Landsitze werden über die Welt verbreitet folgen, alle von Ihnen sind mit Kunstwerken gefüllt</w:t>
            </w:r>
          </w:p>
          <w:p w:rsidR="003167BC" w:rsidRDefault="003167BC" w:rsidP="00B50422">
            <w:pPr>
              <w:spacing w:after="60"/>
              <w:ind w:right="-14"/>
              <w:rPr>
                <w:rFonts w:ascii="Georgia" w:hAnsi="Georgia"/>
                <w:lang w:val="de-DE"/>
              </w:rPr>
            </w:pPr>
            <w:r>
              <w:rPr>
                <w:rFonts w:ascii="Georgia" w:hAnsi="Georgia"/>
                <w:b/>
                <w:bCs/>
                <w:lang w:val="de-DE"/>
              </w:rPr>
              <w:t xml:space="preserve">1850: </w:t>
            </w:r>
            <w:r>
              <w:rPr>
                <w:rFonts w:ascii="Georgia" w:hAnsi="Georgia"/>
                <w:lang w:val="de-DE"/>
              </w:rPr>
              <w:t xml:space="preserve">Die Konstruktion des </w:t>
            </w:r>
            <w:r>
              <w:rPr>
                <w:rFonts w:ascii="Georgia" w:hAnsi="Georgia"/>
                <w:i/>
                <w:iCs/>
                <w:lang w:val="de-DE"/>
              </w:rPr>
              <w:t>Manor House of Mentmore</w:t>
            </w:r>
            <w:r>
              <w:rPr>
                <w:rFonts w:ascii="Georgia" w:hAnsi="Georgia"/>
                <w:lang w:val="de-DE"/>
              </w:rPr>
              <w:t xml:space="preserve"> und </w:t>
            </w:r>
            <w:r>
              <w:rPr>
                <w:rFonts w:ascii="Georgia" w:hAnsi="Georgia"/>
                <w:i/>
                <w:iCs/>
                <w:lang w:val="de-DE"/>
              </w:rPr>
              <w:t xml:space="preserve">Ferrières in France </w:t>
            </w:r>
            <w:r>
              <w:rPr>
                <w:rFonts w:ascii="Georgia" w:hAnsi="Georgia"/>
                <w:lang w:val="de-DE"/>
              </w:rPr>
              <w:t>beginnt in diesem Jahrzehnt, noch mehr Rothschild Landsitze werden über die Welt verstreut folgen und alle von ihnen werden mit Kunstwerken gefüllt.</w:t>
            </w:r>
          </w:p>
          <w:p w:rsidR="003167BC" w:rsidRDefault="003167BC" w:rsidP="00B50422">
            <w:pPr>
              <w:pStyle w:val="BlockText"/>
              <w:spacing w:before="0" w:beforeAutospacing="0" w:after="60" w:afterAutospacing="0"/>
              <w:ind w:right="-14"/>
            </w:pPr>
          </w:p>
          <w:p w:rsidR="003167BC" w:rsidRDefault="003167BC" w:rsidP="00B50422">
            <w:pPr>
              <w:pStyle w:val="Numberblack1"/>
              <w:tabs>
                <w:tab w:val="clear" w:pos="360"/>
              </w:tabs>
              <w:jc w:val="left"/>
              <w:rPr>
                <w:lang w:val="de-DE"/>
              </w:rPr>
            </w:pPr>
          </w:p>
        </w:tc>
      </w:tr>
    </w:tbl>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lang w:val="en-US"/>
              </w:rPr>
            </w:pPr>
            <w:r>
              <w:rPr>
                <w:sz w:val="36"/>
                <w:lang w:val="en-US"/>
              </w:rPr>
              <w:t>CONSTRUCTION</w:t>
            </w:r>
          </w:p>
          <w:p w:rsidR="003167BC" w:rsidRDefault="003167BC" w:rsidP="00B50422">
            <w:pPr>
              <w:pStyle w:val="Numberblue"/>
              <w:pageBreakBefore/>
              <w:jc w:val="left"/>
              <w:rPr>
                <w:sz w:val="36"/>
                <w:lang w:val="en-US"/>
              </w:rPr>
            </w:pPr>
            <w:r>
              <w:rPr>
                <w:sz w:val="36"/>
                <w:lang w:val="en-US"/>
              </w:rPr>
              <w:t>STARTS ON THE</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MANOR HOUSES OF</w:t>
            </w:r>
          </w:p>
          <w:p w:rsidR="003167BC" w:rsidRDefault="003167BC" w:rsidP="00B50422">
            <w:pPr>
              <w:pStyle w:val="Numberblue"/>
              <w:pageBreakBefore/>
              <w:jc w:val="left"/>
              <w:rPr>
                <w:sz w:val="36"/>
                <w:lang w:val="en-US"/>
              </w:rPr>
            </w:pPr>
            <w:r>
              <w:rPr>
                <w:sz w:val="36"/>
                <w:lang w:val="en-US"/>
              </w:rPr>
              <w:t>MENTMORE IN ENGLAND</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AND</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FERRIÈRES IN FRANCE</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MORE</w:t>
            </w:r>
          </w:p>
          <w:p w:rsidR="003167BC" w:rsidRDefault="003167BC" w:rsidP="00B50422">
            <w:pPr>
              <w:pStyle w:val="Numberblue"/>
              <w:pageBreakBefore/>
              <w:jc w:val="left"/>
              <w:rPr>
                <w:sz w:val="36"/>
                <w:lang w:val="en-US"/>
              </w:rPr>
            </w:pPr>
            <w:r>
              <w:rPr>
                <w:sz w:val="36"/>
                <w:lang w:val="en-US"/>
              </w:rPr>
              <w:t>ROTHSCHILDS MANORS</w:t>
            </w:r>
          </w:p>
          <w:p w:rsidR="003167BC" w:rsidRDefault="003167BC" w:rsidP="00B50422">
            <w:pPr>
              <w:pStyle w:val="Numberblue"/>
              <w:pageBreakBefore/>
              <w:jc w:val="left"/>
              <w:rPr>
                <w:sz w:val="36"/>
                <w:lang w:val="en-US"/>
              </w:rPr>
            </w:pPr>
            <w:r>
              <w:rPr>
                <w:sz w:val="36"/>
                <w:lang w:val="en-US"/>
              </w:rPr>
              <w:t>WILL FOLLOW THROUGHOUT THE WORLD</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ALL OF THEM FILLED WITH</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rPr>
            </w:pPr>
            <w:r>
              <w:rPr>
                <w:sz w:val="36"/>
                <w:lang w:val="en-US"/>
              </w:rPr>
              <w:t>WORKS OF ART</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rPr>
                <w:lang w:val="en-US"/>
              </w:rPr>
            </w:pPr>
            <w:r>
              <w:rPr>
                <w:lang w:val="en-US"/>
              </w:rPr>
              <w:t>Ashkenazi Jacob James Rothschild in France said to be worth 600 million francs, that is 150 million francs more than all the other bankers in France put together</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Jacob (James) Rothschild in France is said to be worth 600 million francs, which is 150 million francs more than all the other bankers in France put together.</w:t>
            </w:r>
          </w:p>
          <w:p w:rsidR="003167BC" w:rsidRDefault="003167BC" w:rsidP="00B50422">
            <w:pPr>
              <w:spacing w:after="60"/>
              <w:ind w:right="-14"/>
              <w:rPr>
                <w:rFonts w:ascii="Georgia" w:hAnsi="Georgia"/>
                <w:color w:val="333399"/>
              </w:rPr>
            </w:pPr>
          </w:p>
          <w:p w:rsidR="003167BC" w:rsidRDefault="003167BC" w:rsidP="00B50422">
            <w:pPr>
              <w:spacing w:after="60"/>
              <w:ind w:left="720" w:right="-14"/>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Vermögen von Ashkenazi Jacob James Rothschild in Frankreich auf 600 Millionen Francs geschätzt, das ist 150 Millionen Francs mehr als alle anderen in Frankreich zusammengerechnet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Über Jacob (James) Rothschild in France wird gesagt, er sei 600 Millionen Francs wert, was 150 Millionen Francs mehr sind als alle Bankiers in Frankreich zusammen.</w:t>
            </w:r>
          </w:p>
          <w:p w:rsidR="003167BC" w:rsidRDefault="003167BC" w:rsidP="00B50422">
            <w:pPr>
              <w:spacing w:after="60"/>
              <w:ind w:right="-14"/>
              <w:rPr>
                <w:rFonts w:ascii="Georgia" w:hAnsi="Georgia"/>
                <w:lang w:val="de-DE"/>
              </w:rPr>
            </w:pPr>
          </w:p>
          <w:p w:rsidR="003167BC" w:rsidRDefault="003167BC" w:rsidP="00B50422">
            <w:pPr>
              <w:pStyle w:val="BlockText"/>
              <w:spacing w:before="0" w:beforeAutospacing="0" w:after="60" w:afterAutospacing="0"/>
              <w:ind w:right="-14"/>
            </w:pPr>
          </w:p>
          <w:p w:rsidR="003167BC" w:rsidRDefault="003167BC" w:rsidP="00B50422">
            <w:pPr>
              <w:pStyle w:val="Numberblack1"/>
              <w:tabs>
                <w:tab w:val="clear" w:pos="360"/>
              </w:tabs>
              <w:jc w:val="left"/>
              <w:rPr>
                <w:lang w:val="de-DE"/>
              </w:rPr>
            </w:pPr>
          </w:p>
        </w:tc>
      </w:tr>
    </w:tbl>
    <w:p w:rsidR="003167BC" w:rsidRDefault="003167BC" w:rsidP="00B50422">
      <w:pPr>
        <w:pStyle w:val="Numberblue"/>
        <w:jc w:val="left"/>
        <w:rPr>
          <w:lang w:val="de-DE"/>
        </w:rPr>
      </w:pPr>
    </w:p>
    <w:p w:rsidR="003167BC" w:rsidRDefault="003167BC" w:rsidP="00B50422">
      <w:pPr>
        <w:pStyle w:val="Numberblue"/>
        <w:jc w:val="left"/>
        <w:rPr>
          <w:lang w:val="de-DE"/>
        </w:rPr>
      </w:pPr>
    </w:p>
    <w:p w:rsidR="003167BC" w:rsidRDefault="003167BC" w:rsidP="00B50422">
      <w:pPr>
        <w:pStyle w:val="Numberblue"/>
        <w:jc w:val="left"/>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lang w:val="en-US"/>
              </w:rPr>
            </w:pPr>
            <w:r>
              <w:rPr>
                <w:sz w:val="36"/>
                <w:lang w:val="en-US"/>
              </w:rPr>
              <w:t>FUTURE</w:t>
            </w:r>
          </w:p>
          <w:p w:rsidR="003167BC" w:rsidRDefault="003167BC" w:rsidP="00B50422">
            <w:pPr>
              <w:pStyle w:val="Numberblue"/>
              <w:pageBreakBefore/>
              <w:jc w:val="left"/>
              <w:rPr>
                <w:sz w:val="36"/>
                <w:lang w:val="en-US"/>
              </w:rPr>
            </w:pPr>
            <w:r>
              <w:rPr>
                <w:sz w:val="36"/>
                <w:lang w:val="en-US"/>
              </w:rPr>
              <w:t>BRITISH PRIME MINISTER AND</w:t>
            </w:r>
          </w:p>
          <w:p w:rsidR="003167BC" w:rsidRDefault="003167BC" w:rsidP="00B50422">
            <w:pPr>
              <w:pStyle w:val="Numberblue"/>
              <w:pageBreakBefore/>
              <w:jc w:val="left"/>
              <w:rPr>
                <w:sz w:val="36"/>
                <w:lang w:val="en-US"/>
              </w:rPr>
            </w:pPr>
            <w:r>
              <w:rPr>
                <w:sz w:val="36"/>
                <w:lang w:val="en-US"/>
              </w:rPr>
              <w:t>CHANCELLOR OF THE EXCHEQUER</w:t>
            </w:r>
          </w:p>
          <w:p w:rsidR="003167BC" w:rsidRDefault="003167BC" w:rsidP="00B50422">
            <w:pPr>
              <w:pStyle w:val="Numberblue"/>
              <w:pageBreakBefore/>
              <w:jc w:val="left"/>
              <w:rPr>
                <w:sz w:val="36"/>
                <w:lang w:val="en-US"/>
              </w:rPr>
            </w:pPr>
            <w:r>
              <w:rPr>
                <w:sz w:val="36"/>
                <w:lang w:val="en-US"/>
              </w:rPr>
              <w:t>GLADSTONE:</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I BEGAN TO LEARN THAT THE</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BRITISH GOVERNMENT</w:t>
            </w:r>
          </w:p>
          <w:p w:rsidR="003167BC" w:rsidRDefault="003167BC" w:rsidP="00B50422">
            <w:pPr>
              <w:pStyle w:val="Numberblue"/>
              <w:pageBreakBefore/>
              <w:jc w:val="left"/>
              <w:rPr>
                <w:sz w:val="36"/>
                <w:lang w:val="en-US"/>
              </w:rPr>
            </w:pPr>
            <w:r>
              <w:rPr>
                <w:sz w:val="36"/>
                <w:lang w:val="en-US"/>
              </w:rPr>
              <w:t>IS NOT A</w:t>
            </w:r>
          </w:p>
          <w:p w:rsidR="003167BC" w:rsidRDefault="003167BC" w:rsidP="00B50422">
            <w:pPr>
              <w:pStyle w:val="Numberblue"/>
              <w:pageBreakBefore/>
              <w:jc w:val="left"/>
              <w:rPr>
                <w:sz w:val="36"/>
                <w:lang w:val="en-US"/>
              </w:rPr>
            </w:pPr>
            <w:r>
              <w:rPr>
                <w:sz w:val="36"/>
                <w:lang w:val="en-US"/>
              </w:rPr>
              <w:t>SUBSTANTIVE POWER</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AND HAS ESSENTIALLY THE</w:t>
            </w:r>
          </w:p>
          <w:p w:rsidR="003167BC" w:rsidRDefault="003167BC" w:rsidP="00B50422">
            <w:pPr>
              <w:pStyle w:val="Numberblue"/>
              <w:pageBreakBefore/>
              <w:jc w:val="left"/>
              <w:rPr>
                <w:sz w:val="36"/>
                <w:lang w:val="en-US"/>
              </w:rPr>
            </w:pPr>
            <w:r>
              <w:rPr>
                <w:sz w:val="36"/>
                <w:lang w:val="en-US"/>
              </w:rPr>
              <w:t>FALSE POSITION TO FINANCE</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IT LEAVES THE</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ROTHSCHILD MONEY POWER</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SUPREME</w:t>
            </w:r>
          </w:p>
          <w:p w:rsidR="003167BC" w:rsidRDefault="003167BC" w:rsidP="00B50422">
            <w:pPr>
              <w:pStyle w:val="Numberblue"/>
              <w:pageBreakBefore/>
              <w:jc w:val="left"/>
              <w:rPr>
                <w:sz w:val="36"/>
                <w:lang w:val="en-US"/>
              </w:rPr>
            </w:pPr>
            <w:r>
              <w:rPr>
                <w:sz w:val="36"/>
                <w:lang w:val="en-US"/>
              </w:rPr>
              <w:t>AND</w:t>
            </w:r>
          </w:p>
          <w:p w:rsidR="003167BC" w:rsidRDefault="003167BC" w:rsidP="00B50422">
            <w:pPr>
              <w:pStyle w:val="Numberblue"/>
              <w:pageBreakBefore/>
              <w:jc w:val="left"/>
              <w:rPr>
                <w:sz w:val="36"/>
              </w:rPr>
            </w:pPr>
            <w:r>
              <w:rPr>
                <w:sz w:val="36"/>
                <w:lang w:val="en-US"/>
              </w:rPr>
              <w:t>UNQUESTIONED</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rPr>
                <w:lang w:val="en-US"/>
              </w:rPr>
            </w:pPr>
            <w:r>
              <w:rPr>
                <w:lang w:val="en-US"/>
              </w:rPr>
              <w:t>Future British Prime Minister and Chancellor of the Exchequer Gladstone: I began to learn that the British government is not a substantive power and has essentially the false position to finance: it leaves the Rothschild money power supreme and unquestioned</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 xml:space="preserve">1852: </w:t>
            </w:r>
            <w:r>
              <w:rPr>
                <w:rFonts w:ascii="Georgia" w:hAnsi="Georgia"/>
                <w:color w:val="333399"/>
              </w:rPr>
              <w:t>Future British Prime Minister, William Gladstone, states the following about the Bank of England and the City of London, when he becomes Chancellor of the Exchequer this year,</w:t>
            </w:r>
          </w:p>
          <w:p w:rsidR="003167BC" w:rsidRDefault="003167BC" w:rsidP="00B50422">
            <w:pPr>
              <w:pStyle w:val="NormalWeb"/>
              <w:spacing w:before="0" w:beforeAutospacing="0" w:after="60" w:afterAutospacing="0"/>
              <w:ind w:left="720"/>
              <w:rPr>
                <w:rFonts w:ascii="Georgia" w:hAnsi="Georgia"/>
                <w:color w:val="333399"/>
              </w:rPr>
            </w:pPr>
            <w:r>
              <w:rPr>
                <w:rFonts w:ascii="Georgia" w:hAnsi="Georgia"/>
                <w:color w:val="333399"/>
              </w:rPr>
              <w:t>“From the time I took office as Chancellor of the Exchequer, I began to learn that the State held, in the face of the Bank and the City, an essentially false position as to finance. The Government itself was not to be a substantive power, but was to leave the Money Power supreme and unquestioned.”</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right="-14"/>
              <w:rPr>
                <w:rFonts w:ascii="Georgia" w:hAnsi="Georgia"/>
                <w:color w:val="333399"/>
              </w:rPr>
            </w:pPr>
          </w:p>
          <w:p w:rsidR="003167BC" w:rsidRDefault="003167BC" w:rsidP="00B50422">
            <w:pPr>
              <w:spacing w:after="60"/>
              <w:ind w:left="720" w:right="-14"/>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Zukünftiger Britischer Premierminister und Schatzkanzler Gladstone: Ich fing an zu begreifen, dass die Britische Regierung keine substantive Macht ist und in der Tat eine falsche Position hinsichtlich der Finanz einnimmt: sie räumt der Rothschild Geldmacht eine überragende Stellung  ein und hinterfragt sie nicht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1852: </w:t>
            </w:r>
            <w:r>
              <w:rPr>
                <w:rFonts w:ascii="Georgia" w:hAnsi="Georgia"/>
                <w:color w:val="auto"/>
                <w:lang w:val="de-DE"/>
              </w:rPr>
              <w:t xml:space="preserve">Der zukünftige Premierminister William Gladstone behauptet das folgende über die </w:t>
            </w:r>
            <w:r>
              <w:rPr>
                <w:rFonts w:ascii="Georgia" w:hAnsi="Georgia"/>
                <w:i/>
                <w:iCs/>
                <w:color w:val="auto"/>
                <w:lang w:val="de-DE"/>
              </w:rPr>
              <w:t>Bank of England</w:t>
            </w:r>
            <w:r>
              <w:rPr>
                <w:rFonts w:ascii="Georgia" w:hAnsi="Georgia"/>
                <w:color w:val="auto"/>
                <w:lang w:val="de-DE"/>
              </w:rPr>
              <w:t xml:space="preserve">, und die </w:t>
            </w:r>
            <w:r>
              <w:rPr>
                <w:rFonts w:ascii="Georgia" w:hAnsi="Georgia"/>
                <w:i/>
                <w:iCs/>
                <w:color w:val="auto"/>
                <w:lang w:val="de-DE"/>
              </w:rPr>
              <w:t>City of London</w:t>
            </w:r>
            <w:r>
              <w:rPr>
                <w:rFonts w:ascii="Georgia" w:hAnsi="Georgia"/>
                <w:color w:val="auto"/>
                <w:lang w:val="de-DE"/>
              </w:rPr>
              <w:t>, als er in diesem Jahr zum Schatzkanzler ernannt wird,</w:t>
            </w:r>
          </w:p>
          <w:p w:rsidR="003167BC" w:rsidRDefault="003167BC" w:rsidP="00B50422">
            <w:pPr>
              <w:pStyle w:val="NormalWeb"/>
              <w:spacing w:before="0" w:beforeAutospacing="0" w:after="60" w:afterAutospacing="0"/>
              <w:ind w:left="720"/>
              <w:rPr>
                <w:rFonts w:ascii="Georgia" w:hAnsi="Georgia"/>
                <w:color w:val="auto"/>
                <w:lang w:val="de-DE"/>
              </w:rPr>
            </w:pPr>
            <w:r>
              <w:rPr>
                <w:rFonts w:ascii="Georgia" w:hAnsi="Georgia"/>
                <w:color w:val="auto"/>
                <w:lang w:val="de-DE"/>
              </w:rPr>
              <w:t>“Von dem Zeitpunkt an, an dem ich meinen Posten als Schatzkanzler annahm, fing ich an zu begreifen, dass der Staat, angesichts der Bank und der City, eine eigentlich falsche Position zu den Finanzen einnimmt. Die Regierung selbst war keine substantive Macht, aber sollte alles den Geldmächten überlassen, unangefochten und ungefragt.</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spacing w:after="60"/>
              <w:ind w:right="-14"/>
              <w:rPr>
                <w:rFonts w:ascii="Georgia" w:hAnsi="Georgia"/>
                <w:lang w:val="de-DE"/>
              </w:rPr>
            </w:pPr>
          </w:p>
          <w:p w:rsidR="003167BC" w:rsidRDefault="003167BC" w:rsidP="00B50422">
            <w:pPr>
              <w:pStyle w:val="BlockText"/>
              <w:spacing w:before="0" w:beforeAutospacing="0" w:after="60" w:afterAutospacing="0"/>
              <w:ind w:right="-14"/>
            </w:pPr>
          </w:p>
          <w:p w:rsidR="003167BC" w:rsidRDefault="003167BC" w:rsidP="00B50422">
            <w:pPr>
              <w:pStyle w:val="Numberblack1"/>
              <w:tabs>
                <w:tab w:val="clear" w:pos="360"/>
              </w:tabs>
              <w:jc w:val="left"/>
              <w:rPr>
                <w:lang w:val="de-DE"/>
              </w:rPr>
            </w:pPr>
          </w:p>
        </w:tc>
      </w:tr>
    </w:tbl>
    <w:p w:rsidR="003167BC" w:rsidRDefault="003167BC" w:rsidP="00B50422">
      <w:pPr>
        <w:pStyle w:val="Numberblue"/>
        <w:jc w:val="left"/>
        <w:rPr>
          <w:lang w:val="de-DE"/>
        </w:rPr>
      </w:pPr>
    </w:p>
    <w:p w:rsidR="003167BC" w:rsidRDefault="003167BC" w:rsidP="00B50422">
      <w:pPr>
        <w:spacing w:after="60"/>
        <w:rPr>
          <w:rFonts w:ascii="Georgia" w:hAnsi="Georgia"/>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lang w:val="en-US"/>
              </w:rPr>
            </w:pPr>
            <w:r>
              <w:rPr>
                <w:sz w:val="36"/>
                <w:lang w:val="en-US"/>
              </w:rPr>
              <w:t>ROTHSCHILD</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DRUG DEALER</w:t>
            </w:r>
          </w:p>
          <w:p w:rsidR="003167BC" w:rsidRDefault="003167BC" w:rsidP="00B50422">
            <w:pPr>
              <w:pStyle w:val="Numberblue"/>
              <w:pageBreakBefore/>
              <w:jc w:val="left"/>
              <w:rPr>
                <w:sz w:val="36"/>
                <w:lang w:val="en-US"/>
              </w:rPr>
            </w:pPr>
            <w:r>
              <w:rPr>
                <w:sz w:val="36"/>
                <w:lang w:val="en-US"/>
              </w:rPr>
              <w:t>ASHKENAZI</w:t>
            </w:r>
          </w:p>
          <w:p w:rsidR="003167BC" w:rsidRDefault="003167BC" w:rsidP="00B50422">
            <w:pPr>
              <w:pStyle w:val="Numberblue"/>
              <w:pageBreakBefore/>
              <w:jc w:val="left"/>
              <w:rPr>
                <w:sz w:val="36"/>
              </w:rPr>
            </w:pPr>
            <w:r>
              <w:rPr>
                <w:sz w:val="36"/>
              </w:rPr>
              <w:t>DAVID SASSOON</w:t>
            </w:r>
          </w:p>
          <w:p w:rsidR="003167BC" w:rsidRDefault="003167BC" w:rsidP="00B50422">
            <w:pPr>
              <w:pStyle w:val="Numberblue"/>
              <w:pageBreakBefore/>
              <w:jc w:val="left"/>
              <w:rPr>
                <w:sz w:val="36"/>
              </w:rPr>
            </w:pPr>
            <w:r>
              <w:rPr>
                <w:sz w:val="36"/>
              </w:rPr>
              <w:t>BECOMES A</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NATURALISED BRITISH CITIZEN</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AND</w:t>
            </w:r>
          </w:p>
          <w:p w:rsidR="003167BC" w:rsidRDefault="003167BC" w:rsidP="00B50422">
            <w:pPr>
              <w:pStyle w:val="Numberblue"/>
              <w:pageBreakBefore/>
              <w:jc w:val="left"/>
              <w:rPr>
                <w:sz w:val="36"/>
              </w:rPr>
            </w:pPr>
            <w:r>
              <w:rPr>
                <w:sz w:val="36"/>
              </w:rPr>
              <w:t>KEEPS HIS DRESS AND MANNERS OF A BAGHDADI</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HE ALLOWS HIS</w:t>
            </w:r>
          </w:p>
          <w:p w:rsidR="003167BC" w:rsidRDefault="003167BC" w:rsidP="00B50422">
            <w:pPr>
              <w:pStyle w:val="Numberblue"/>
              <w:pageBreakBefore/>
              <w:jc w:val="left"/>
              <w:rPr>
                <w:sz w:val="36"/>
              </w:rPr>
            </w:pPr>
            <w:r>
              <w:rPr>
                <w:sz w:val="36"/>
              </w:rPr>
              <w:t>SON ABDULLAH</w:t>
            </w:r>
          </w:p>
          <w:p w:rsidR="003167BC" w:rsidRDefault="003167BC" w:rsidP="00B50422">
            <w:pPr>
              <w:pStyle w:val="Numberblue"/>
              <w:pageBreakBefore/>
              <w:jc w:val="left"/>
              <w:rPr>
                <w:sz w:val="36"/>
              </w:rPr>
            </w:pPr>
            <w:r>
              <w:rPr>
                <w:sz w:val="36"/>
              </w:rPr>
              <w:t>TO ADOPT ENGLISH MANNERS</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WHO</w:t>
            </w:r>
          </w:p>
          <w:p w:rsidR="003167BC" w:rsidRDefault="003167BC" w:rsidP="00B50422">
            <w:pPr>
              <w:pStyle w:val="Numberblue"/>
              <w:pageBreakBefore/>
              <w:jc w:val="left"/>
              <w:rPr>
                <w:sz w:val="36"/>
              </w:rPr>
            </w:pPr>
            <w:r>
              <w:rPr>
                <w:sz w:val="36"/>
              </w:rPr>
              <w:t>CHANGES HIS NAME INTO</w:t>
            </w:r>
          </w:p>
          <w:p w:rsidR="003167BC" w:rsidRDefault="003167BC" w:rsidP="00B50422">
            <w:pPr>
              <w:pStyle w:val="Numberblue"/>
              <w:pageBreakBefore/>
              <w:jc w:val="left"/>
              <w:rPr>
                <w:sz w:val="36"/>
              </w:rPr>
            </w:pPr>
            <w:r>
              <w:rPr>
                <w:sz w:val="36"/>
              </w:rPr>
              <w:t>ALBERT AND</w:t>
            </w:r>
          </w:p>
          <w:p w:rsidR="003167BC" w:rsidRDefault="003167BC" w:rsidP="00B50422">
            <w:pPr>
              <w:pStyle w:val="Numberblue"/>
              <w:pageBreakBefore/>
              <w:jc w:val="left"/>
              <w:rPr>
                <w:sz w:val="36"/>
              </w:rPr>
            </w:pPr>
            <w:r>
              <w:rPr>
                <w:sz w:val="36"/>
              </w:rPr>
              <w:t>LATER HAS A</w:t>
            </w:r>
          </w:p>
          <w:p w:rsidR="003167BC" w:rsidRDefault="003167BC" w:rsidP="00B50422">
            <w:pPr>
              <w:pStyle w:val="Numberblue"/>
              <w:pageBreakBefore/>
              <w:jc w:val="left"/>
              <w:rPr>
                <w:sz w:val="36"/>
              </w:rPr>
            </w:pPr>
            <w:r>
              <w:rPr>
                <w:sz w:val="36"/>
              </w:rPr>
              <w:t>SON EDWARD ALBERT WHO WILL</w:t>
            </w:r>
          </w:p>
          <w:p w:rsidR="003167BC" w:rsidRDefault="003167BC" w:rsidP="00B50422">
            <w:pPr>
              <w:pStyle w:val="Numberblue"/>
              <w:pageBreakBefore/>
              <w:jc w:val="left"/>
              <w:rPr>
                <w:sz w:val="36"/>
              </w:rPr>
            </w:pPr>
            <w:r>
              <w:rPr>
                <w:sz w:val="36"/>
              </w:rPr>
              <w:t>MARRY INTO THE</w:t>
            </w:r>
          </w:p>
          <w:p w:rsidR="003167BC" w:rsidRDefault="003167BC" w:rsidP="00B50422">
            <w:pPr>
              <w:pStyle w:val="Numberblue"/>
              <w:pageBreakBefore/>
              <w:jc w:val="left"/>
              <w:rPr>
                <w:sz w:val="36"/>
              </w:rPr>
            </w:pPr>
            <w:r>
              <w:rPr>
                <w:sz w:val="36"/>
              </w:rPr>
              <w:t>ROTHSCHILD</w:t>
            </w:r>
          </w:p>
          <w:p w:rsidR="003167BC" w:rsidRDefault="003167BC" w:rsidP="00B50422">
            <w:pPr>
              <w:pStyle w:val="Numberblue"/>
              <w:pageBreakBefore/>
              <w:jc w:val="left"/>
              <w:rPr>
                <w:sz w:val="36"/>
              </w:rPr>
            </w:pPr>
            <w:r>
              <w:rPr>
                <w:sz w:val="36"/>
              </w:rPr>
              <w:t>FAMILY</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pPr>
            <w:r>
              <w:rPr>
                <w:lang w:val="en-US"/>
              </w:rPr>
              <w:t xml:space="preserve">Rothschild drug dealer Ashkenazi </w:t>
            </w:r>
            <w:r>
              <w:t>David Sassoon becomes a naturalised British citizen and keeps his dress and manners of a Baghdadi, he allows his son Abdullah to adopt English manners, who changes his name into Albert and latesr has a son Edward Albert who will marry into the Rothschild family</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 xml:space="preserve">1853: </w:t>
            </w:r>
            <w:r>
              <w:rPr>
                <w:rFonts w:ascii="Georgia" w:hAnsi="Georgia"/>
                <w:color w:val="333399"/>
              </w:rPr>
              <w:t>David Sassoon, the Rothschild drug dealer in China becomes a naturalised British citizen. He keeps the dress and manners of the Baghdadi Jews, but allows his sons to adopt English manners. His son, Abdullah, changes his name to Albert, moves to England with his father, and goes on to have a son, Edward Albert, who will marry into the Rothschild family.</w:t>
            </w:r>
          </w:p>
          <w:p w:rsidR="003167BC" w:rsidRDefault="003167BC" w:rsidP="00B50422">
            <w:pPr>
              <w:pStyle w:val="NormalWeb"/>
              <w:spacing w:before="0" w:beforeAutospacing="0" w:after="60" w:afterAutospacing="0"/>
              <w:ind w:lef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right="-14"/>
              <w:rPr>
                <w:rFonts w:ascii="Georgia" w:hAnsi="Georgia"/>
                <w:color w:val="333399"/>
              </w:rPr>
            </w:pPr>
          </w:p>
          <w:p w:rsidR="003167BC" w:rsidRDefault="003167BC" w:rsidP="00B50422">
            <w:pPr>
              <w:spacing w:after="60"/>
              <w:ind w:left="720" w:right="-14"/>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Rothschild Drogenhändler Ashkenazi David Sassoon wird als Brite eingebürgert und behält seine Kleidung und Verhalten eines Baghdaders bei, er erlaubt seinem Sohn, englische Manieren anzunehmen, welcher seinen Namen zu Albert ändert, und später einen Sohn Edward Albert hat, der in die Rothschild Familie einheiratet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1853: </w:t>
            </w:r>
            <w:r>
              <w:rPr>
                <w:rFonts w:ascii="Georgia" w:hAnsi="Georgia"/>
                <w:color w:val="auto"/>
                <w:lang w:val="de-DE"/>
              </w:rPr>
              <w:t>David Sassoon, der Drogendealer der Rothschilds in China, wird als Britischer Staatsbürger eingebürgert. Er behält die Kleidung und Benehmen eines Baghdad Judens bei, aber erlaubt seinem Sohn, britische Manieren anzunehmen. Sein Sohn, Abdullah, ändert seinen Namen zu Albert, und zieht mit seinem Vater nach England. Er hat später einen Sohn, Edward Albert, der in die Rothschild Familie einheiraten wird.</w:t>
            </w:r>
          </w:p>
          <w:p w:rsidR="003167BC" w:rsidRDefault="003167BC" w:rsidP="00B50422">
            <w:pPr>
              <w:pStyle w:val="NormalWeb"/>
              <w:spacing w:before="0" w:beforeAutospacing="0" w:after="60" w:afterAutospacing="0"/>
              <w:ind w:left="72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spacing w:after="60"/>
              <w:ind w:right="-14"/>
              <w:rPr>
                <w:rFonts w:ascii="Georgia" w:hAnsi="Georgia"/>
                <w:lang w:val="de-DE"/>
              </w:rPr>
            </w:pPr>
          </w:p>
          <w:p w:rsidR="003167BC" w:rsidRDefault="003167BC" w:rsidP="00B50422">
            <w:pPr>
              <w:pStyle w:val="BlockText"/>
              <w:spacing w:before="0" w:beforeAutospacing="0" w:after="60" w:afterAutospacing="0"/>
              <w:ind w:right="-14"/>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b/>
          <w:bCs/>
          <w:color w:val="333399"/>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lang w:val="de-DE"/>
              </w:rPr>
            </w:pPr>
            <w:r>
              <w:rPr>
                <w:sz w:val="36"/>
                <w:lang w:val="de-DE"/>
              </w:rPr>
              <w:t>ASHKENAZI DRUG DEALER</w:t>
            </w:r>
          </w:p>
          <w:p w:rsidR="003167BC" w:rsidRDefault="003167BC" w:rsidP="00B50422">
            <w:pPr>
              <w:pStyle w:val="Numberblue"/>
              <w:pageBreakBefore/>
              <w:jc w:val="left"/>
              <w:rPr>
                <w:sz w:val="36"/>
                <w:lang w:val="de-DE"/>
              </w:rPr>
            </w:pPr>
            <w:r>
              <w:rPr>
                <w:sz w:val="36"/>
                <w:lang w:val="de-DE"/>
              </w:rPr>
              <w:t>ASHKENAZI</w:t>
            </w:r>
          </w:p>
          <w:p w:rsidR="003167BC" w:rsidRDefault="003167BC" w:rsidP="00B50422">
            <w:pPr>
              <w:pStyle w:val="Numberblue"/>
              <w:pageBreakBefore/>
              <w:jc w:val="left"/>
              <w:rPr>
                <w:sz w:val="36"/>
              </w:rPr>
            </w:pPr>
            <w:r>
              <w:rPr>
                <w:sz w:val="36"/>
              </w:rPr>
              <w:t>DAVID SASSOON</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BUILDS</w:t>
            </w:r>
          </w:p>
          <w:p w:rsidR="003167BC" w:rsidRDefault="003167BC" w:rsidP="00B50422">
            <w:pPr>
              <w:pStyle w:val="Numberblue"/>
              <w:pageBreakBefore/>
              <w:jc w:val="left"/>
              <w:rPr>
                <w:sz w:val="36"/>
              </w:rPr>
            </w:pPr>
            <w:r>
              <w:rPr>
                <w:sz w:val="36"/>
              </w:rPr>
              <w:t>IN HONOUR OF</w:t>
            </w:r>
          </w:p>
          <w:p w:rsidR="003167BC" w:rsidRDefault="003167BC" w:rsidP="00B50422">
            <w:pPr>
              <w:pStyle w:val="Numberblue"/>
              <w:pageBreakBefore/>
              <w:jc w:val="left"/>
              <w:rPr>
                <w:sz w:val="36"/>
              </w:rPr>
            </w:pPr>
            <w:r>
              <w:rPr>
                <w:sz w:val="36"/>
              </w:rPr>
              <w:t>ASHKENAZI HERITAGE</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TWO SYNAGOGUES IN INDIA</w:t>
            </w:r>
          </w:p>
          <w:p w:rsidR="003167BC" w:rsidRDefault="003167BC" w:rsidP="00B50422">
            <w:pPr>
              <w:pStyle w:val="Numberblue"/>
              <w:pageBreakBefore/>
              <w:jc w:val="left"/>
              <w:rPr>
                <w:sz w:val="36"/>
              </w:rPr>
            </w:pPr>
            <w:r>
              <w:rPr>
                <w:sz w:val="36"/>
              </w:rPr>
              <w:t>IN</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FORT</w:t>
            </w:r>
          </w:p>
          <w:p w:rsidR="003167BC" w:rsidRDefault="003167BC" w:rsidP="00B50422">
            <w:pPr>
              <w:pStyle w:val="Numberblue"/>
              <w:pageBreakBefore/>
              <w:jc w:val="left"/>
              <w:rPr>
                <w:sz w:val="36"/>
              </w:rPr>
            </w:pPr>
            <w:r>
              <w:rPr>
                <w:sz w:val="36"/>
              </w:rPr>
              <w:t>AND ANOTHER IN</w:t>
            </w:r>
          </w:p>
          <w:p w:rsidR="003167BC" w:rsidRDefault="003167BC" w:rsidP="00B50422">
            <w:pPr>
              <w:pStyle w:val="Numberblue"/>
              <w:pageBreakBefore/>
              <w:jc w:val="left"/>
              <w:rPr>
                <w:sz w:val="36"/>
              </w:rPr>
            </w:pPr>
            <w:r>
              <w:rPr>
                <w:sz w:val="36"/>
              </w:rPr>
              <w:t>BYCULLA</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pPr>
            <w:r>
              <w:t>Ashkenazi Drug dealer Ashkenazi David Sassoon builds in honour of Ashkenazi heritage two synagogues in India, one in Fort and another in Byculla</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David Sassoon in honour of his Jewish heritage builds synagogues in India. One in the area of Fort and another in Byculla.</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ind w:lef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right="-14"/>
              <w:rPr>
                <w:rFonts w:ascii="Georgia" w:hAnsi="Georgia"/>
                <w:color w:val="333399"/>
              </w:rPr>
            </w:pPr>
          </w:p>
          <w:p w:rsidR="003167BC" w:rsidRDefault="003167BC" w:rsidP="00B50422">
            <w:pPr>
              <w:spacing w:after="60"/>
              <w:ind w:left="720" w:right="-14"/>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Ashkenazi Drogen Händler David Sassoon baut zur Ehre des Ashkenazi Erbes 2 Synagogen in Indien, eines in Fort und die andere in Byculla</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David Sassoon lässt in Indien zu Ehren des Jüdischen Erbes Synagogen bauen. Die eine in dem Gebiet von Fort und die andere in Byculla.</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ind w:left="72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spacing w:after="60"/>
              <w:ind w:right="-14"/>
              <w:rPr>
                <w:rFonts w:ascii="Georgia" w:hAnsi="Georgia"/>
                <w:lang w:val="de-DE"/>
              </w:rPr>
            </w:pPr>
          </w:p>
          <w:p w:rsidR="003167BC" w:rsidRDefault="003167BC" w:rsidP="00B50422">
            <w:pPr>
              <w:pStyle w:val="BlockText"/>
              <w:spacing w:before="0" w:beforeAutospacing="0" w:after="60" w:afterAutospacing="0"/>
              <w:ind w:right="-14"/>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b/>
          <w:bCs/>
          <w:color w:val="333399"/>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rPr>
            </w:pPr>
            <w:r>
              <w:rPr>
                <w:sz w:val="36"/>
              </w:rPr>
              <w:t>NATHANIEL DE ROTHSCHILD</w:t>
            </w:r>
          </w:p>
          <w:p w:rsidR="003167BC" w:rsidRDefault="003167BC" w:rsidP="00B50422">
            <w:pPr>
              <w:pStyle w:val="Numberblue"/>
              <w:pageBreakBefore/>
              <w:jc w:val="left"/>
              <w:rPr>
                <w:sz w:val="36"/>
              </w:rPr>
            </w:pPr>
            <w:r>
              <w:rPr>
                <w:sz w:val="36"/>
              </w:rPr>
              <w:t>PURCHASES</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CHÂTEAU BRANE MOUTON</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THE BORDEAUX VINEYARD OF MOUTON</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AND</w:t>
            </w:r>
          </w:p>
          <w:p w:rsidR="003167BC" w:rsidRDefault="003167BC" w:rsidP="00B50422">
            <w:pPr>
              <w:pStyle w:val="Numberblue"/>
              <w:pageBreakBefore/>
              <w:jc w:val="left"/>
              <w:rPr>
                <w:sz w:val="36"/>
              </w:rPr>
            </w:pPr>
            <w:r>
              <w:rPr>
                <w:sz w:val="36"/>
              </w:rPr>
              <w:t>RENAMES IT</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CHÂTEAU MOUTON ROTHSCHILD</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pPr>
            <w:r>
              <w:t>Nathaniel de Rothschild purchases Château Brane Mouton, the Bordeaux vineyard of Mouton, and renames it Château Mouton Rothschild</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Nathaniel de Rothschild, the son of Nathan Mayer Rothschild and son in law of Jacob (James) Mayer Rothschild, purchases Château Brane Mouton, the Bordeaux vineyard of Mouton, and renames it Château Mouton Rothschild.</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1854</w:t>
            </w:r>
            <w:r>
              <w:rPr>
                <w:rFonts w:ascii="Georgia" w:hAnsi="Georgia"/>
                <w:color w:val="333399"/>
              </w:rPr>
              <w:t>: Caroline Stern, Salomon Mayer Rothschild’s wife, dies.</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rPr>
              <w:t>1855:</w:t>
            </w:r>
            <w:r>
              <w:rPr>
                <w:rFonts w:ascii="Georgia" w:hAnsi="Georgia"/>
                <w:color w:val="333399"/>
              </w:rPr>
              <w:t xml:space="preserve"> On March 10</w:t>
            </w:r>
            <w:r>
              <w:rPr>
                <w:rFonts w:ascii="Georgia" w:hAnsi="Georgia"/>
                <w:color w:val="333399"/>
                <w:vertAlign w:val="superscript"/>
              </w:rPr>
              <w:t>th</w:t>
            </w:r>
            <w:r>
              <w:rPr>
                <w:rFonts w:ascii="Georgia" w:hAnsi="Georgia"/>
                <w:color w:val="333399"/>
              </w:rPr>
              <w:t>, Kalmann (Carl) Mayer Rothschild dies.</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On July 28</w:t>
            </w:r>
            <w:r>
              <w:rPr>
                <w:rFonts w:ascii="Georgia" w:hAnsi="Georgia"/>
                <w:color w:val="333399"/>
                <w:vertAlign w:val="superscript"/>
              </w:rPr>
              <w:t>th</w:t>
            </w:r>
            <w:r>
              <w:rPr>
                <w:rFonts w:ascii="Georgia" w:hAnsi="Georgia"/>
                <w:color w:val="333399"/>
              </w:rPr>
              <w:t>, Salomon Mayer Rothschild dies.</w:t>
            </w:r>
          </w:p>
          <w:p w:rsidR="003167BC" w:rsidRDefault="003167BC" w:rsidP="00B50422">
            <w:pPr>
              <w:pStyle w:val="NormalWeb"/>
              <w:spacing w:before="0" w:beforeAutospacing="0" w:after="60" w:afterAutospacing="0"/>
              <w:rPr>
                <w:rFonts w:ascii="Georgia" w:hAnsi="Georgia"/>
                <w:color w:val="333399"/>
                <w:lang w:val="en-US"/>
              </w:rPr>
            </w:pPr>
            <w:r>
              <w:rPr>
                <w:rFonts w:ascii="Georgia" w:hAnsi="Georgia"/>
                <w:color w:val="333399"/>
                <w:lang w:val="en-US"/>
              </w:rPr>
              <w:t>On December 6th, Amschel Mayer Rothschild dies.</w:t>
            </w:r>
          </w:p>
          <w:p w:rsidR="003167BC" w:rsidRDefault="003167BC" w:rsidP="00B50422">
            <w:pPr>
              <w:pStyle w:val="NormalWeb"/>
              <w:spacing w:before="0" w:beforeAutospacing="0" w:after="60" w:afterAutospacing="0"/>
              <w:rPr>
                <w:rFonts w:ascii="Georgia" w:hAnsi="Georgia"/>
                <w:color w:val="333399"/>
                <w:lang w:val="en-US"/>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ormalWeb"/>
              <w:spacing w:before="0" w:beforeAutospacing="0" w:after="60" w:afterAutospacing="0"/>
              <w:ind w:left="720"/>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spacing w:after="60"/>
              <w:ind w:right="-14"/>
              <w:rPr>
                <w:rFonts w:ascii="Georgia" w:hAnsi="Georgia"/>
                <w:color w:val="333399"/>
              </w:rPr>
            </w:pPr>
          </w:p>
          <w:p w:rsidR="003167BC" w:rsidRDefault="003167BC" w:rsidP="00B50422">
            <w:pPr>
              <w:spacing w:after="60"/>
              <w:ind w:left="720" w:right="-14"/>
              <w:rPr>
                <w:rFonts w:ascii="Georgia" w:hAnsi="Georgia"/>
                <w:color w:val="333399"/>
              </w:rPr>
            </w:pP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Nathaniel de Rothschild kauft Château Brane Mouton, den Bordeaux vineyard of Mouton, und nennt es Château Mouton Rothschild</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Nathaniel de Rothschild, der Sohn von Nathan Mayer Rothschild und Schwiegersohn von Jacob (James) Mayer Rothschild kauft Château Brane Mouton, den Bordeaux vineyard of Mouton, und nennt es um in Château Mouton Rothschild.</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1854</w:t>
            </w:r>
            <w:r>
              <w:rPr>
                <w:rFonts w:ascii="Georgia" w:hAnsi="Georgia"/>
                <w:color w:val="auto"/>
                <w:lang w:val="de-DE"/>
              </w:rPr>
              <w:t>: Caroline Stern, Salomon Mayer Rothschild’s Frau, stirbt.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1855:</w:t>
            </w:r>
            <w:r>
              <w:rPr>
                <w:rFonts w:ascii="Georgia" w:hAnsi="Georgia"/>
                <w:color w:val="auto"/>
                <w:lang w:val="de-DE"/>
              </w:rPr>
              <w:t xml:space="preserve"> Am 10. März stirbt Kalmann (Carl) Mayer Rothschild.</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Am 28. Juli stirbt Salomon Mayer Rothschild.</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Am 6. Dezember stirbt Amschel Mayer Rothschild.</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ind w:left="72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spacing w:after="60"/>
              <w:ind w:right="-14"/>
              <w:rPr>
                <w:rFonts w:ascii="Georgia" w:hAnsi="Georgia"/>
                <w:lang w:val="de-DE"/>
              </w:rPr>
            </w:pPr>
          </w:p>
          <w:p w:rsidR="003167BC" w:rsidRDefault="003167BC" w:rsidP="00B50422">
            <w:pPr>
              <w:pStyle w:val="BlockText"/>
              <w:spacing w:before="0" w:beforeAutospacing="0" w:after="60" w:afterAutospacing="0"/>
              <w:ind w:right="-14"/>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lang w:val="de-DE"/>
              </w:rPr>
            </w:pPr>
            <w:r>
              <w:rPr>
                <w:sz w:val="36"/>
                <w:lang w:val="de-DE"/>
              </w:rPr>
              <w:t>ASHKENAZI</w:t>
            </w:r>
          </w:p>
          <w:p w:rsidR="003167BC" w:rsidRDefault="003167BC" w:rsidP="00B50422">
            <w:pPr>
              <w:pStyle w:val="Numberblue"/>
              <w:pageBreakBefore/>
              <w:jc w:val="left"/>
              <w:rPr>
                <w:sz w:val="36"/>
                <w:lang w:val="de-DE"/>
              </w:rPr>
            </w:pPr>
            <w:r>
              <w:rPr>
                <w:sz w:val="36"/>
                <w:lang w:val="de-DE"/>
              </w:rPr>
              <w:t>SIGMUND FREUD</w:t>
            </w:r>
          </w:p>
          <w:p w:rsidR="003167BC" w:rsidRDefault="003167BC" w:rsidP="00B50422">
            <w:pPr>
              <w:pStyle w:val="Numberblue"/>
              <w:pageBreakBefore/>
              <w:jc w:val="left"/>
              <w:rPr>
                <w:sz w:val="36"/>
                <w:lang w:val="de-DE"/>
              </w:rPr>
            </w:pPr>
            <w:r>
              <w:rPr>
                <w:sz w:val="36"/>
                <w:lang w:val="de-DE"/>
              </w:rPr>
              <w:t>IS</w:t>
            </w:r>
          </w:p>
          <w:p w:rsidR="003167BC" w:rsidRDefault="003167BC" w:rsidP="00B50422">
            <w:pPr>
              <w:pStyle w:val="Numberblue"/>
              <w:pageBreakBefore/>
              <w:jc w:val="left"/>
              <w:rPr>
                <w:sz w:val="36"/>
              </w:rPr>
            </w:pPr>
            <w:r>
              <w:rPr>
                <w:sz w:val="36"/>
              </w:rPr>
              <w:t>BORN ON MAY 6TH 1856</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HE PROMOTES</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PROMISCUITY</w:t>
            </w:r>
          </w:p>
          <w:p w:rsidR="003167BC" w:rsidRDefault="003167BC" w:rsidP="00B50422">
            <w:pPr>
              <w:pStyle w:val="Numberblue"/>
              <w:pageBreakBefore/>
              <w:jc w:val="left"/>
              <w:rPr>
                <w:sz w:val="36"/>
              </w:rPr>
            </w:pPr>
            <w:r>
              <w:rPr>
                <w:sz w:val="36"/>
              </w:rPr>
              <w:t>INCEST</w:t>
            </w:r>
          </w:p>
          <w:p w:rsidR="003167BC" w:rsidRDefault="003167BC" w:rsidP="00B50422">
            <w:pPr>
              <w:pStyle w:val="Numberblue"/>
              <w:pageBreakBefore/>
              <w:jc w:val="left"/>
              <w:rPr>
                <w:sz w:val="36"/>
              </w:rPr>
            </w:pPr>
            <w:r>
              <w:rPr>
                <w:sz w:val="36"/>
              </w:rPr>
              <w:t>PEDOPHILIA</w:t>
            </w:r>
          </w:p>
          <w:p w:rsidR="003167BC" w:rsidRDefault="003167BC" w:rsidP="00B50422">
            <w:pPr>
              <w:pStyle w:val="Numberblue"/>
              <w:pageBreakBefore/>
              <w:jc w:val="left"/>
              <w:rPr>
                <w:sz w:val="36"/>
              </w:rPr>
            </w:pPr>
            <w:r>
              <w:rPr>
                <w:sz w:val="36"/>
              </w:rPr>
              <w:t>AS</w:t>
            </w:r>
          </w:p>
          <w:p w:rsidR="003167BC" w:rsidRDefault="003167BC" w:rsidP="00B50422">
            <w:pPr>
              <w:pStyle w:val="Numberblue"/>
              <w:pageBreakBefore/>
              <w:jc w:val="left"/>
              <w:rPr>
                <w:sz w:val="36"/>
              </w:rPr>
            </w:pPr>
            <w:r>
              <w:rPr>
                <w:sz w:val="36"/>
              </w:rPr>
              <w:t>NORMAL</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JUST AS IT IS ALSO</w:t>
            </w:r>
          </w:p>
          <w:p w:rsidR="003167BC" w:rsidRDefault="003167BC" w:rsidP="00B50422">
            <w:pPr>
              <w:pStyle w:val="Numberblue"/>
              <w:pageBreakBefore/>
              <w:jc w:val="left"/>
              <w:rPr>
                <w:sz w:val="36"/>
              </w:rPr>
            </w:pPr>
            <w:r>
              <w:rPr>
                <w:sz w:val="36"/>
              </w:rPr>
              <w:t>DESCRIBED IN THE</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TALMUD</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pPr>
            <w:r>
              <w:t>Ashkenazi Sigmund Freud is born on May 6th 1856. He promotes promiscuity, incest and pedophilia as normal, just as it is also described in the Talmud</w:t>
            </w:r>
          </w:p>
          <w:p w:rsidR="003167BC" w:rsidRDefault="003167BC" w:rsidP="00B50422">
            <w:pPr>
              <w:pStyle w:val="NormalWeb"/>
              <w:spacing w:before="0" w:beforeAutospacing="0" w:after="60" w:afterAutospacing="0"/>
              <w:rPr>
                <w:rFonts w:ascii="Georgia" w:hAnsi="Georgia"/>
                <w:color w:val="333399"/>
                <w:lang w:val="en-US"/>
              </w:rPr>
            </w:pPr>
            <w:r>
              <w:rPr>
                <w:rFonts w:ascii="Georgia" w:hAnsi="Georgia"/>
                <w:b/>
                <w:bCs/>
                <w:color w:val="333399"/>
                <w:lang w:val="en-US"/>
              </w:rPr>
              <w:t>1856:</w:t>
            </w:r>
            <w:r>
              <w:rPr>
                <w:rFonts w:ascii="Georgia" w:hAnsi="Georgia"/>
                <w:color w:val="333399"/>
                <w:lang w:val="en-US"/>
              </w:rPr>
              <w:t xml:space="preserve"> On May 6</w:t>
            </w:r>
            <w:r>
              <w:rPr>
                <w:rFonts w:ascii="Georgia" w:hAnsi="Georgia"/>
                <w:color w:val="333399"/>
                <w:vertAlign w:val="superscript"/>
                <w:lang w:val="en-US"/>
              </w:rPr>
              <w:t>th</w:t>
            </w:r>
            <w:r>
              <w:rPr>
                <w:rFonts w:ascii="Georgia" w:hAnsi="Georgia"/>
                <w:color w:val="333399"/>
                <w:lang w:val="en-US"/>
              </w:rPr>
              <w:t>, Ashkenazi Jew, psychoanalyst, Sigmund Freud is born. Freud would go on to attack Western morality, criticizing what he considered Western Man’s neurotic emphasis on sex, which he insisted would be replaced with Jewish values of promiscuity. Interestingly he promoted the ideas of incest and pedophilia as normal, something also permitted by the Jews most holy book, the Talmud.</w:t>
            </w: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Ashkenazi Sigmund Freud wird am 6. Mai 1856 geboren. Er fördert Promiskuität, Inzest und Pädophilia als normal, so wie es im Talmud auch beschrieben ist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1856:</w:t>
            </w:r>
            <w:r>
              <w:rPr>
                <w:rFonts w:ascii="Georgia" w:hAnsi="Georgia"/>
                <w:color w:val="auto"/>
                <w:lang w:val="de-DE"/>
              </w:rPr>
              <w:t xml:space="preserve"> Am 6. Mai kommt Ashkenazi Jude Psychoanalyst Sigmund Freud auf die Welt. Freud wird die westliche Moralität attackieren und die von ihm empfundene Neurotische Hervorhebung des Sexes durch den westlichen Mann kritisieren, welche seiner Meinung nach durch Jüdische Werte der sexuellen Freizügigkeit zukünftig ersetzt werden sollen. Interessanterweise förderte er die Ideen des Inzests und der Pedophlilia als normal, etwas das auch im Heiligsten Buch der Juden, dem Talmud, erlaubt wird.</w:t>
            </w:r>
          </w:p>
          <w:p w:rsidR="003167BC" w:rsidRDefault="003167BC" w:rsidP="00B50422">
            <w:pPr>
              <w:pStyle w:val="Numberblack1"/>
              <w:tabs>
                <w:tab w:val="clear" w:pos="360"/>
              </w:tabs>
              <w:jc w:val="left"/>
              <w:rPr>
                <w:lang w:val="de-DE"/>
              </w:rPr>
            </w:pPr>
          </w:p>
        </w:tc>
      </w:tr>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rPr>
            </w:pPr>
            <w:r>
              <w:rPr>
                <w:sz w:val="36"/>
              </w:rPr>
              <w:t>FIRST ASHKENAZI</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TAKES HIS</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SEAT IN PARLIAMENT</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WHEN THE</w:t>
            </w:r>
          </w:p>
          <w:p w:rsidR="003167BC" w:rsidRDefault="003167BC" w:rsidP="00B50422">
            <w:pPr>
              <w:pStyle w:val="Numberblue"/>
              <w:pageBreakBefore/>
              <w:jc w:val="left"/>
              <w:rPr>
                <w:sz w:val="36"/>
                <w:lang w:val="en-US"/>
              </w:rPr>
            </w:pPr>
            <w:r>
              <w:rPr>
                <w:sz w:val="36"/>
                <w:lang w:val="en-US"/>
              </w:rPr>
              <w:t>REQUIREMENT</w:t>
            </w:r>
          </w:p>
          <w:p w:rsidR="003167BC" w:rsidRDefault="003167BC" w:rsidP="00B50422">
            <w:pPr>
              <w:pStyle w:val="Numberblue"/>
              <w:pageBreakBefore/>
              <w:jc w:val="left"/>
              <w:rPr>
                <w:sz w:val="36"/>
                <w:lang w:val="en-US"/>
              </w:rPr>
            </w:pPr>
          </w:p>
          <w:p w:rsidR="003167BC" w:rsidRDefault="003167BC" w:rsidP="00B50422">
            <w:pPr>
              <w:pStyle w:val="Numberblue"/>
              <w:pageBreakBefore/>
              <w:jc w:val="left"/>
              <w:rPr>
                <w:sz w:val="36"/>
                <w:lang w:val="en-US"/>
              </w:rPr>
            </w:pPr>
            <w:r>
              <w:rPr>
                <w:sz w:val="36"/>
                <w:lang w:val="en-US"/>
              </w:rPr>
              <w:t>TO TAKE AN</w:t>
            </w:r>
          </w:p>
          <w:p w:rsidR="003167BC" w:rsidRDefault="003167BC" w:rsidP="00B50422">
            <w:pPr>
              <w:pStyle w:val="Numberblue"/>
              <w:pageBreakBefore/>
              <w:jc w:val="left"/>
              <w:rPr>
                <w:sz w:val="36"/>
              </w:rPr>
            </w:pPr>
            <w:r>
              <w:rPr>
                <w:sz w:val="36"/>
              </w:rPr>
              <w:t>OATH IN THE TRUE FAITH OF A CHRISTIAN</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IS</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BROADENED</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TO INCLUDE OTHER OATHS</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pPr>
            <w:r>
              <w:t xml:space="preserve">First Ashkenazi </w:t>
            </w:r>
            <w:r>
              <w:rPr>
                <w:lang w:val="en-US"/>
              </w:rPr>
              <w:t xml:space="preserve">takes his seat in parliament when the requirement to take an </w:t>
            </w:r>
            <w:r>
              <w:t>oath in the true faith of a Christian is broadened to include other oaths</w:t>
            </w:r>
          </w:p>
          <w:p w:rsidR="003167BC" w:rsidRDefault="003167BC" w:rsidP="00B50422">
            <w:pPr>
              <w:pStyle w:val="NormalWeb"/>
              <w:spacing w:before="0" w:beforeAutospacing="0" w:after="60" w:afterAutospacing="0"/>
              <w:rPr>
                <w:rFonts w:ascii="Georgia" w:hAnsi="Georgia"/>
                <w:color w:val="333399"/>
              </w:rPr>
            </w:pPr>
            <w:r>
              <w:rPr>
                <w:rFonts w:ascii="Georgia" w:hAnsi="Georgia"/>
                <w:b/>
                <w:bCs/>
                <w:color w:val="333399"/>
                <w:lang w:val="en-US"/>
              </w:rPr>
              <w:t xml:space="preserve">1858: </w:t>
            </w:r>
            <w:r>
              <w:rPr>
                <w:rFonts w:ascii="Georgia" w:hAnsi="Georgia"/>
                <w:color w:val="333399"/>
                <w:lang w:val="en-US"/>
              </w:rPr>
              <w:t xml:space="preserve">Lionel De Rothschild finally takes his seat in parliament when the requirement to take an </w:t>
            </w:r>
            <w:r>
              <w:rPr>
                <w:rFonts w:ascii="Georgia" w:hAnsi="Georgia"/>
                <w:color w:val="333399"/>
              </w:rPr>
              <w:t>oath in the true faith of a Christian is broadened to include other oaths. He becomes the first Jewish member of the British parliament.</w:t>
            </w:r>
          </w:p>
          <w:p w:rsidR="003167BC" w:rsidRDefault="003167BC" w:rsidP="00B50422">
            <w:pPr>
              <w:pStyle w:val="NormalWeb"/>
              <w:spacing w:before="0" w:beforeAutospacing="0" w:after="60" w:afterAutospacing="0"/>
              <w:rPr>
                <w:rFonts w:ascii="Georgia" w:hAnsi="Georgia"/>
                <w:color w:val="333399"/>
              </w:rPr>
            </w:pPr>
          </w:p>
          <w:p w:rsidR="003167BC" w:rsidRDefault="003167BC" w:rsidP="00B50422">
            <w:pPr>
              <w:pStyle w:val="Numberblue"/>
              <w:jc w:val="left"/>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pPr>
            <w:r>
              <w:t>First Ashkenazi takes his seat in parliament when the requirement to take an oath in the true faith of a Christian is broadened to include other oaths</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b/>
                <w:bCs/>
                <w:color w:val="auto"/>
                <w:lang w:val="de-DE"/>
              </w:rPr>
              <w:t xml:space="preserve">1858: </w:t>
            </w:r>
            <w:r>
              <w:rPr>
                <w:rFonts w:ascii="Georgia" w:hAnsi="Georgia"/>
                <w:color w:val="auto"/>
                <w:lang w:val="de-DE"/>
              </w:rPr>
              <w:t>Lionel De Rothschild nimmt endlich seinen Sitz im Parlament ein, als die Voraussetzung zur Ableistung eines Schwurs im Echten Glauben eines Christen erweitert wird, um andere Schwüre einzubeziehen. Er wird zum ersten Jüdischen Mitglied des Britischen Parlaments.</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BlockText"/>
              <w:spacing w:before="0" w:beforeAutospacing="0" w:after="60" w:afterAutospacing="0"/>
              <w:ind w:right="-14"/>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b/>
          <w:bCs/>
          <w:color w:val="333399"/>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2"/>
              </w:rPr>
            </w:pPr>
            <w:r>
              <w:rPr>
                <w:sz w:val="32"/>
              </w:rPr>
              <w:t>LORD HARRINGTON:</w:t>
            </w:r>
          </w:p>
          <w:p w:rsidR="003167BC" w:rsidRDefault="003167BC" w:rsidP="00B50422">
            <w:pPr>
              <w:pStyle w:val="Numberblue"/>
              <w:pageBreakBefore/>
              <w:jc w:val="left"/>
              <w:rPr>
                <w:sz w:val="32"/>
              </w:rPr>
            </w:pPr>
          </w:p>
          <w:p w:rsidR="003167BC" w:rsidRDefault="003167BC" w:rsidP="00B50422">
            <w:pPr>
              <w:pStyle w:val="Numberblue"/>
              <w:pageBreakBefore/>
              <w:jc w:val="left"/>
              <w:rPr>
                <w:sz w:val="48"/>
              </w:rPr>
            </w:pPr>
            <w:r>
              <w:rPr>
                <w:sz w:val="48"/>
              </w:rPr>
              <w:t>ASHKENAZIS ARE THE</w:t>
            </w:r>
          </w:p>
          <w:p w:rsidR="003167BC" w:rsidRDefault="003167BC" w:rsidP="00B50422">
            <w:pPr>
              <w:pStyle w:val="Numberblue"/>
              <w:pageBreakBefore/>
              <w:jc w:val="left"/>
              <w:rPr>
                <w:sz w:val="32"/>
              </w:rPr>
            </w:pPr>
            <w:r>
              <w:rPr>
                <w:sz w:val="48"/>
              </w:rPr>
              <w:t>GREATEST ENEMIES OF FREEDOM</w:t>
            </w:r>
          </w:p>
          <w:p w:rsidR="003167BC" w:rsidRDefault="003167BC" w:rsidP="00B50422">
            <w:pPr>
              <w:pStyle w:val="Numberblue"/>
              <w:pageBreakBefore/>
              <w:jc w:val="left"/>
              <w:rPr>
                <w:sz w:val="32"/>
              </w:rPr>
            </w:pPr>
          </w:p>
          <w:p w:rsidR="003167BC" w:rsidRDefault="003167BC" w:rsidP="00B50422">
            <w:pPr>
              <w:pStyle w:val="Numberblue"/>
              <w:pageBreakBefore/>
              <w:jc w:val="left"/>
              <w:rPr>
                <w:sz w:val="32"/>
              </w:rPr>
            </w:pPr>
            <w:r>
              <w:rPr>
                <w:sz w:val="32"/>
              </w:rPr>
              <w:t>THEY ARE THE</w:t>
            </w:r>
          </w:p>
          <w:p w:rsidR="003167BC" w:rsidRDefault="003167BC" w:rsidP="00B50422">
            <w:pPr>
              <w:pStyle w:val="Numberblue"/>
              <w:pageBreakBefore/>
              <w:jc w:val="left"/>
              <w:rPr>
                <w:sz w:val="32"/>
              </w:rPr>
            </w:pPr>
          </w:p>
          <w:p w:rsidR="003167BC" w:rsidRDefault="003167BC" w:rsidP="00B50422">
            <w:pPr>
              <w:pStyle w:val="Numberblue"/>
              <w:pageBreakBefore/>
              <w:jc w:val="left"/>
              <w:rPr>
                <w:sz w:val="48"/>
              </w:rPr>
            </w:pPr>
            <w:r>
              <w:rPr>
                <w:sz w:val="48"/>
              </w:rPr>
              <w:t>GREAT MONEYLENDERS</w:t>
            </w:r>
          </w:p>
          <w:p w:rsidR="003167BC" w:rsidRDefault="003167BC" w:rsidP="00B50422">
            <w:pPr>
              <w:pStyle w:val="Numberblue"/>
              <w:pageBreakBefore/>
              <w:jc w:val="left"/>
              <w:rPr>
                <w:sz w:val="48"/>
              </w:rPr>
            </w:pPr>
            <w:r>
              <w:rPr>
                <w:sz w:val="48"/>
              </w:rPr>
              <w:t>AND</w:t>
            </w:r>
          </w:p>
          <w:p w:rsidR="003167BC" w:rsidRDefault="003167BC" w:rsidP="00B50422">
            <w:pPr>
              <w:pStyle w:val="Numberblue"/>
              <w:pageBreakBefore/>
              <w:jc w:val="left"/>
              <w:rPr>
                <w:sz w:val="48"/>
              </w:rPr>
            </w:pPr>
            <w:r>
              <w:rPr>
                <w:sz w:val="48"/>
              </w:rPr>
              <w:t>LOAN CONTRACTORS</w:t>
            </w:r>
          </w:p>
          <w:p w:rsidR="003167BC" w:rsidRDefault="003167BC" w:rsidP="00B50422">
            <w:pPr>
              <w:pStyle w:val="Numberblue"/>
              <w:pageBreakBefore/>
              <w:jc w:val="left"/>
              <w:rPr>
                <w:sz w:val="48"/>
              </w:rPr>
            </w:pPr>
            <w:r>
              <w:rPr>
                <w:sz w:val="48"/>
              </w:rPr>
              <w:t>OF THE</w:t>
            </w:r>
          </w:p>
          <w:p w:rsidR="003167BC" w:rsidRDefault="003167BC" w:rsidP="00B50422">
            <w:pPr>
              <w:pStyle w:val="Numberblue"/>
              <w:pageBreakBefore/>
              <w:jc w:val="left"/>
              <w:rPr>
                <w:sz w:val="32"/>
              </w:rPr>
            </w:pPr>
            <w:r>
              <w:rPr>
                <w:sz w:val="48"/>
              </w:rPr>
              <w:t>WORLD</w:t>
            </w:r>
          </w:p>
          <w:p w:rsidR="003167BC" w:rsidRDefault="003167BC" w:rsidP="00B50422">
            <w:pPr>
              <w:pStyle w:val="Numberblue"/>
              <w:pageBreakBefore/>
              <w:jc w:val="left"/>
              <w:rPr>
                <w:sz w:val="32"/>
              </w:rPr>
            </w:pPr>
          </w:p>
          <w:p w:rsidR="003167BC" w:rsidRDefault="003167BC" w:rsidP="00B50422">
            <w:pPr>
              <w:pStyle w:val="Numberblue"/>
              <w:pageBreakBefore/>
              <w:jc w:val="left"/>
              <w:rPr>
                <w:sz w:val="32"/>
              </w:rPr>
            </w:pPr>
            <w:r>
              <w:rPr>
                <w:sz w:val="32"/>
              </w:rPr>
              <w:t>THE NATIONS OF THE WORLD</w:t>
            </w:r>
          </w:p>
          <w:p w:rsidR="003167BC" w:rsidRDefault="003167BC" w:rsidP="00B50422">
            <w:pPr>
              <w:pStyle w:val="Numberblue"/>
              <w:pageBreakBefore/>
              <w:jc w:val="left"/>
              <w:rPr>
                <w:sz w:val="32"/>
              </w:rPr>
            </w:pPr>
            <w:r>
              <w:rPr>
                <w:sz w:val="32"/>
              </w:rPr>
              <w:t>ARE</w:t>
            </w:r>
          </w:p>
          <w:p w:rsidR="003167BC" w:rsidRDefault="003167BC" w:rsidP="00B50422">
            <w:pPr>
              <w:pStyle w:val="Numberblue"/>
              <w:pageBreakBefore/>
              <w:jc w:val="left"/>
              <w:rPr>
                <w:sz w:val="48"/>
              </w:rPr>
            </w:pPr>
            <w:r>
              <w:rPr>
                <w:sz w:val="48"/>
              </w:rPr>
              <w:t>GROANING</w:t>
            </w:r>
          </w:p>
          <w:p w:rsidR="003167BC" w:rsidRDefault="003167BC" w:rsidP="00B50422">
            <w:pPr>
              <w:pStyle w:val="Numberblue"/>
              <w:pageBreakBefore/>
              <w:jc w:val="left"/>
              <w:rPr>
                <w:sz w:val="32"/>
              </w:rPr>
            </w:pPr>
            <w:r>
              <w:rPr>
                <w:sz w:val="32"/>
              </w:rPr>
              <w:t>UNDER THE</w:t>
            </w:r>
          </w:p>
          <w:p w:rsidR="003167BC" w:rsidRDefault="003167BC" w:rsidP="00B50422">
            <w:pPr>
              <w:pStyle w:val="Numberblue"/>
              <w:pageBreakBefore/>
              <w:jc w:val="left"/>
              <w:rPr>
                <w:sz w:val="32"/>
              </w:rPr>
            </w:pPr>
          </w:p>
          <w:p w:rsidR="003167BC" w:rsidRDefault="003167BC" w:rsidP="00B50422">
            <w:pPr>
              <w:pStyle w:val="Numberblue"/>
              <w:pageBreakBefore/>
              <w:jc w:val="left"/>
              <w:rPr>
                <w:sz w:val="48"/>
              </w:rPr>
            </w:pPr>
            <w:r>
              <w:rPr>
                <w:sz w:val="48"/>
              </w:rPr>
              <w:t>HEAVY SYSTEMS OF</w:t>
            </w:r>
          </w:p>
          <w:p w:rsidR="003167BC" w:rsidRDefault="003167BC" w:rsidP="00B50422">
            <w:pPr>
              <w:pStyle w:val="Numberblue"/>
              <w:pageBreakBefore/>
              <w:jc w:val="left"/>
              <w:rPr>
                <w:sz w:val="48"/>
              </w:rPr>
            </w:pPr>
            <w:r>
              <w:rPr>
                <w:sz w:val="48"/>
              </w:rPr>
              <w:t>TAXATION</w:t>
            </w:r>
          </w:p>
          <w:p w:rsidR="003167BC" w:rsidRDefault="003167BC" w:rsidP="00B50422">
            <w:pPr>
              <w:pStyle w:val="Numberblue"/>
              <w:pageBreakBefore/>
              <w:jc w:val="left"/>
              <w:rPr>
                <w:sz w:val="48"/>
              </w:rPr>
            </w:pPr>
            <w:r>
              <w:rPr>
                <w:sz w:val="48"/>
              </w:rPr>
              <w:t>AND</w:t>
            </w:r>
          </w:p>
          <w:p w:rsidR="003167BC" w:rsidRDefault="003167BC" w:rsidP="00B50422">
            <w:pPr>
              <w:pStyle w:val="Numberblue"/>
              <w:pageBreakBefore/>
              <w:jc w:val="left"/>
              <w:rPr>
                <w:sz w:val="32"/>
              </w:rPr>
            </w:pPr>
            <w:r>
              <w:rPr>
                <w:sz w:val="48"/>
              </w:rPr>
              <w:t>NATIONAL DEBT</w:t>
            </w:r>
          </w:p>
          <w:p w:rsidR="003167BC" w:rsidRDefault="003167BC" w:rsidP="00B50422">
            <w:pPr>
              <w:pStyle w:val="Numberblue"/>
              <w:pageBreakBefore/>
              <w:jc w:val="left"/>
              <w:rPr>
                <w:sz w:val="32"/>
              </w:rPr>
            </w:pPr>
          </w:p>
          <w:p w:rsidR="003167BC" w:rsidRDefault="003167BC" w:rsidP="00B50422">
            <w:pPr>
              <w:pStyle w:val="Numberblue"/>
              <w:pageBreakBefore/>
              <w:jc w:val="left"/>
              <w:rPr>
                <w:sz w:val="32"/>
              </w:rPr>
            </w:pPr>
            <w:r>
              <w:rPr>
                <w:sz w:val="32"/>
              </w:rPr>
              <w:t>THAT THE</w:t>
            </w:r>
          </w:p>
          <w:p w:rsidR="003167BC" w:rsidRDefault="003167BC" w:rsidP="00B50422">
            <w:pPr>
              <w:pStyle w:val="Numberblue"/>
              <w:pageBreakBefore/>
              <w:jc w:val="left"/>
              <w:rPr>
                <w:sz w:val="48"/>
              </w:rPr>
            </w:pPr>
            <w:r>
              <w:rPr>
                <w:sz w:val="48"/>
              </w:rPr>
              <w:t>ASHKENAZIS IMPOSE</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pPr>
            <w:r>
              <w:t>Lord Harrington: Ashkenazis greatest enemies of freedom. They are the great moneylenders and loan contractors of the world. The nations of the world are groaning under the heavy systems of taxation and national debt that the Ashkenazis impose</w:t>
            </w:r>
          </w:p>
          <w:p w:rsidR="003167BC" w:rsidRDefault="003167BC" w:rsidP="00B50422">
            <w:pPr>
              <w:pStyle w:val="NormalWeb"/>
              <w:spacing w:before="0" w:beforeAutospacing="0" w:after="60" w:afterAutospacing="0"/>
              <w:rPr>
                <w:rFonts w:ascii="Georgia" w:hAnsi="Georgia"/>
                <w:color w:val="333399"/>
              </w:rPr>
            </w:pPr>
            <w:r>
              <w:rPr>
                <w:rFonts w:ascii="Georgia" w:hAnsi="Georgia"/>
                <w:color w:val="333399"/>
              </w:rPr>
              <w:t>On July 12</w:t>
            </w:r>
            <w:r>
              <w:rPr>
                <w:rFonts w:ascii="Georgia" w:hAnsi="Georgia"/>
                <w:color w:val="333399"/>
                <w:vertAlign w:val="superscript"/>
              </w:rPr>
              <w:t>th</w:t>
            </w:r>
            <w:r>
              <w:rPr>
                <w:rFonts w:ascii="Georgia" w:hAnsi="Georgia"/>
                <w:color w:val="333399"/>
              </w:rPr>
              <w:t>, Lord Harrington gives a speech in the House of Lords, opposing the admission of Jewish immigrants to England, in which he states the following,</w:t>
            </w:r>
          </w:p>
          <w:p w:rsidR="003167BC" w:rsidRDefault="003167BC" w:rsidP="00B50422">
            <w:pPr>
              <w:pStyle w:val="NormalWeb"/>
              <w:spacing w:before="0" w:beforeAutospacing="0" w:after="60" w:afterAutospacing="0"/>
              <w:ind w:left="720"/>
              <w:rPr>
                <w:rFonts w:ascii="Georgia" w:hAnsi="Georgia"/>
                <w:color w:val="333399"/>
              </w:rPr>
            </w:pPr>
            <w:r>
              <w:rPr>
                <w:rFonts w:ascii="Georgia" w:hAnsi="Georgia"/>
                <w:color w:val="333399"/>
              </w:rPr>
              <w:t>“They are the great moneylenders and loan contractors of the world… The consequence is that the nations of the world are groaning under heavy systems of taxation and national debt. They have ever been the greatest enemies of freedom.”</w:t>
            </w:r>
          </w:p>
          <w:p w:rsidR="003167BC" w:rsidRDefault="003167BC" w:rsidP="00B50422">
            <w:pPr>
              <w:pStyle w:val="Numberblue"/>
              <w:jc w:val="left"/>
              <w:rPr>
                <w:lang w:val="de-DE"/>
              </w:rPr>
            </w:pPr>
            <w:r>
              <w:rPr>
                <w:b w:val="0"/>
                <w:bCs w:val="0"/>
                <w:lang w:val="de-DE"/>
              </w:rPr>
              <w:t>1859:</w:t>
            </w:r>
            <w:r>
              <w:rPr>
                <w:lang w:val="de-DE"/>
              </w:rPr>
              <w:t xml:space="preserve"> </w:t>
            </w:r>
            <w:r>
              <w:rPr>
                <w:b w:val="0"/>
                <w:bCs w:val="0"/>
                <w:lang w:val="de-DE"/>
              </w:rPr>
              <w:t>Schönche Jeanette Rothschild dies.</w:t>
            </w:r>
          </w:p>
        </w:tc>
        <w:tc>
          <w:tcPr>
            <w:tcW w:w="4961" w:type="dxa"/>
          </w:tcPr>
          <w:p w:rsidR="003167BC" w:rsidRDefault="003167BC" w:rsidP="00B50422">
            <w:pPr>
              <w:pStyle w:val="Numberblack1"/>
              <w:tabs>
                <w:tab w:val="clear" w:pos="360"/>
              </w:tabs>
              <w:jc w:val="left"/>
              <w:rPr>
                <w:lang w:val="de-DE"/>
              </w:rPr>
            </w:pPr>
          </w:p>
          <w:p w:rsidR="003167BC" w:rsidRDefault="003167BC" w:rsidP="0093148F">
            <w:pPr>
              <w:pStyle w:val="Numberblack1"/>
              <w:numPr>
                <w:ilvl w:val="0"/>
                <w:numId w:val="13"/>
              </w:numPr>
              <w:jc w:val="left"/>
              <w:rPr>
                <w:lang w:val="de-DE"/>
              </w:rPr>
            </w:pPr>
            <w:r>
              <w:rPr>
                <w:lang w:val="de-DE"/>
              </w:rPr>
              <w:t>Lord Harrington: Ashkenazis grösste Freinde der Freiheit. Sie sind die grossen Geldleiher und Arbeitgeber der Welt. Die Nationen der Welt stöhnen unter ihren heftigen Steuern und Staatsverschuldungen, welche die Ashkenazis auferlegen</w:t>
            </w:r>
          </w:p>
          <w:p w:rsidR="003167BC" w:rsidRDefault="003167BC" w:rsidP="00B50422">
            <w:pPr>
              <w:pStyle w:val="NormalWeb"/>
              <w:spacing w:before="0" w:beforeAutospacing="0" w:after="60" w:afterAutospacing="0"/>
              <w:rPr>
                <w:rFonts w:ascii="Georgia" w:hAnsi="Georgia"/>
                <w:color w:val="333399"/>
                <w:lang w:val="de-DE"/>
              </w:rPr>
            </w:pPr>
            <w:r>
              <w:rPr>
                <w:rFonts w:ascii="Georgia" w:hAnsi="Georgia"/>
                <w:color w:val="auto"/>
                <w:lang w:val="de-DE"/>
              </w:rPr>
              <w:t>Am 12. Juli gibt Lord Harrington eine Rede im House of Lords, und spricht sich gegen die Zulassung von Jüdischen Immigranten nach England aus, und sagt folgendes,</w:t>
            </w:r>
          </w:p>
          <w:p w:rsidR="003167BC" w:rsidRDefault="003167BC" w:rsidP="00B50422">
            <w:pPr>
              <w:pStyle w:val="NormalWeb"/>
              <w:spacing w:before="0" w:beforeAutospacing="0" w:after="60" w:afterAutospacing="0"/>
              <w:ind w:left="720"/>
              <w:rPr>
                <w:rFonts w:ascii="Georgia" w:hAnsi="Georgia"/>
                <w:color w:val="auto"/>
                <w:lang w:val="de-DE"/>
              </w:rPr>
            </w:pPr>
            <w:r>
              <w:rPr>
                <w:rFonts w:ascii="Georgia" w:hAnsi="Georgia"/>
                <w:color w:val="auto"/>
                <w:lang w:val="de-DE"/>
              </w:rPr>
              <w:t>“Sie sind die grossen Geldleiher und Lohnauftraggeber dieser Welt...Die Folge ist, dass die Nationen dieser Welt unter dem heftigen System der Besteuerung und nationalen Schulden ächzen. Sie waren schon immer die grössten Feinde der Freiheit.“</w:t>
            </w:r>
          </w:p>
          <w:p w:rsidR="003167BC" w:rsidRDefault="003167BC" w:rsidP="00B50422">
            <w:pPr>
              <w:pStyle w:val="Numberblack1"/>
              <w:tabs>
                <w:tab w:val="clear" w:pos="360"/>
              </w:tabs>
              <w:jc w:val="left"/>
              <w:rPr>
                <w:lang w:val="de-DE"/>
              </w:rPr>
            </w:pPr>
            <w:r>
              <w:rPr>
                <w:b w:val="0"/>
                <w:bCs w:val="0"/>
                <w:color w:val="auto"/>
                <w:lang w:val="de-DE"/>
              </w:rPr>
              <w:t>1859:</w:t>
            </w:r>
            <w:r>
              <w:rPr>
                <w:color w:val="auto"/>
                <w:lang w:val="de-DE"/>
              </w:rPr>
              <w:t xml:space="preserve"> </w:t>
            </w:r>
            <w:r>
              <w:rPr>
                <w:b w:val="0"/>
                <w:bCs w:val="0"/>
                <w:color w:val="auto"/>
                <w:lang w:val="de-DE"/>
              </w:rPr>
              <w:t>Schönche Jeanette Rothschild stirbt.</w:t>
            </w:r>
          </w:p>
        </w:tc>
      </w:tr>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rPr>
            </w:pPr>
            <w:r>
              <w:rPr>
                <w:sz w:val="36"/>
              </w:rPr>
              <w:t>ROTHSCHILDS</w:t>
            </w:r>
          </w:p>
          <w:p w:rsidR="003167BC" w:rsidRDefault="003167BC" w:rsidP="00B50422">
            <w:pPr>
              <w:pStyle w:val="Numberblue"/>
              <w:pageBreakBefore/>
              <w:jc w:val="left"/>
              <w:rPr>
                <w:sz w:val="36"/>
              </w:rPr>
            </w:pPr>
            <w:r>
              <w:rPr>
                <w:sz w:val="36"/>
              </w:rPr>
              <w:t>USE COTTON TO</w:t>
            </w:r>
          </w:p>
          <w:p w:rsidR="003167BC" w:rsidRDefault="003167BC" w:rsidP="00B50422">
            <w:pPr>
              <w:pStyle w:val="Numberblue"/>
              <w:pageBreakBefore/>
              <w:jc w:val="left"/>
              <w:rPr>
                <w:sz w:val="36"/>
              </w:rPr>
            </w:pPr>
            <w:r>
              <w:rPr>
                <w:sz w:val="36"/>
              </w:rPr>
              <w:t>RE-ESTABLISH THEMSELVES</w:t>
            </w:r>
          </w:p>
          <w:p w:rsidR="003167BC" w:rsidRDefault="003167BC" w:rsidP="00B50422">
            <w:pPr>
              <w:pStyle w:val="Numberblue"/>
              <w:pageBreakBefore/>
              <w:jc w:val="left"/>
              <w:rPr>
                <w:sz w:val="36"/>
              </w:rPr>
            </w:pPr>
            <w:r>
              <w:rPr>
                <w:sz w:val="36"/>
              </w:rPr>
              <w:t>IN AMERICA</w:t>
            </w:r>
          </w:p>
          <w:p w:rsidR="003167BC" w:rsidRDefault="003167BC" w:rsidP="00B50422">
            <w:pPr>
              <w:pStyle w:val="Numberblue"/>
              <w:pageBreakBefore/>
              <w:jc w:val="left"/>
              <w:rPr>
                <w:sz w:val="36"/>
              </w:rPr>
            </w:pPr>
            <w:r>
              <w:rPr>
                <w:sz w:val="36"/>
              </w:rPr>
              <w:t>AFTER</w:t>
            </w:r>
          </w:p>
          <w:p w:rsidR="003167BC" w:rsidRDefault="003167BC" w:rsidP="00B50422">
            <w:pPr>
              <w:pStyle w:val="Numberblue"/>
              <w:pageBreakBefore/>
              <w:jc w:val="left"/>
              <w:rPr>
                <w:sz w:val="36"/>
              </w:rPr>
            </w:pPr>
            <w:r>
              <w:rPr>
                <w:sz w:val="36"/>
              </w:rPr>
              <w:t>JACKSON KILLED THEIR CENTRAL BANK</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THE</w:t>
            </w:r>
          </w:p>
          <w:p w:rsidR="003167BC" w:rsidRDefault="003167BC" w:rsidP="00B50422">
            <w:pPr>
              <w:pStyle w:val="Numberblue"/>
              <w:pageBreakBefore/>
              <w:jc w:val="left"/>
              <w:rPr>
                <w:sz w:val="36"/>
              </w:rPr>
            </w:pPr>
            <w:r>
              <w:rPr>
                <w:sz w:val="36"/>
              </w:rPr>
              <w:t>ARISTOCRACY IN AMERICA</w:t>
            </w:r>
          </w:p>
          <w:p w:rsidR="003167BC" w:rsidRDefault="003167BC" w:rsidP="00B50422">
            <w:pPr>
              <w:pStyle w:val="Numberblue"/>
              <w:pageBreakBefore/>
              <w:jc w:val="left"/>
              <w:rPr>
                <w:sz w:val="36"/>
              </w:rPr>
            </w:pPr>
            <w:r>
              <w:rPr>
                <w:sz w:val="36"/>
              </w:rPr>
              <w:t>GROWS COTTON</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ROTHSCHILD SHIPS IT</w:t>
            </w:r>
          </w:p>
          <w:p w:rsidR="003167BC" w:rsidRDefault="003167BC" w:rsidP="00B50422">
            <w:pPr>
              <w:pStyle w:val="Numberblue"/>
              <w:pageBreakBefore/>
              <w:jc w:val="left"/>
              <w:rPr>
                <w:sz w:val="36"/>
              </w:rPr>
            </w:pPr>
            <w:r>
              <w:rPr>
                <w:sz w:val="36"/>
              </w:rPr>
              <w:t>TO THE</w:t>
            </w:r>
          </w:p>
          <w:p w:rsidR="003167BC" w:rsidRDefault="003167BC" w:rsidP="00B50422">
            <w:pPr>
              <w:pStyle w:val="Numberblue"/>
              <w:pageBreakBefore/>
              <w:jc w:val="left"/>
              <w:rPr>
                <w:sz w:val="36"/>
              </w:rPr>
            </w:pPr>
            <w:r>
              <w:rPr>
                <w:sz w:val="36"/>
              </w:rPr>
              <w:t>ENGLISH COTTON MANUFACTURERS</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B50422">
            <w:pPr>
              <w:pStyle w:val="NormalWeb"/>
              <w:spacing w:before="0" w:beforeAutospacing="0" w:after="60" w:afterAutospacing="0"/>
              <w:rPr>
                <w:rFonts w:ascii="Georgia" w:hAnsi="Georgia"/>
                <w:b/>
                <w:bCs/>
                <w:color w:val="333399"/>
                <w:lang w:val="en-US"/>
              </w:rPr>
            </w:pPr>
          </w:p>
          <w:p w:rsidR="003167BC" w:rsidRDefault="003167BC" w:rsidP="0093148F">
            <w:pPr>
              <w:pStyle w:val="Numberblue"/>
              <w:numPr>
                <w:ilvl w:val="0"/>
                <w:numId w:val="12"/>
              </w:numPr>
              <w:jc w:val="left"/>
            </w:pPr>
            <w:r>
              <w:t>Rothschilds use cotton to re-establish themselves in America after Jackson killed their central bank. The Aristocracy in America grows cotton, Rothschild ships it to the  English cotton manufacturers.</w:t>
            </w:r>
          </w:p>
          <w:p w:rsidR="003167BC" w:rsidRDefault="003167BC" w:rsidP="00B50422">
            <w:pPr>
              <w:pStyle w:val="NormalWeb"/>
              <w:spacing w:before="0" w:beforeAutospacing="0" w:after="60" w:afterAutospacing="0"/>
              <w:rPr>
                <w:rFonts w:ascii="Georgia" w:hAnsi="Georgia"/>
                <w:color w:val="333399"/>
                <w:lang w:val="en-US"/>
              </w:rPr>
            </w:pPr>
            <w:r>
              <w:rPr>
                <w:rFonts w:ascii="Georgia" w:hAnsi="Georgia"/>
                <w:b/>
                <w:bCs/>
                <w:color w:val="333399"/>
                <w:lang w:val="en-US"/>
              </w:rPr>
              <w:t>1860:</w:t>
            </w:r>
            <w:r>
              <w:rPr>
                <w:rFonts w:ascii="Georgia" w:hAnsi="Georgia"/>
                <w:color w:val="333399"/>
                <w:lang w:val="en-US"/>
              </w:rPr>
              <w:t xml:space="preserve"> In the American South, since American independence, a close business relationship had developed between the cotton growing aristocracy and the cotton manufacturers in England. The cotton was even delivered from America to France and Britain on Rothschild owned ships. The Rothschilds decided that this was America’s Achilles heel that they could exploit to re-establish themselves in America, following the destruction of their cental bank by President Andrew Jackson in 1836.</w:t>
            </w:r>
          </w:p>
          <w:p w:rsidR="003167BC" w:rsidRDefault="003167BC" w:rsidP="00B50422">
            <w:pPr>
              <w:pStyle w:val="Numberblue"/>
              <w:jc w:val="left"/>
              <w:rPr>
                <w:lang w:val="en-US"/>
              </w:rPr>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Rothschilds benutzen Baumwolle, um sich wieder in Amerika zu etablieren nachdem Jackson ihre Zentralbank auslöschte. Die Aristokratie in Amerika zieht Baumwolle an und Rothschild bringt sie mit Schiffen nach England in die Baumwollmanufakturen</w:t>
            </w:r>
          </w:p>
          <w:p w:rsidR="003167BC" w:rsidRDefault="003167BC" w:rsidP="00B50422">
            <w:pPr>
              <w:pStyle w:val="Numberblack1"/>
              <w:tabs>
                <w:tab w:val="clear" w:pos="360"/>
              </w:tabs>
              <w:jc w:val="left"/>
              <w:rPr>
                <w:lang w:val="de-DE"/>
              </w:rPr>
            </w:pPr>
            <w:r>
              <w:rPr>
                <w:b w:val="0"/>
                <w:bCs w:val="0"/>
                <w:color w:val="auto"/>
                <w:lang w:val="de-DE"/>
              </w:rPr>
              <w:t>1860:</w:t>
            </w:r>
            <w:r>
              <w:rPr>
                <w:color w:val="auto"/>
                <w:lang w:val="de-DE"/>
              </w:rPr>
              <w:t xml:space="preserve"> </w:t>
            </w:r>
            <w:r>
              <w:rPr>
                <w:b w:val="0"/>
                <w:bCs w:val="0"/>
                <w:color w:val="auto"/>
                <w:lang w:val="de-DE"/>
              </w:rPr>
              <w:t>Im Amerikanischen Süden entwickelt sich seit der Amerikanischen Unabhängigkeit eine enge Geschäftsbeziehung zwischen den Aristokraten, die Baumwolle anpflanzen, und den Baumwollmanufakturen in England. Die Baumwolle wurde sogar von Amerika nach Frankreich und England auf Rothschild gehörenden Schiffen transportiert. Die Rothschilds erkannten, dass dies die Achilles Ferse der Amerikaner darstellte und dass sie jenen Zustand nutzen konnten, sich selbst wieder in Amerika zu etablieren, nachdem ihre Zentralbank von Präsident Andrew Jackson in 1836 zerstört wurde.</w:t>
            </w:r>
          </w:p>
        </w:tc>
      </w:tr>
    </w:tbl>
    <w:p w:rsidR="003167BC" w:rsidRDefault="003167BC" w:rsidP="00B50422">
      <w:pPr>
        <w:pStyle w:val="NormalWeb"/>
        <w:spacing w:before="0" w:beforeAutospacing="0" w:after="60" w:afterAutospacing="0"/>
        <w:rPr>
          <w:rFonts w:ascii="Georgia" w:hAnsi="Georgia"/>
          <w:color w:val="auto"/>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4961"/>
      </w:tblGrid>
      <w:tr w:rsidR="003167BC">
        <w:tblPrEx>
          <w:tblCellMar>
            <w:top w:w="0" w:type="dxa"/>
            <w:bottom w:w="0" w:type="dxa"/>
          </w:tblCellMar>
        </w:tblPrEx>
        <w:tc>
          <w:tcPr>
            <w:tcW w:w="9922" w:type="dxa"/>
            <w:gridSpan w:val="2"/>
          </w:tcPr>
          <w:p w:rsidR="003167BC" w:rsidRDefault="003167BC" w:rsidP="00B50422">
            <w:pPr>
              <w:pStyle w:val="Numberblue"/>
              <w:pageBreakBefore/>
              <w:jc w:val="left"/>
              <w:rPr>
                <w:sz w:val="36"/>
                <w:lang w:val="de-DE"/>
              </w:rPr>
            </w:pPr>
          </w:p>
          <w:p w:rsidR="003167BC" w:rsidRDefault="003167BC" w:rsidP="00B50422">
            <w:pPr>
              <w:pStyle w:val="Numberblue"/>
              <w:pageBreakBefore/>
              <w:jc w:val="left"/>
              <w:rPr>
                <w:sz w:val="36"/>
              </w:rPr>
            </w:pPr>
            <w:r>
              <w:rPr>
                <w:sz w:val="36"/>
              </w:rPr>
              <w:t>ROTHSCHILD</w:t>
            </w:r>
          </w:p>
          <w:p w:rsidR="003167BC" w:rsidRDefault="003167BC" w:rsidP="00B50422">
            <w:pPr>
              <w:pStyle w:val="Numberblue"/>
              <w:pageBreakBefore/>
              <w:jc w:val="left"/>
              <w:rPr>
                <w:sz w:val="36"/>
              </w:rPr>
            </w:pPr>
            <w:r>
              <w:rPr>
                <w:sz w:val="36"/>
              </w:rPr>
              <w:t>SENDS OUT</w:t>
            </w:r>
          </w:p>
          <w:p w:rsidR="003167BC" w:rsidRDefault="003167BC" w:rsidP="00B50422">
            <w:pPr>
              <w:pStyle w:val="Numberblue"/>
              <w:pageBreakBefore/>
              <w:jc w:val="left"/>
              <w:rPr>
                <w:sz w:val="36"/>
              </w:rPr>
            </w:pPr>
            <w:r>
              <w:rPr>
                <w:sz w:val="36"/>
              </w:rPr>
              <w:t>ASHKENAZI AGENTS</w:t>
            </w:r>
          </w:p>
          <w:p w:rsidR="003167BC" w:rsidRDefault="003167BC" w:rsidP="00B50422">
            <w:pPr>
              <w:pStyle w:val="Numberblue"/>
              <w:pageBreakBefore/>
              <w:jc w:val="left"/>
              <w:rPr>
                <w:sz w:val="36"/>
              </w:rPr>
            </w:pPr>
            <w:r>
              <w:rPr>
                <w:sz w:val="36"/>
              </w:rPr>
              <w:t>to</w:t>
            </w:r>
          </w:p>
          <w:p w:rsidR="003167BC" w:rsidRDefault="003167BC" w:rsidP="00B50422">
            <w:pPr>
              <w:pStyle w:val="Numberblue"/>
              <w:pageBreakBefore/>
              <w:jc w:val="left"/>
              <w:rPr>
                <w:sz w:val="36"/>
              </w:rPr>
            </w:pPr>
            <w:r>
              <w:rPr>
                <w:sz w:val="36"/>
              </w:rPr>
              <w:t>SPREAD PROPAGANDA</w:t>
            </w:r>
          </w:p>
          <w:p w:rsidR="003167BC" w:rsidRDefault="003167BC" w:rsidP="00B50422">
            <w:pPr>
              <w:pStyle w:val="Numberblue"/>
              <w:pageBreakBefore/>
              <w:jc w:val="left"/>
              <w:rPr>
                <w:sz w:val="36"/>
              </w:rPr>
            </w:pPr>
            <w:r>
              <w:rPr>
                <w:sz w:val="36"/>
              </w:rPr>
              <w:t>MANIPULATE THE POPULATION AND</w:t>
            </w:r>
          </w:p>
          <w:p w:rsidR="003167BC" w:rsidRDefault="003167BC" w:rsidP="00B50422">
            <w:pPr>
              <w:pStyle w:val="Numberblue"/>
              <w:pageBreakBefore/>
              <w:jc w:val="left"/>
              <w:rPr>
                <w:sz w:val="36"/>
              </w:rPr>
            </w:pPr>
            <w:r>
              <w:rPr>
                <w:sz w:val="36"/>
              </w:rPr>
              <w:t>CONSPIRE WITH LOCAL POLITICIANS</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THIS</w:t>
            </w:r>
          </w:p>
          <w:p w:rsidR="003167BC" w:rsidRDefault="003167BC" w:rsidP="00B50422">
            <w:pPr>
              <w:pStyle w:val="Numberblue"/>
              <w:pageBreakBefore/>
              <w:jc w:val="left"/>
              <w:rPr>
                <w:sz w:val="36"/>
              </w:rPr>
            </w:pPr>
            <w:r>
              <w:rPr>
                <w:sz w:val="36"/>
              </w:rPr>
              <w:t>RESULTS IN</w:t>
            </w:r>
          </w:p>
          <w:p w:rsidR="003167BC" w:rsidRDefault="003167BC" w:rsidP="00B50422">
            <w:pPr>
              <w:pStyle w:val="Numberblue"/>
              <w:pageBreakBefore/>
              <w:jc w:val="left"/>
              <w:rPr>
                <w:sz w:val="36"/>
              </w:rPr>
            </w:pPr>
            <w:r>
              <w:rPr>
                <w:sz w:val="36"/>
              </w:rPr>
              <w:t>SECESSION OF SOUTH CAROLINA</w:t>
            </w:r>
          </w:p>
          <w:p w:rsidR="003167BC" w:rsidRDefault="003167BC" w:rsidP="00B50422">
            <w:pPr>
              <w:pStyle w:val="Numberblue"/>
              <w:pageBreakBefore/>
              <w:jc w:val="left"/>
              <w:rPr>
                <w:sz w:val="36"/>
              </w:rPr>
            </w:pPr>
          </w:p>
          <w:p w:rsidR="003167BC" w:rsidRDefault="003167BC" w:rsidP="00B50422">
            <w:pPr>
              <w:pStyle w:val="Numberblue"/>
              <w:pageBreakBefore/>
              <w:jc w:val="left"/>
              <w:rPr>
                <w:sz w:val="36"/>
              </w:rPr>
            </w:pPr>
            <w:r>
              <w:rPr>
                <w:sz w:val="36"/>
              </w:rPr>
              <w:t>ONLY A FEW WEEKS LATER</w:t>
            </w:r>
          </w:p>
          <w:p w:rsidR="003167BC" w:rsidRDefault="003167BC" w:rsidP="00B50422">
            <w:pPr>
              <w:pStyle w:val="Numberblue"/>
              <w:pageBreakBefore/>
              <w:jc w:val="left"/>
              <w:rPr>
                <w:sz w:val="36"/>
              </w:rPr>
            </w:pPr>
            <w:r>
              <w:rPr>
                <w:sz w:val="36"/>
              </w:rPr>
              <w:t>SIX MORE STATES</w:t>
            </w:r>
          </w:p>
          <w:p w:rsidR="003167BC" w:rsidRDefault="003167BC" w:rsidP="00B50422">
            <w:pPr>
              <w:pStyle w:val="Numberblue"/>
              <w:pageBreakBefore/>
              <w:jc w:val="left"/>
              <w:rPr>
                <w:sz w:val="36"/>
              </w:rPr>
            </w:pPr>
            <w:r>
              <w:rPr>
                <w:sz w:val="36"/>
              </w:rPr>
              <w:t>JOIN THE CONSPIRACY</w:t>
            </w:r>
          </w:p>
          <w:p w:rsidR="003167BC" w:rsidRDefault="003167BC" w:rsidP="00B50422">
            <w:pPr>
              <w:pStyle w:val="Numberblue"/>
              <w:pageBreakBefore/>
              <w:jc w:val="left"/>
              <w:rPr>
                <w:sz w:val="36"/>
              </w:rPr>
            </w:pPr>
            <w:r>
              <w:rPr>
                <w:sz w:val="36"/>
              </w:rPr>
              <w:t>AGAINST THE UNION</w:t>
            </w:r>
          </w:p>
          <w:p w:rsidR="003167BC" w:rsidRDefault="003167BC" w:rsidP="00B50422">
            <w:pPr>
              <w:pStyle w:val="Numberblue"/>
              <w:pageBreakBefore/>
              <w:jc w:val="left"/>
              <w:rPr>
                <w:sz w:val="36"/>
              </w:rPr>
            </w:pPr>
            <w:r>
              <w:rPr>
                <w:sz w:val="36"/>
              </w:rPr>
              <w:t>AND FORM</w:t>
            </w:r>
          </w:p>
          <w:p w:rsidR="003167BC" w:rsidRDefault="003167BC" w:rsidP="00B50422">
            <w:pPr>
              <w:pStyle w:val="Numberblue"/>
              <w:pageBreakBefore/>
              <w:jc w:val="left"/>
              <w:rPr>
                <w:sz w:val="36"/>
              </w:rPr>
            </w:pPr>
            <w:r>
              <w:rPr>
                <w:sz w:val="36"/>
              </w:rPr>
              <w:t>BREAKAWAY UNION CALLED THE CONFEDERATE STATES OF AMERICA WITH JEFFERSON DAVIS AS PRESIDENT</w:t>
            </w:r>
          </w:p>
          <w:p w:rsidR="003167BC" w:rsidRDefault="003167BC" w:rsidP="00B50422">
            <w:pPr>
              <w:pStyle w:val="Numberblue"/>
              <w:keepNext/>
              <w:pageBreakBefore/>
              <w:jc w:val="left"/>
              <w:rPr>
                <w:sz w:val="20"/>
              </w:rPr>
            </w:pPr>
          </w:p>
        </w:tc>
      </w:tr>
      <w:tr w:rsidR="003167BC">
        <w:tblPrEx>
          <w:tblCellMar>
            <w:top w:w="0" w:type="dxa"/>
            <w:bottom w:w="0" w:type="dxa"/>
          </w:tblCellMar>
        </w:tblPrEx>
        <w:tc>
          <w:tcPr>
            <w:tcW w:w="4961" w:type="dxa"/>
          </w:tcPr>
          <w:p w:rsidR="003167BC" w:rsidRDefault="003167BC" w:rsidP="00B50422">
            <w:pPr>
              <w:pStyle w:val="NormalWeb"/>
              <w:spacing w:before="0" w:beforeAutospacing="0" w:after="60" w:afterAutospacing="0"/>
              <w:rPr>
                <w:rFonts w:ascii="Georgia" w:hAnsi="Georgia"/>
                <w:color w:val="auto"/>
                <w:lang w:val="en-US"/>
              </w:rPr>
            </w:pPr>
          </w:p>
          <w:p w:rsidR="003167BC" w:rsidRDefault="003167BC" w:rsidP="0093148F">
            <w:pPr>
              <w:pStyle w:val="Numberblue"/>
              <w:numPr>
                <w:ilvl w:val="0"/>
                <w:numId w:val="12"/>
              </w:numPr>
              <w:jc w:val="left"/>
            </w:pPr>
            <w:r>
              <w:t>Rothschild sends out Ashkenazi agents to spread propaganda, manipulate the population and conspire with local politicians. This results in secession of South Carolina, only a few weeks later six more states join the conspiracy against the union and form breakaway union called the Confederate States of America with Jefferson Davis as president</w:t>
            </w:r>
          </w:p>
          <w:p w:rsidR="003167BC" w:rsidRDefault="003167BC" w:rsidP="00B50422">
            <w:pPr>
              <w:pStyle w:val="NormalWeb"/>
              <w:spacing w:before="0" w:beforeAutospacing="0" w:after="60" w:afterAutospacing="0"/>
              <w:rPr>
                <w:rFonts w:ascii="Georgia" w:hAnsi="Georgia"/>
                <w:color w:val="333399"/>
                <w:lang w:val="en-US"/>
              </w:rPr>
            </w:pPr>
            <w:r>
              <w:rPr>
                <w:rFonts w:ascii="Georgia" w:hAnsi="Georgia"/>
                <w:color w:val="333399"/>
                <w:lang w:val="en-US"/>
              </w:rPr>
              <w:t>The Rothschilds had prepared long for this, and this year the Southern States of America contained a vast number of Rothschild agents. They carefully manipulated the population by conspiring with local politicians they had in their pocket, and spreading propaganda amongst the people. This resulted in the secession of South Carolina on December 29</w:t>
            </w:r>
            <w:r>
              <w:rPr>
                <w:rFonts w:ascii="Georgia" w:hAnsi="Georgia"/>
                <w:color w:val="333399"/>
                <w:vertAlign w:val="superscript"/>
                <w:lang w:val="en-US"/>
              </w:rPr>
              <w:t>th</w:t>
            </w:r>
            <w:r>
              <w:rPr>
                <w:rFonts w:ascii="Georgia" w:hAnsi="Georgia"/>
                <w:color w:val="333399"/>
                <w:lang w:val="en-US"/>
              </w:rPr>
              <w:t>, 1860. Only a few weeks later, another six states would join the conspiracy against the Union, and form a breakaway union called the “Confederate States of America,” with Jefferson Davis as its’ President.</w:t>
            </w:r>
          </w:p>
          <w:p w:rsidR="003167BC" w:rsidRDefault="003167BC" w:rsidP="00B50422">
            <w:pPr>
              <w:pStyle w:val="NormalWeb"/>
              <w:spacing w:before="0" w:beforeAutospacing="0" w:after="60" w:afterAutospacing="0"/>
              <w:rPr>
                <w:rFonts w:ascii="Georgia" w:hAnsi="Georgia"/>
                <w:color w:val="333399"/>
                <w:lang w:val="en-US"/>
              </w:rPr>
            </w:pPr>
          </w:p>
          <w:p w:rsidR="003167BC" w:rsidRDefault="003167BC" w:rsidP="00B50422">
            <w:pPr>
              <w:pStyle w:val="Numberblue"/>
              <w:jc w:val="left"/>
              <w:rPr>
                <w:lang w:val="en-US"/>
              </w:rPr>
            </w:pPr>
          </w:p>
        </w:tc>
        <w:tc>
          <w:tcPr>
            <w:tcW w:w="4961" w:type="dxa"/>
          </w:tcPr>
          <w:p w:rsidR="003167BC" w:rsidRDefault="003167BC" w:rsidP="00B50422">
            <w:pPr>
              <w:pStyle w:val="Numberblack1"/>
              <w:tabs>
                <w:tab w:val="clear" w:pos="360"/>
              </w:tabs>
              <w:jc w:val="left"/>
            </w:pPr>
          </w:p>
          <w:p w:rsidR="003167BC" w:rsidRDefault="003167BC" w:rsidP="0093148F">
            <w:pPr>
              <w:pStyle w:val="Numberblack1"/>
              <w:numPr>
                <w:ilvl w:val="0"/>
                <w:numId w:val="13"/>
              </w:numPr>
              <w:jc w:val="left"/>
              <w:rPr>
                <w:lang w:val="de-DE"/>
              </w:rPr>
            </w:pPr>
            <w:r>
              <w:rPr>
                <w:lang w:val="de-DE"/>
              </w:rPr>
              <w:t>Rothschild schickt Ashkenazi Agenten aus, welche Propaganda verbreiten, die Bevölkerung manipulieren und mit örtlichen Politikern konspirieren. Dies resultiert in der Sezession von South Carolina, nur ein paar Wochen später schliessen sich weitere 6 Staaten an in der Konspiration gegen die Union und formieren eine Breakaway Unit genannt die Konföderierten Staaten von Amerika mit Jefferson Davis als Präsident</w:t>
            </w:r>
          </w:p>
          <w:p w:rsidR="003167BC" w:rsidRDefault="003167BC" w:rsidP="00B50422">
            <w:pPr>
              <w:pStyle w:val="NormalWeb"/>
              <w:spacing w:before="0" w:beforeAutospacing="0" w:after="60" w:afterAutospacing="0"/>
              <w:rPr>
                <w:rFonts w:ascii="Georgia" w:hAnsi="Georgia"/>
                <w:color w:val="auto"/>
                <w:lang w:val="de-DE"/>
              </w:rPr>
            </w:pPr>
            <w:r>
              <w:rPr>
                <w:rFonts w:ascii="Georgia" w:hAnsi="Georgia"/>
                <w:color w:val="auto"/>
                <w:lang w:val="de-DE"/>
              </w:rPr>
              <w:t>Die Rothschilds hatten dies schon lange vorbereitet, und in diesem Jahr hielt sich eine riesige Anzahl von Rothschild-Agenten in den Südlichen Staaten auf. Sie manipulierten die Bevölkerung vorsichtig, indem sie zusammen mit den lokalen Politikern arbeiteten, die sie schon in ihrer Tasche hatten, und ausserdem Propaganda unter die Leute verteilten. Dies resultierte in der Sezession von Südkaroline am 29. Dezember 1860. Nur ein paar Wochen später würden weitere sechs Staaten sich gegen die Union verbünden, und eine Abgespaltete Union, die “</w:t>
            </w:r>
            <w:r>
              <w:rPr>
                <w:rFonts w:ascii="Georgia" w:hAnsi="Georgia"/>
                <w:i/>
                <w:iCs/>
                <w:color w:val="auto"/>
                <w:lang w:val="de-DE"/>
              </w:rPr>
              <w:t>Confederate States of America</w:t>
            </w:r>
            <w:r>
              <w:rPr>
                <w:rFonts w:ascii="Georgia" w:hAnsi="Georgia"/>
                <w:color w:val="auto"/>
                <w:lang w:val="de-DE"/>
              </w:rPr>
              <w:t>” (die Konföderierten Staaten von Amerika) mit Jefferson Davis als ihrem Präsidenten bilden.</w:t>
            </w: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umberblack1"/>
              <w:tabs>
                <w:tab w:val="clear" w:pos="360"/>
              </w:tabs>
              <w:jc w:val="left"/>
              <w:rPr>
                <w:lang w:val="de-DE"/>
              </w:rPr>
            </w:pPr>
          </w:p>
        </w:tc>
      </w:tr>
    </w:tbl>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NormalWeb"/>
        <w:spacing w:before="0" w:beforeAutospacing="0" w:after="60" w:afterAutospacing="0"/>
        <w:rPr>
          <w:rFonts w:ascii="Georgia" w:hAnsi="Georgia"/>
          <w:color w:val="auto"/>
          <w:lang w:val="de-DE"/>
        </w:rPr>
      </w:pPr>
    </w:p>
    <w:p w:rsidR="003167BC" w:rsidRDefault="003167BC" w:rsidP="00B50422">
      <w:pPr>
        <w:pStyle w:val="BlockText"/>
        <w:spacing w:before="0" w:beforeAutospacing="0" w:after="60" w:afterAutospacing="0"/>
      </w:pPr>
    </w:p>
    <w:p w:rsidR="003167BC" w:rsidRDefault="003167BC" w:rsidP="00B50422">
      <w:pPr>
        <w:rPr>
          <w:lang w:val="de-DE"/>
        </w:rPr>
      </w:pPr>
    </w:p>
    <w:sectPr w:rsidR="003167BC" w:rsidSect="00660231">
      <w:headerReference w:type="default" r:id="rId11"/>
      <w:footerReference w:type="even" r:id="rId12"/>
      <w:footerReference w:type="default" r:id="rId13"/>
      <w:pgSz w:w="12240" w:h="20160" w:code="5"/>
      <w:pgMar w:top="799" w:right="998" w:bottom="454" w:left="998" w:header="403" w:footer="403" w:gutter="19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48F" w:rsidRDefault="0093148F">
      <w:r>
        <w:separator/>
      </w:r>
    </w:p>
  </w:endnote>
  <w:endnote w:type="continuationSeparator" w:id="1">
    <w:p w:rsidR="0093148F" w:rsidRDefault="009314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BC" w:rsidRDefault="003167B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167BC" w:rsidRDefault="003167B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BC" w:rsidRDefault="003167B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156B1">
      <w:rPr>
        <w:rStyle w:val="PageNumber"/>
        <w:noProof/>
      </w:rPr>
      <w:t>1</w:t>
    </w:r>
    <w:r>
      <w:rPr>
        <w:rStyle w:val="PageNumber"/>
      </w:rPr>
      <w:fldChar w:fldCharType="end"/>
    </w:r>
  </w:p>
  <w:p w:rsidR="003167BC" w:rsidRDefault="003167BC">
    <w:pPr>
      <w:pStyle w:val="Footer"/>
      <w:ind w:right="360" w:firstLine="360"/>
    </w:pPr>
    <w:r>
      <w:rPr>
        <w:b/>
        <w:bCs/>
      </w:rPr>
      <w:t>Additional numbered paragraph titles: Maria Schmitt</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48F" w:rsidRDefault="0093148F">
      <w:r>
        <w:separator/>
      </w:r>
    </w:p>
  </w:footnote>
  <w:footnote w:type="continuationSeparator" w:id="1">
    <w:p w:rsidR="0093148F" w:rsidRDefault="00931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BC" w:rsidRDefault="003167BC">
    <w:pPr>
      <w:pStyle w:val="Header"/>
      <w:jc w:val="center"/>
      <w:rPr>
        <w:b/>
        <w:bCs/>
        <w:lang w:val="en-US"/>
      </w:rPr>
    </w:pPr>
    <w:r>
      <w:rPr>
        <w:b/>
        <w:bCs/>
        <w:lang w:val="en-US"/>
      </w:rPr>
      <w:t>Andrew Carrington Hitchcock – Synagogue of Satan</w:t>
    </w:r>
  </w:p>
  <w:p w:rsidR="003167BC" w:rsidRDefault="003167BC">
    <w:pPr>
      <w:pStyle w:val="Header"/>
      <w:jc w:val="center"/>
      <w:rPr>
        <w:b/>
        <w:bCs/>
        <w:lang w:val="en-US"/>
      </w:rPr>
    </w:pPr>
  </w:p>
  <w:p w:rsidR="003167BC" w:rsidRDefault="003167BC">
    <w:pPr>
      <w:pStyle w:val="Header"/>
      <w:jc w:val="center"/>
      <w:rPr>
        <w:b/>
        <w:bCs/>
        <w:lang w:val="en-US"/>
      </w:rPr>
    </w:pPr>
  </w:p>
  <w:p w:rsidR="003167BC" w:rsidRDefault="003167BC">
    <w:pPr>
      <w:pStyle w:val="Header"/>
      <w:jc w:val="center"/>
      <w:rPr>
        <w:b/>
        <w:bCs/>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6C2F1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2DE3CE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1E20E10"/>
    <w:lvl w:ilvl="0">
      <w:start w:val="1"/>
      <w:numFmt w:val="decimal"/>
      <w:pStyle w:val="ListNumber3"/>
      <w:lvlText w:val="%1."/>
      <w:lvlJc w:val="left"/>
      <w:pPr>
        <w:tabs>
          <w:tab w:val="num" w:pos="926"/>
        </w:tabs>
        <w:ind w:left="926" w:hanging="360"/>
      </w:pPr>
    </w:lvl>
  </w:abstractNum>
  <w:abstractNum w:abstractNumId="3">
    <w:nsid w:val="FFFFFF7F"/>
    <w:multiLevelType w:val="singleLevel"/>
    <w:tmpl w:val="570E1FDA"/>
    <w:lvl w:ilvl="0">
      <w:start w:val="1"/>
      <w:numFmt w:val="decimal"/>
      <w:pStyle w:val="ListNumber2"/>
      <w:lvlText w:val="%1."/>
      <w:lvlJc w:val="left"/>
      <w:pPr>
        <w:tabs>
          <w:tab w:val="num" w:pos="643"/>
        </w:tabs>
        <w:ind w:left="643" w:hanging="360"/>
      </w:pPr>
    </w:lvl>
  </w:abstractNum>
  <w:abstractNum w:abstractNumId="4">
    <w:nsid w:val="FFFFFF80"/>
    <w:multiLevelType w:val="singleLevel"/>
    <w:tmpl w:val="9592991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2A478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F0A164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3503D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FB668F8"/>
    <w:lvl w:ilvl="0">
      <w:start w:val="1"/>
      <w:numFmt w:val="decimal"/>
      <w:pStyle w:val="ListNumber"/>
      <w:lvlText w:val="%1."/>
      <w:lvlJc w:val="left"/>
      <w:pPr>
        <w:tabs>
          <w:tab w:val="num" w:pos="360"/>
        </w:tabs>
        <w:ind w:left="360" w:hanging="360"/>
      </w:pPr>
    </w:lvl>
  </w:abstractNum>
  <w:abstractNum w:abstractNumId="9">
    <w:nsid w:val="FFFFFF89"/>
    <w:multiLevelType w:val="singleLevel"/>
    <w:tmpl w:val="C65667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B47638"/>
    <w:multiLevelType w:val="hybridMultilevel"/>
    <w:tmpl w:val="56101706"/>
    <w:lvl w:ilvl="0" w:tplc="E2AA58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CFE7E14"/>
    <w:multiLevelType w:val="hybridMultilevel"/>
    <w:tmpl w:val="A15E383A"/>
    <w:lvl w:ilvl="0" w:tplc="63CAB7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EA7358"/>
    <w:multiLevelType w:val="hybridMultilevel"/>
    <w:tmpl w:val="604473E4"/>
    <w:lvl w:ilvl="0" w:tplc="5E740D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F2533E"/>
    <w:multiLevelType w:val="hybridMultilevel"/>
    <w:tmpl w:val="73A27B6C"/>
    <w:lvl w:ilvl="0" w:tplc="E81ABD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0320BF2"/>
    <w:multiLevelType w:val="hybridMultilevel"/>
    <w:tmpl w:val="E42E7B4A"/>
    <w:lvl w:ilvl="0" w:tplc="E81ABD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0D08AC"/>
    <w:multiLevelType w:val="hybridMultilevel"/>
    <w:tmpl w:val="CE68E4AC"/>
    <w:lvl w:ilvl="0" w:tplc="295ABDE0">
      <w:start w:val="1"/>
      <w:numFmt w:val="decimal"/>
      <w:lvlText w:val="%1)"/>
      <w:lvlJc w:val="left"/>
      <w:pPr>
        <w:tabs>
          <w:tab w:val="num" w:pos="1080"/>
        </w:tabs>
        <w:ind w:left="1080" w:hanging="360"/>
      </w:pPr>
      <w:rPr>
        <w:rFonts w:hint="default"/>
      </w:rPr>
    </w:lvl>
    <w:lvl w:ilvl="1" w:tplc="1EE0C5D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DF12CD3"/>
    <w:multiLevelType w:val="hybridMultilevel"/>
    <w:tmpl w:val="CCBE374C"/>
    <w:lvl w:ilvl="0" w:tplc="5EBE1ADC">
      <w:start w:val="1"/>
      <w:numFmt w:val="decimal"/>
      <w:lvlText w:val="%1)"/>
      <w:lvlJc w:val="left"/>
      <w:pPr>
        <w:tabs>
          <w:tab w:val="num" w:pos="1080"/>
        </w:tabs>
        <w:ind w:left="1080" w:hanging="360"/>
      </w:pPr>
      <w:rPr>
        <w:rFonts w:hint="default"/>
      </w:rPr>
    </w:lvl>
    <w:lvl w:ilvl="1" w:tplc="A82E694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C21AA7"/>
    <w:multiLevelType w:val="hybridMultilevel"/>
    <w:tmpl w:val="67C8C244"/>
    <w:lvl w:ilvl="0" w:tplc="FD84373E">
      <w:start w:val="3"/>
      <w:numFmt w:val="decimal"/>
      <w:lvlText w:val="%1)"/>
      <w:lvlJc w:val="left"/>
      <w:pPr>
        <w:tabs>
          <w:tab w:val="num" w:pos="1440"/>
        </w:tabs>
        <w:ind w:left="1440" w:hanging="360"/>
      </w:pPr>
      <w:rPr>
        <w:rFonts w:hint="default"/>
      </w:rPr>
    </w:lvl>
    <w:lvl w:ilvl="1" w:tplc="39585190">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0747B3"/>
    <w:multiLevelType w:val="hybridMultilevel"/>
    <w:tmpl w:val="B9DCA550"/>
    <w:lvl w:ilvl="0" w:tplc="4AC039F4">
      <w:start w:val="3"/>
      <w:numFmt w:val="decimal"/>
      <w:lvlText w:val="%1)"/>
      <w:lvlJc w:val="left"/>
      <w:pPr>
        <w:tabs>
          <w:tab w:val="num" w:pos="1440"/>
        </w:tabs>
        <w:ind w:left="1440" w:hanging="360"/>
      </w:pPr>
      <w:rPr>
        <w:rFonts w:hint="default"/>
      </w:rPr>
    </w:lvl>
    <w:lvl w:ilvl="1" w:tplc="39585190">
      <w:start w:val="3"/>
      <w:numFmt w:val="decimal"/>
      <w:lvlText w:val="%2)"/>
      <w:lvlJc w:val="left"/>
      <w:pPr>
        <w:tabs>
          <w:tab w:val="num" w:pos="1440"/>
        </w:tabs>
        <w:ind w:left="1440" w:hanging="360"/>
      </w:pPr>
      <w:rPr>
        <w:rFonts w:hint="default"/>
      </w:rPr>
    </w:lvl>
    <w:lvl w:ilvl="2" w:tplc="789C8D58">
      <w:start w:val="6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966763"/>
    <w:multiLevelType w:val="hybridMultilevel"/>
    <w:tmpl w:val="0F0EC8FE"/>
    <w:lvl w:ilvl="0" w:tplc="2E1C4A98">
      <w:start w:val="1"/>
      <w:numFmt w:val="decimal"/>
      <w:lvlText w:val="%1. "/>
      <w:lvlJc w:val="left"/>
      <w:pPr>
        <w:tabs>
          <w:tab w:val="num" w:pos="360"/>
        </w:tabs>
        <w:ind w:left="0" w:firstLine="0"/>
      </w:pPr>
      <w:rPr>
        <w:rFonts w:hint="default"/>
        <w:b/>
        <w:i w:val="0"/>
        <w:color w:val="000000"/>
      </w:rPr>
    </w:lvl>
    <w:lvl w:ilvl="1" w:tplc="F998F45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77260E"/>
    <w:multiLevelType w:val="hybridMultilevel"/>
    <w:tmpl w:val="3A5C403A"/>
    <w:lvl w:ilvl="0" w:tplc="8C6A533E">
      <w:start w:val="1"/>
      <w:numFmt w:val="decimal"/>
      <w:lvlText w:val="%1. "/>
      <w:lvlJc w:val="left"/>
      <w:pPr>
        <w:tabs>
          <w:tab w:val="num" w:pos="360"/>
        </w:tabs>
        <w:ind w:left="0" w:firstLine="0"/>
      </w:pPr>
      <w:rPr>
        <w:rFonts w:hint="default"/>
        <w:b/>
        <w:i w:val="0"/>
        <w:color w:val="33339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EE6ACB"/>
    <w:multiLevelType w:val="hybridMultilevel"/>
    <w:tmpl w:val="9A6A856A"/>
    <w:lvl w:ilvl="0" w:tplc="B5E80644">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16"/>
  </w:num>
  <w:num w:numId="4">
    <w:abstractNumId w:val="18"/>
  </w:num>
  <w:num w:numId="5">
    <w:abstractNumId w:val="17"/>
  </w:num>
  <w:num w:numId="6">
    <w:abstractNumId w:val="21"/>
  </w:num>
  <w:num w:numId="7">
    <w:abstractNumId w:val="14"/>
  </w:num>
  <w:num w:numId="8">
    <w:abstractNumId w:val="12"/>
  </w:num>
  <w:num w:numId="9">
    <w:abstractNumId w:val="13"/>
  </w:num>
  <w:num w:numId="10">
    <w:abstractNumId w:val="11"/>
  </w:num>
  <w:num w:numId="11">
    <w:abstractNumId w:val="20"/>
  </w:num>
  <w:num w:numId="12">
    <w:abstractNumId w:val="20"/>
    <w:lvlOverride w:ilvl="0">
      <w:startOverride w:val="1"/>
    </w:lvlOverride>
  </w:num>
  <w:num w:numId="13">
    <w:abstractNumId w:val="19"/>
    <w:lvlOverride w:ilvl="0">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efaultTabStop w:val="720"/>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660231"/>
    <w:rsid w:val="003167BC"/>
    <w:rsid w:val="00660231"/>
    <w:rsid w:val="0093148F"/>
    <w:rsid w:val="00A156B1"/>
    <w:rsid w:val="00B50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rFonts w:ascii="Georgia" w:hAnsi="Georgia"/>
      <w:b/>
      <w:bCs/>
      <w:color w:val="333399"/>
      <w:lang w:val="en-US"/>
    </w:rPr>
  </w:style>
  <w:style w:type="paragraph" w:styleId="Heading2">
    <w:name w:val="heading 2"/>
    <w:basedOn w:val="Normal"/>
    <w:next w:val="Normal"/>
    <w:link w:val="Heading2Char"/>
    <w:uiPriority w:val="9"/>
    <w:semiHidden/>
    <w:unhideWhenUsed/>
    <w:qFormat/>
    <w:rsid w:val="003167B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spacing w:after="60"/>
      <w:jc w:val="both"/>
      <w:outlineLvl w:val="2"/>
    </w:pPr>
    <w:rPr>
      <w:rFonts w:ascii="Georgia" w:hAnsi="Georgia"/>
      <w:b/>
      <w:bCs/>
      <w:color w:val="333399"/>
      <w:lang w:val="de-DE"/>
    </w:rPr>
  </w:style>
  <w:style w:type="paragraph" w:styleId="Heading4">
    <w:name w:val="heading 4"/>
    <w:basedOn w:val="Normal"/>
    <w:next w:val="Normal"/>
    <w:link w:val="Heading4Char"/>
    <w:uiPriority w:val="9"/>
    <w:semiHidden/>
    <w:unhideWhenUsed/>
    <w:qFormat/>
    <w:rsid w:val="003167BC"/>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167BC"/>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167B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3167BC"/>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3167BC"/>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3167B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lue">
    <w:name w:val="Number blue"/>
    <w:basedOn w:val="NormalWeb"/>
    <w:pPr>
      <w:spacing w:before="0" w:beforeAutospacing="0" w:after="60" w:afterAutospacing="0"/>
      <w:jc w:val="both"/>
    </w:pPr>
    <w:rPr>
      <w:rFonts w:ascii="Georgia" w:hAnsi="Georgia"/>
      <w:b/>
      <w:bCs/>
      <w:color w:val="333399"/>
    </w:rPr>
  </w:style>
  <w:style w:type="paragraph" w:styleId="NormalWeb">
    <w:name w:val="Normal (Web)"/>
    <w:basedOn w:val="Normal"/>
    <w:semiHidden/>
    <w:pPr>
      <w:spacing w:before="100" w:beforeAutospacing="1" w:after="100" w:afterAutospacing="1"/>
    </w:pPr>
    <w:rPr>
      <w:color w:val="000000"/>
    </w:rPr>
  </w:style>
  <w:style w:type="paragraph" w:customStyle="1" w:styleId="Numberblack1">
    <w:name w:val="Number black 1"/>
    <w:basedOn w:val="Numberblue"/>
    <w:pPr>
      <w:tabs>
        <w:tab w:val="num" w:pos="360"/>
      </w:tabs>
    </w:pPr>
    <w:rPr>
      <w:color w:val="000000"/>
      <w:lang w:val="en-US"/>
    </w:rPr>
  </w:style>
  <w:style w:type="character" w:styleId="Hyperlink">
    <w:name w:val="Hyperlink"/>
    <w:basedOn w:val="DefaultParagraphFont"/>
    <w:semiHidden/>
    <w:rPr>
      <w:strike w:val="0"/>
      <w:dstrike w:val="0"/>
      <w:color w:val="464E90"/>
      <w:u w:val="none"/>
      <w:effect w:val="none"/>
    </w:rPr>
  </w:style>
  <w:style w:type="character" w:customStyle="1" w:styleId="sup">
    <w:name w:val="sup"/>
    <w:basedOn w:val="DefaultParagraphFont"/>
  </w:style>
  <w:style w:type="paragraph" w:styleId="BodyTextIndent">
    <w:name w:val="Body Text Indent"/>
    <w:basedOn w:val="Normal"/>
    <w:link w:val="BodyTextIndentChar"/>
    <w:semiHidden/>
    <w:pPr>
      <w:ind w:left="720"/>
    </w:pPr>
    <w:rPr>
      <w:rFonts w:ascii="Georgia" w:hAnsi="Georgia"/>
      <w:color w:val="333399"/>
      <w:lang w:val="en-US"/>
    </w:rPr>
  </w:style>
  <w:style w:type="paragraph" w:styleId="BlockText">
    <w:name w:val="Block Text"/>
    <w:basedOn w:val="Normal"/>
    <w:semiHidden/>
    <w:pPr>
      <w:spacing w:before="100" w:beforeAutospacing="1" w:after="100" w:afterAutospacing="1"/>
      <w:ind w:left="720" w:right="720"/>
    </w:pPr>
    <w:rPr>
      <w:rFonts w:ascii="Georgia" w:hAnsi="Georgia"/>
      <w:lang w:val="de-DE"/>
    </w:rPr>
  </w:style>
  <w:style w:type="paragraph" w:styleId="BodyText">
    <w:name w:val="Body Text"/>
    <w:basedOn w:val="Normal"/>
    <w:link w:val="BodyTextChar"/>
    <w:semiHidden/>
    <w:rPr>
      <w:rFonts w:ascii="Georgia" w:hAnsi="Georgia"/>
      <w:color w:val="333399"/>
    </w:rPr>
  </w:style>
  <w:style w:type="paragraph" w:styleId="Header">
    <w:name w:val="header"/>
    <w:basedOn w:val="Normal"/>
    <w:semiHidden/>
    <w:pPr>
      <w:tabs>
        <w:tab w:val="center" w:pos="4536"/>
        <w:tab w:val="right" w:pos="9072"/>
      </w:tabs>
    </w:pPr>
  </w:style>
  <w:style w:type="character" w:styleId="PageNumber">
    <w:name w:val="page number"/>
    <w:basedOn w:val="DefaultParagraphFont"/>
    <w:semiHidden/>
  </w:style>
  <w:style w:type="paragraph" w:styleId="Footer">
    <w:name w:val="footer"/>
    <w:basedOn w:val="Normal"/>
    <w:semiHidden/>
    <w:pPr>
      <w:tabs>
        <w:tab w:val="center" w:pos="4536"/>
        <w:tab w:val="right" w:pos="9072"/>
      </w:tabs>
    </w:pPr>
  </w:style>
  <w:style w:type="paragraph" w:styleId="BalloonText">
    <w:name w:val="Balloon Text"/>
    <w:basedOn w:val="Normal"/>
    <w:link w:val="BalloonTextChar"/>
    <w:uiPriority w:val="99"/>
    <w:semiHidden/>
    <w:unhideWhenUsed/>
    <w:rsid w:val="003167BC"/>
    <w:rPr>
      <w:rFonts w:ascii="Tahoma" w:hAnsi="Tahoma" w:cs="Tahoma"/>
      <w:sz w:val="16"/>
      <w:szCs w:val="16"/>
    </w:rPr>
  </w:style>
  <w:style w:type="character" w:customStyle="1" w:styleId="BalloonTextChar">
    <w:name w:val="Balloon Text Char"/>
    <w:basedOn w:val="DefaultParagraphFont"/>
    <w:link w:val="BalloonText"/>
    <w:uiPriority w:val="99"/>
    <w:semiHidden/>
    <w:rsid w:val="003167BC"/>
    <w:rPr>
      <w:rFonts w:ascii="Tahoma" w:hAnsi="Tahoma" w:cs="Tahoma"/>
      <w:sz w:val="16"/>
      <w:szCs w:val="16"/>
      <w:lang w:val="en-GB"/>
    </w:rPr>
  </w:style>
  <w:style w:type="paragraph" w:styleId="Bibliography">
    <w:name w:val="Bibliography"/>
    <w:basedOn w:val="Normal"/>
    <w:next w:val="Normal"/>
    <w:uiPriority w:val="37"/>
    <w:semiHidden/>
    <w:unhideWhenUsed/>
    <w:rsid w:val="003167BC"/>
  </w:style>
  <w:style w:type="paragraph" w:styleId="BodyText2">
    <w:name w:val="Body Text 2"/>
    <w:basedOn w:val="Normal"/>
    <w:link w:val="BodyText2Char"/>
    <w:uiPriority w:val="99"/>
    <w:semiHidden/>
    <w:unhideWhenUsed/>
    <w:rsid w:val="003167BC"/>
    <w:pPr>
      <w:spacing w:after="120" w:line="480" w:lineRule="auto"/>
    </w:pPr>
  </w:style>
  <w:style w:type="character" w:customStyle="1" w:styleId="BodyText2Char">
    <w:name w:val="Body Text 2 Char"/>
    <w:basedOn w:val="DefaultParagraphFont"/>
    <w:link w:val="BodyText2"/>
    <w:uiPriority w:val="99"/>
    <w:semiHidden/>
    <w:rsid w:val="003167BC"/>
    <w:rPr>
      <w:sz w:val="24"/>
      <w:szCs w:val="24"/>
      <w:lang w:val="en-GB"/>
    </w:rPr>
  </w:style>
  <w:style w:type="paragraph" w:styleId="BodyText3">
    <w:name w:val="Body Text 3"/>
    <w:basedOn w:val="Normal"/>
    <w:link w:val="BodyText3Char"/>
    <w:uiPriority w:val="99"/>
    <w:semiHidden/>
    <w:unhideWhenUsed/>
    <w:rsid w:val="003167BC"/>
    <w:pPr>
      <w:spacing w:after="120"/>
    </w:pPr>
    <w:rPr>
      <w:sz w:val="16"/>
      <w:szCs w:val="16"/>
    </w:rPr>
  </w:style>
  <w:style w:type="character" w:customStyle="1" w:styleId="BodyText3Char">
    <w:name w:val="Body Text 3 Char"/>
    <w:basedOn w:val="DefaultParagraphFont"/>
    <w:link w:val="BodyText3"/>
    <w:uiPriority w:val="99"/>
    <w:semiHidden/>
    <w:rsid w:val="003167BC"/>
    <w:rPr>
      <w:sz w:val="16"/>
      <w:szCs w:val="16"/>
      <w:lang w:val="en-GB"/>
    </w:rPr>
  </w:style>
  <w:style w:type="paragraph" w:styleId="BodyTextFirstIndent">
    <w:name w:val="Body Text First Indent"/>
    <w:basedOn w:val="BodyText"/>
    <w:uiPriority w:val="99"/>
    <w:semiHidden/>
    <w:unhideWhenUsed/>
    <w:rsid w:val="003167BC"/>
    <w:pPr>
      <w:spacing w:after="120"/>
      <w:ind w:firstLine="210"/>
    </w:pPr>
    <w:rPr>
      <w:rFonts w:ascii="Times New Roman" w:hAnsi="Times New Roman"/>
      <w:color w:val="auto"/>
    </w:rPr>
  </w:style>
  <w:style w:type="character" w:customStyle="1" w:styleId="BodyTextChar">
    <w:name w:val="Body Text Char"/>
    <w:basedOn w:val="DefaultParagraphFont"/>
    <w:link w:val="BodyText"/>
    <w:semiHidden/>
    <w:rsid w:val="003167BC"/>
    <w:rPr>
      <w:rFonts w:ascii="Georgia" w:hAnsi="Georgia"/>
      <w:color w:val="333399"/>
      <w:sz w:val="24"/>
      <w:szCs w:val="24"/>
      <w:lang w:val="en-GB"/>
    </w:rPr>
  </w:style>
  <w:style w:type="character" w:customStyle="1" w:styleId="BodyTextFirstIndentChar">
    <w:name w:val="Body Text First Indent Char"/>
    <w:basedOn w:val="BodyTextChar"/>
    <w:link w:val="BodyTextFirstIndent"/>
    <w:rsid w:val="003167BC"/>
  </w:style>
  <w:style w:type="paragraph" w:styleId="BodyTextFirstIndent2">
    <w:name w:val="Body Text First Indent 2"/>
    <w:basedOn w:val="BodyTextIndent"/>
    <w:uiPriority w:val="99"/>
    <w:semiHidden/>
    <w:unhideWhenUsed/>
    <w:rsid w:val="003167BC"/>
    <w:pPr>
      <w:spacing w:after="120"/>
      <w:ind w:left="360" w:firstLine="210"/>
    </w:pPr>
    <w:rPr>
      <w:rFonts w:ascii="Times New Roman" w:hAnsi="Times New Roman"/>
      <w:color w:val="auto"/>
      <w:lang w:val="en-GB"/>
    </w:rPr>
  </w:style>
  <w:style w:type="character" w:customStyle="1" w:styleId="BodyTextIndentChar">
    <w:name w:val="Body Text Indent Char"/>
    <w:basedOn w:val="DefaultParagraphFont"/>
    <w:link w:val="BodyTextIndent"/>
    <w:semiHidden/>
    <w:rsid w:val="003167BC"/>
    <w:rPr>
      <w:rFonts w:ascii="Georgia" w:hAnsi="Georgia"/>
      <w:color w:val="333399"/>
      <w:sz w:val="24"/>
      <w:szCs w:val="24"/>
    </w:rPr>
  </w:style>
  <w:style w:type="character" w:customStyle="1" w:styleId="BodyTextFirstIndent2Char">
    <w:name w:val="Body Text First Indent 2 Char"/>
    <w:basedOn w:val="BodyTextIndentChar"/>
    <w:link w:val="BodyTextFirstIndent2"/>
    <w:rsid w:val="003167BC"/>
  </w:style>
  <w:style w:type="paragraph" w:styleId="BodyTextIndent2">
    <w:name w:val="Body Text Indent 2"/>
    <w:basedOn w:val="Normal"/>
    <w:link w:val="BodyTextIndent2Char"/>
    <w:uiPriority w:val="99"/>
    <w:semiHidden/>
    <w:unhideWhenUsed/>
    <w:rsid w:val="003167BC"/>
    <w:pPr>
      <w:spacing w:after="120" w:line="480" w:lineRule="auto"/>
      <w:ind w:left="360"/>
    </w:pPr>
  </w:style>
  <w:style w:type="character" w:customStyle="1" w:styleId="BodyTextIndent2Char">
    <w:name w:val="Body Text Indent 2 Char"/>
    <w:basedOn w:val="DefaultParagraphFont"/>
    <w:link w:val="BodyTextIndent2"/>
    <w:uiPriority w:val="99"/>
    <w:semiHidden/>
    <w:rsid w:val="003167BC"/>
    <w:rPr>
      <w:sz w:val="24"/>
      <w:szCs w:val="24"/>
      <w:lang w:val="en-GB"/>
    </w:rPr>
  </w:style>
  <w:style w:type="paragraph" w:styleId="BodyTextIndent3">
    <w:name w:val="Body Text Indent 3"/>
    <w:basedOn w:val="Normal"/>
    <w:link w:val="BodyTextIndent3Char"/>
    <w:uiPriority w:val="99"/>
    <w:semiHidden/>
    <w:unhideWhenUsed/>
    <w:rsid w:val="003167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67BC"/>
    <w:rPr>
      <w:sz w:val="16"/>
      <w:szCs w:val="16"/>
      <w:lang w:val="en-GB"/>
    </w:rPr>
  </w:style>
  <w:style w:type="paragraph" w:styleId="Caption">
    <w:name w:val="caption"/>
    <w:basedOn w:val="Normal"/>
    <w:next w:val="Normal"/>
    <w:uiPriority w:val="35"/>
    <w:semiHidden/>
    <w:unhideWhenUsed/>
    <w:qFormat/>
    <w:rsid w:val="003167BC"/>
    <w:rPr>
      <w:b/>
      <w:bCs/>
      <w:sz w:val="20"/>
      <w:szCs w:val="20"/>
    </w:rPr>
  </w:style>
  <w:style w:type="paragraph" w:styleId="Closing">
    <w:name w:val="Closing"/>
    <w:basedOn w:val="Normal"/>
    <w:link w:val="ClosingChar"/>
    <w:uiPriority w:val="99"/>
    <w:semiHidden/>
    <w:unhideWhenUsed/>
    <w:rsid w:val="003167BC"/>
    <w:pPr>
      <w:ind w:left="4320"/>
    </w:pPr>
  </w:style>
  <w:style w:type="character" w:customStyle="1" w:styleId="ClosingChar">
    <w:name w:val="Closing Char"/>
    <w:basedOn w:val="DefaultParagraphFont"/>
    <w:link w:val="Closing"/>
    <w:uiPriority w:val="99"/>
    <w:semiHidden/>
    <w:rsid w:val="003167BC"/>
    <w:rPr>
      <w:sz w:val="24"/>
      <w:szCs w:val="24"/>
      <w:lang w:val="en-GB"/>
    </w:rPr>
  </w:style>
  <w:style w:type="paragraph" w:styleId="CommentText">
    <w:name w:val="annotation text"/>
    <w:basedOn w:val="Normal"/>
    <w:link w:val="CommentTextChar"/>
    <w:uiPriority w:val="99"/>
    <w:semiHidden/>
    <w:unhideWhenUsed/>
    <w:rsid w:val="003167BC"/>
    <w:rPr>
      <w:sz w:val="20"/>
      <w:szCs w:val="20"/>
    </w:rPr>
  </w:style>
  <w:style w:type="character" w:customStyle="1" w:styleId="CommentTextChar">
    <w:name w:val="Comment Text Char"/>
    <w:basedOn w:val="DefaultParagraphFont"/>
    <w:link w:val="CommentText"/>
    <w:uiPriority w:val="99"/>
    <w:semiHidden/>
    <w:rsid w:val="003167BC"/>
    <w:rPr>
      <w:lang w:val="en-GB"/>
    </w:rPr>
  </w:style>
  <w:style w:type="paragraph" w:styleId="CommentSubject">
    <w:name w:val="annotation subject"/>
    <w:basedOn w:val="CommentText"/>
    <w:next w:val="CommentText"/>
    <w:link w:val="CommentSubjectChar"/>
    <w:uiPriority w:val="99"/>
    <w:semiHidden/>
    <w:unhideWhenUsed/>
    <w:rsid w:val="003167BC"/>
    <w:rPr>
      <w:b/>
      <w:bCs/>
    </w:rPr>
  </w:style>
  <w:style w:type="character" w:customStyle="1" w:styleId="CommentSubjectChar">
    <w:name w:val="Comment Subject Char"/>
    <w:basedOn w:val="CommentTextChar"/>
    <w:link w:val="CommentSubject"/>
    <w:uiPriority w:val="99"/>
    <w:semiHidden/>
    <w:rsid w:val="003167BC"/>
    <w:rPr>
      <w:b/>
      <w:bCs/>
    </w:rPr>
  </w:style>
  <w:style w:type="paragraph" w:styleId="Date">
    <w:name w:val="Date"/>
    <w:basedOn w:val="Normal"/>
    <w:next w:val="Normal"/>
    <w:link w:val="DateChar"/>
    <w:uiPriority w:val="99"/>
    <w:semiHidden/>
    <w:unhideWhenUsed/>
    <w:rsid w:val="003167BC"/>
  </w:style>
  <w:style w:type="character" w:customStyle="1" w:styleId="DateChar">
    <w:name w:val="Date Char"/>
    <w:basedOn w:val="DefaultParagraphFont"/>
    <w:link w:val="Date"/>
    <w:uiPriority w:val="99"/>
    <w:semiHidden/>
    <w:rsid w:val="003167BC"/>
    <w:rPr>
      <w:sz w:val="24"/>
      <w:szCs w:val="24"/>
      <w:lang w:val="en-GB"/>
    </w:rPr>
  </w:style>
  <w:style w:type="paragraph" w:styleId="DocumentMap">
    <w:name w:val="Document Map"/>
    <w:basedOn w:val="Normal"/>
    <w:link w:val="DocumentMapChar"/>
    <w:uiPriority w:val="99"/>
    <w:semiHidden/>
    <w:unhideWhenUsed/>
    <w:rsid w:val="003167BC"/>
    <w:rPr>
      <w:rFonts w:ascii="Tahoma" w:hAnsi="Tahoma" w:cs="Tahoma"/>
      <w:sz w:val="16"/>
      <w:szCs w:val="16"/>
    </w:rPr>
  </w:style>
  <w:style w:type="character" w:customStyle="1" w:styleId="DocumentMapChar">
    <w:name w:val="Document Map Char"/>
    <w:basedOn w:val="DefaultParagraphFont"/>
    <w:link w:val="DocumentMap"/>
    <w:uiPriority w:val="99"/>
    <w:semiHidden/>
    <w:rsid w:val="003167B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167BC"/>
  </w:style>
  <w:style w:type="character" w:customStyle="1" w:styleId="E-mailSignatureChar">
    <w:name w:val="E-mail Signature Char"/>
    <w:basedOn w:val="DefaultParagraphFont"/>
    <w:link w:val="E-mailSignature"/>
    <w:uiPriority w:val="99"/>
    <w:semiHidden/>
    <w:rsid w:val="003167BC"/>
    <w:rPr>
      <w:sz w:val="24"/>
      <w:szCs w:val="24"/>
      <w:lang w:val="en-GB"/>
    </w:rPr>
  </w:style>
  <w:style w:type="paragraph" w:styleId="EndnoteText">
    <w:name w:val="endnote text"/>
    <w:basedOn w:val="Normal"/>
    <w:link w:val="EndnoteTextChar"/>
    <w:uiPriority w:val="99"/>
    <w:semiHidden/>
    <w:unhideWhenUsed/>
    <w:rsid w:val="003167BC"/>
    <w:rPr>
      <w:sz w:val="20"/>
      <w:szCs w:val="20"/>
    </w:rPr>
  </w:style>
  <w:style w:type="character" w:customStyle="1" w:styleId="EndnoteTextChar">
    <w:name w:val="Endnote Text Char"/>
    <w:basedOn w:val="DefaultParagraphFont"/>
    <w:link w:val="EndnoteText"/>
    <w:uiPriority w:val="99"/>
    <w:semiHidden/>
    <w:rsid w:val="003167BC"/>
    <w:rPr>
      <w:lang w:val="en-GB"/>
    </w:rPr>
  </w:style>
  <w:style w:type="paragraph" w:styleId="EnvelopeAddress">
    <w:name w:val="envelope address"/>
    <w:basedOn w:val="Normal"/>
    <w:uiPriority w:val="99"/>
    <w:semiHidden/>
    <w:unhideWhenUsed/>
    <w:rsid w:val="003167B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167BC"/>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167BC"/>
    <w:rPr>
      <w:sz w:val="20"/>
      <w:szCs w:val="20"/>
    </w:rPr>
  </w:style>
  <w:style w:type="character" w:customStyle="1" w:styleId="FootnoteTextChar">
    <w:name w:val="Footnote Text Char"/>
    <w:basedOn w:val="DefaultParagraphFont"/>
    <w:link w:val="FootnoteText"/>
    <w:uiPriority w:val="99"/>
    <w:semiHidden/>
    <w:rsid w:val="003167BC"/>
    <w:rPr>
      <w:lang w:val="en-GB"/>
    </w:rPr>
  </w:style>
  <w:style w:type="character" w:customStyle="1" w:styleId="Heading2Char">
    <w:name w:val="Heading 2 Char"/>
    <w:basedOn w:val="DefaultParagraphFont"/>
    <w:link w:val="Heading2"/>
    <w:uiPriority w:val="9"/>
    <w:semiHidden/>
    <w:rsid w:val="003167BC"/>
    <w:rPr>
      <w:rFonts w:asciiTheme="majorHAnsi" w:eastAsiaTheme="majorEastAsia" w:hAnsiTheme="majorHAnsi" w:cstheme="majorBidi"/>
      <w:b/>
      <w:bCs/>
      <w:i/>
      <w:iCs/>
      <w:sz w:val="28"/>
      <w:szCs w:val="28"/>
      <w:lang w:val="en-GB"/>
    </w:rPr>
  </w:style>
  <w:style w:type="character" w:customStyle="1" w:styleId="Heading4Char">
    <w:name w:val="Heading 4 Char"/>
    <w:basedOn w:val="DefaultParagraphFont"/>
    <w:link w:val="Heading4"/>
    <w:uiPriority w:val="9"/>
    <w:semiHidden/>
    <w:rsid w:val="003167BC"/>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3167BC"/>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3167BC"/>
    <w:rPr>
      <w:rFonts w:asciiTheme="minorHAnsi" w:eastAsiaTheme="minorEastAsia" w:hAnsiTheme="minorHAnsi" w:cstheme="minorBidi"/>
      <w:b/>
      <w:bCs/>
      <w:sz w:val="22"/>
      <w:szCs w:val="22"/>
      <w:lang w:val="en-GB"/>
    </w:rPr>
  </w:style>
  <w:style w:type="character" w:customStyle="1" w:styleId="Heading7Char">
    <w:name w:val="Heading 7 Char"/>
    <w:basedOn w:val="DefaultParagraphFont"/>
    <w:link w:val="Heading7"/>
    <w:uiPriority w:val="9"/>
    <w:semiHidden/>
    <w:rsid w:val="003167BC"/>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3167BC"/>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3167BC"/>
    <w:rPr>
      <w:rFonts w:asciiTheme="majorHAnsi" w:eastAsiaTheme="majorEastAsia" w:hAnsiTheme="majorHAnsi" w:cstheme="majorBidi"/>
      <w:sz w:val="22"/>
      <w:szCs w:val="22"/>
      <w:lang w:val="en-GB"/>
    </w:rPr>
  </w:style>
  <w:style w:type="paragraph" w:styleId="HTMLAddress">
    <w:name w:val="HTML Address"/>
    <w:basedOn w:val="Normal"/>
    <w:link w:val="HTMLAddressChar"/>
    <w:uiPriority w:val="99"/>
    <w:semiHidden/>
    <w:unhideWhenUsed/>
    <w:rsid w:val="003167BC"/>
    <w:rPr>
      <w:i/>
      <w:iCs/>
    </w:rPr>
  </w:style>
  <w:style w:type="character" w:customStyle="1" w:styleId="HTMLAddressChar">
    <w:name w:val="HTML Address Char"/>
    <w:basedOn w:val="DefaultParagraphFont"/>
    <w:link w:val="HTMLAddress"/>
    <w:uiPriority w:val="99"/>
    <w:semiHidden/>
    <w:rsid w:val="003167BC"/>
    <w:rPr>
      <w:i/>
      <w:iCs/>
      <w:sz w:val="24"/>
      <w:szCs w:val="24"/>
      <w:lang w:val="en-GB"/>
    </w:rPr>
  </w:style>
  <w:style w:type="paragraph" w:styleId="HTMLPreformatted">
    <w:name w:val="HTML Preformatted"/>
    <w:basedOn w:val="Normal"/>
    <w:link w:val="HTMLPreformattedChar"/>
    <w:uiPriority w:val="99"/>
    <w:semiHidden/>
    <w:unhideWhenUsed/>
    <w:rsid w:val="003167B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167BC"/>
    <w:rPr>
      <w:rFonts w:ascii="Courier New" w:hAnsi="Courier New" w:cs="Courier New"/>
      <w:lang w:val="en-GB"/>
    </w:rPr>
  </w:style>
  <w:style w:type="paragraph" w:styleId="Index1">
    <w:name w:val="index 1"/>
    <w:basedOn w:val="Normal"/>
    <w:next w:val="Normal"/>
    <w:autoRedefine/>
    <w:uiPriority w:val="99"/>
    <w:semiHidden/>
    <w:unhideWhenUsed/>
    <w:rsid w:val="003167BC"/>
    <w:pPr>
      <w:ind w:left="240" w:hanging="240"/>
    </w:pPr>
  </w:style>
  <w:style w:type="paragraph" w:styleId="Index2">
    <w:name w:val="index 2"/>
    <w:basedOn w:val="Normal"/>
    <w:next w:val="Normal"/>
    <w:autoRedefine/>
    <w:uiPriority w:val="99"/>
    <w:semiHidden/>
    <w:unhideWhenUsed/>
    <w:rsid w:val="003167BC"/>
    <w:pPr>
      <w:ind w:left="480" w:hanging="240"/>
    </w:pPr>
  </w:style>
  <w:style w:type="paragraph" w:styleId="Index3">
    <w:name w:val="index 3"/>
    <w:basedOn w:val="Normal"/>
    <w:next w:val="Normal"/>
    <w:autoRedefine/>
    <w:uiPriority w:val="99"/>
    <w:semiHidden/>
    <w:unhideWhenUsed/>
    <w:rsid w:val="003167BC"/>
    <w:pPr>
      <w:ind w:left="720" w:hanging="240"/>
    </w:pPr>
  </w:style>
  <w:style w:type="paragraph" w:styleId="Index4">
    <w:name w:val="index 4"/>
    <w:basedOn w:val="Normal"/>
    <w:next w:val="Normal"/>
    <w:autoRedefine/>
    <w:uiPriority w:val="99"/>
    <w:semiHidden/>
    <w:unhideWhenUsed/>
    <w:rsid w:val="003167BC"/>
    <w:pPr>
      <w:ind w:left="960" w:hanging="240"/>
    </w:pPr>
  </w:style>
  <w:style w:type="paragraph" w:styleId="Index5">
    <w:name w:val="index 5"/>
    <w:basedOn w:val="Normal"/>
    <w:next w:val="Normal"/>
    <w:autoRedefine/>
    <w:uiPriority w:val="99"/>
    <w:semiHidden/>
    <w:unhideWhenUsed/>
    <w:rsid w:val="003167BC"/>
    <w:pPr>
      <w:ind w:left="1200" w:hanging="240"/>
    </w:pPr>
  </w:style>
  <w:style w:type="paragraph" w:styleId="Index6">
    <w:name w:val="index 6"/>
    <w:basedOn w:val="Normal"/>
    <w:next w:val="Normal"/>
    <w:autoRedefine/>
    <w:uiPriority w:val="99"/>
    <w:semiHidden/>
    <w:unhideWhenUsed/>
    <w:rsid w:val="003167BC"/>
    <w:pPr>
      <w:ind w:left="1440" w:hanging="240"/>
    </w:pPr>
  </w:style>
  <w:style w:type="paragraph" w:styleId="Index7">
    <w:name w:val="index 7"/>
    <w:basedOn w:val="Normal"/>
    <w:next w:val="Normal"/>
    <w:autoRedefine/>
    <w:uiPriority w:val="99"/>
    <w:semiHidden/>
    <w:unhideWhenUsed/>
    <w:rsid w:val="003167BC"/>
    <w:pPr>
      <w:ind w:left="1680" w:hanging="240"/>
    </w:pPr>
  </w:style>
  <w:style w:type="paragraph" w:styleId="Index8">
    <w:name w:val="index 8"/>
    <w:basedOn w:val="Normal"/>
    <w:next w:val="Normal"/>
    <w:autoRedefine/>
    <w:uiPriority w:val="99"/>
    <w:semiHidden/>
    <w:unhideWhenUsed/>
    <w:rsid w:val="003167BC"/>
    <w:pPr>
      <w:ind w:left="1920" w:hanging="240"/>
    </w:pPr>
  </w:style>
  <w:style w:type="paragraph" w:styleId="Index9">
    <w:name w:val="index 9"/>
    <w:basedOn w:val="Normal"/>
    <w:next w:val="Normal"/>
    <w:autoRedefine/>
    <w:uiPriority w:val="99"/>
    <w:semiHidden/>
    <w:unhideWhenUsed/>
    <w:rsid w:val="003167BC"/>
    <w:pPr>
      <w:ind w:left="2160" w:hanging="240"/>
    </w:pPr>
  </w:style>
  <w:style w:type="paragraph" w:styleId="IndexHeading">
    <w:name w:val="index heading"/>
    <w:basedOn w:val="Normal"/>
    <w:next w:val="Index1"/>
    <w:uiPriority w:val="99"/>
    <w:semiHidden/>
    <w:unhideWhenUsed/>
    <w:rsid w:val="003167B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67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67BC"/>
    <w:rPr>
      <w:b/>
      <w:bCs/>
      <w:i/>
      <w:iCs/>
      <w:color w:val="4F81BD" w:themeColor="accent1"/>
      <w:sz w:val="24"/>
      <w:szCs w:val="24"/>
      <w:lang w:val="en-GB"/>
    </w:rPr>
  </w:style>
  <w:style w:type="paragraph" w:styleId="List">
    <w:name w:val="List"/>
    <w:basedOn w:val="Normal"/>
    <w:uiPriority w:val="99"/>
    <w:semiHidden/>
    <w:unhideWhenUsed/>
    <w:rsid w:val="003167BC"/>
    <w:pPr>
      <w:ind w:left="360" w:hanging="360"/>
      <w:contextualSpacing/>
    </w:pPr>
  </w:style>
  <w:style w:type="paragraph" w:styleId="List2">
    <w:name w:val="List 2"/>
    <w:basedOn w:val="Normal"/>
    <w:uiPriority w:val="99"/>
    <w:semiHidden/>
    <w:unhideWhenUsed/>
    <w:rsid w:val="003167BC"/>
    <w:pPr>
      <w:ind w:left="720" w:hanging="360"/>
      <w:contextualSpacing/>
    </w:pPr>
  </w:style>
  <w:style w:type="paragraph" w:styleId="List3">
    <w:name w:val="List 3"/>
    <w:basedOn w:val="Normal"/>
    <w:uiPriority w:val="99"/>
    <w:semiHidden/>
    <w:unhideWhenUsed/>
    <w:rsid w:val="003167BC"/>
    <w:pPr>
      <w:ind w:left="1080" w:hanging="360"/>
      <w:contextualSpacing/>
    </w:pPr>
  </w:style>
  <w:style w:type="paragraph" w:styleId="List4">
    <w:name w:val="List 4"/>
    <w:basedOn w:val="Normal"/>
    <w:uiPriority w:val="99"/>
    <w:semiHidden/>
    <w:unhideWhenUsed/>
    <w:rsid w:val="003167BC"/>
    <w:pPr>
      <w:ind w:left="1440" w:hanging="360"/>
      <w:contextualSpacing/>
    </w:pPr>
  </w:style>
  <w:style w:type="paragraph" w:styleId="List5">
    <w:name w:val="List 5"/>
    <w:basedOn w:val="Normal"/>
    <w:uiPriority w:val="99"/>
    <w:semiHidden/>
    <w:unhideWhenUsed/>
    <w:rsid w:val="003167BC"/>
    <w:pPr>
      <w:ind w:left="1800" w:hanging="360"/>
      <w:contextualSpacing/>
    </w:pPr>
  </w:style>
  <w:style w:type="paragraph" w:styleId="ListBullet">
    <w:name w:val="List Bullet"/>
    <w:basedOn w:val="Normal"/>
    <w:uiPriority w:val="99"/>
    <w:semiHidden/>
    <w:unhideWhenUsed/>
    <w:rsid w:val="003167BC"/>
    <w:pPr>
      <w:numPr>
        <w:numId w:val="14"/>
      </w:numPr>
      <w:contextualSpacing/>
    </w:pPr>
  </w:style>
  <w:style w:type="paragraph" w:styleId="ListBullet2">
    <w:name w:val="List Bullet 2"/>
    <w:basedOn w:val="Normal"/>
    <w:uiPriority w:val="99"/>
    <w:semiHidden/>
    <w:unhideWhenUsed/>
    <w:rsid w:val="003167BC"/>
    <w:pPr>
      <w:numPr>
        <w:numId w:val="15"/>
      </w:numPr>
      <w:contextualSpacing/>
    </w:pPr>
  </w:style>
  <w:style w:type="paragraph" w:styleId="ListBullet3">
    <w:name w:val="List Bullet 3"/>
    <w:basedOn w:val="Normal"/>
    <w:uiPriority w:val="99"/>
    <w:semiHidden/>
    <w:unhideWhenUsed/>
    <w:rsid w:val="003167BC"/>
    <w:pPr>
      <w:numPr>
        <w:numId w:val="16"/>
      </w:numPr>
      <w:contextualSpacing/>
    </w:pPr>
  </w:style>
  <w:style w:type="paragraph" w:styleId="ListBullet4">
    <w:name w:val="List Bullet 4"/>
    <w:basedOn w:val="Normal"/>
    <w:uiPriority w:val="99"/>
    <w:semiHidden/>
    <w:unhideWhenUsed/>
    <w:rsid w:val="003167BC"/>
    <w:pPr>
      <w:numPr>
        <w:numId w:val="17"/>
      </w:numPr>
      <w:contextualSpacing/>
    </w:pPr>
  </w:style>
  <w:style w:type="paragraph" w:styleId="ListBullet5">
    <w:name w:val="List Bullet 5"/>
    <w:basedOn w:val="Normal"/>
    <w:uiPriority w:val="99"/>
    <w:semiHidden/>
    <w:unhideWhenUsed/>
    <w:rsid w:val="003167BC"/>
    <w:pPr>
      <w:numPr>
        <w:numId w:val="18"/>
      </w:numPr>
      <w:contextualSpacing/>
    </w:pPr>
  </w:style>
  <w:style w:type="paragraph" w:styleId="ListContinue">
    <w:name w:val="List Continue"/>
    <w:basedOn w:val="Normal"/>
    <w:uiPriority w:val="99"/>
    <w:semiHidden/>
    <w:unhideWhenUsed/>
    <w:rsid w:val="003167BC"/>
    <w:pPr>
      <w:spacing w:after="120"/>
      <w:ind w:left="360"/>
      <w:contextualSpacing/>
    </w:pPr>
  </w:style>
  <w:style w:type="paragraph" w:styleId="ListContinue2">
    <w:name w:val="List Continue 2"/>
    <w:basedOn w:val="Normal"/>
    <w:uiPriority w:val="99"/>
    <w:semiHidden/>
    <w:unhideWhenUsed/>
    <w:rsid w:val="003167BC"/>
    <w:pPr>
      <w:spacing w:after="120"/>
      <w:ind w:left="720"/>
      <w:contextualSpacing/>
    </w:pPr>
  </w:style>
  <w:style w:type="paragraph" w:styleId="ListContinue3">
    <w:name w:val="List Continue 3"/>
    <w:basedOn w:val="Normal"/>
    <w:uiPriority w:val="99"/>
    <w:semiHidden/>
    <w:unhideWhenUsed/>
    <w:rsid w:val="003167BC"/>
    <w:pPr>
      <w:spacing w:after="120"/>
      <w:ind w:left="1080"/>
      <w:contextualSpacing/>
    </w:pPr>
  </w:style>
  <w:style w:type="paragraph" w:styleId="ListContinue4">
    <w:name w:val="List Continue 4"/>
    <w:basedOn w:val="Normal"/>
    <w:uiPriority w:val="99"/>
    <w:semiHidden/>
    <w:unhideWhenUsed/>
    <w:rsid w:val="003167BC"/>
    <w:pPr>
      <w:spacing w:after="120"/>
      <w:ind w:left="1440"/>
      <w:contextualSpacing/>
    </w:pPr>
  </w:style>
  <w:style w:type="paragraph" w:styleId="ListContinue5">
    <w:name w:val="List Continue 5"/>
    <w:basedOn w:val="Normal"/>
    <w:uiPriority w:val="99"/>
    <w:semiHidden/>
    <w:unhideWhenUsed/>
    <w:rsid w:val="003167BC"/>
    <w:pPr>
      <w:spacing w:after="120"/>
      <w:ind w:left="1800"/>
      <w:contextualSpacing/>
    </w:pPr>
  </w:style>
  <w:style w:type="paragraph" w:styleId="ListNumber">
    <w:name w:val="List Number"/>
    <w:basedOn w:val="Normal"/>
    <w:uiPriority w:val="99"/>
    <w:semiHidden/>
    <w:unhideWhenUsed/>
    <w:rsid w:val="003167BC"/>
    <w:pPr>
      <w:numPr>
        <w:numId w:val="19"/>
      </w:numPr>
      <w:contextualSpacing/>
    </w:pPr>
  </w:style>
  <w:style w:type="paragraph" w:styleId="ListNumber2">
    <w:name w:val="List Number 2"/>
    <w:basedOn w:val="Normal"/>
    <w:uiPriority w:val="99"/>
    <w:semiHidden/>
    <w:unhideWhenUsed/>
    <w:rsid w:val="003167BC"/>
    <w:pPr>
      <w:numPr>
        <w:numId w:val="20"/>
      </w:numPr>
      <w:contextualSpacing/>
    </w:pPr>
  </w:style>
  <w:style w:type="paragraph" w:styleId="ListNumber3">
    <w:name w:val="List Number 3"/>
    <w:basedOn w:val="Normal"/>
    <w:uiPriority w:val="99"/>
    <w:semiHidden/>
    <w:unhideWhenUsed/>
    <w:rsid w:val="003167BC"/>
    <w:pPr>
      <w:numPr>
        <w:numId w:val="21"/>
      </w:numPr>
      <w:contextualSpacing/>
    </w:pPr>
  </w:style>
  <w:style w:type="paragraph" w:styleId="ListNumber4">
    <w:name w:val="List Number 4"/>
    <w:basedOn w:val="Normal"/>
    <w:uiPriority w:val="99"/>
    <w:semiHidden/>
    <w:unhideWhenUsed/>
    <w:rsid w:val="003167BC"/>
    <w:pPr>
      <w:numPr>
        <w:numId w:val="22"/>
      </w:numPr>
      <w:contextualSpacing/>
    </w:pPr>
  </w:style>
  <w:style w:type="paragraph" w:styleId="ListNumber5">
    <w:name w:val="List Number 5"/>
    <w:basedOn w:val="Normal"/>
    <w:uiPriority w:val="99"/>
    <w:semiHidden/>
    <w:unhideWhenUsed/>
    <w:rsid w:val="003167BC"/>
    <w:pPr>
      <w:numPr>
        <w:numId w:val="23"/>
      </w:numPr>
      <w:contextualSpacing/>
    </w:pPr>
  </w:style>
  <w:style w:type="paragraph" w:styleId="ListParagraph">
    <w:name w:val="List Paragraph"/>
    <w:basedOn w:val="Normal"/>
    <w:uiPriority w:val="34"/>
    <w:qFormat/>
    <w:rsid w:val="003167BC"/>
    <w:pPr>
      <w:ind w:left="720"/>
    </w:pPr>
  </w:style>
  <w:style w:type="paragraph" w:styleId="MacroText">
    <w:name w:val="macro"/>
    <w:link w:val="MacroTextChar"/>
    <w:uiPriority w:val="99"/>
    <w:semiHidden/>
    <w:unhideWhenUsed/>
    <w:rsid w:val="003167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character" w:customStyle="1" w:styleId="MacroTextChar">
    <w:name w:val="Macro Text Char"/>
    <w:basedOn w:val="DefaultParagraphFont"/>
    <w:link w:val="MacroText"/>
    <w:uiPriority w:val="99"/>
    <w:semiHidden/>
    <w:rsid w:val="003167BC"/>
    <w:rPr>
      <w:rFonts w:ascii="Courier New" w:hAnsi="Courier New" w:cs="Courier New"/>
      <w:lang w:val="en-GB"/>
    </w:rPr>
  </w:style>
  <w:style w:type="paragraph" w:styleId="MessageHeader">
    <w:name w:val="Message Header"/>
    <w:basedOn w:val="Normal"/>
    <w:link w:val="MessageHeaderChar"/>
    <w:uiPriority w:val="99"/>
    <w:semiHidden/>
    <w:unhideWhenUsed/>
    <w:rsid w:val="003167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167BC"/>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3167BC"/>
    <w:rPr>
      <w:sz w:val="24"/>
      <w:szCs w:val="24"/>
      <w:lang w:val="en-GB"/>
    </w:rPr>
  </w:style>
  <w:style w:type="paragraph" w:styleId="NormalIndent">
    <w:name w:val="Normal Indent"/>
    <w:basedOn w:val="Normal"/>
    <w:uiPriority w:val="99"/>
    <w:semiHidden/>
    <w:unhideWhenUsed/>
    <w:rsid w:val="003167BC"/>
    <w:pPr>
      <w:ind w:left="720"/>
    </w:pPr>
  </w:style>
  <w:style w:type="paragraph" w:styleId="NoteHeading">
    <w:name w:val="Note Heading"/>
    <w:basedOn w:val="Normal"/>
    <w:next w:val="Normal"/>
    <w:link w:val="NoteHeadingChar"/>
    <w:uiPriority w:val="99"/>
    <w:semiHidden/>
    <w:unhideWhenUsed/>
    <w:rsid w:val="003167BC"/>
  </w:style>
  <w:style w:type="character" w:customStyle="1" w:styleId="NoteHeadingChar">
    <w:name w:val="Note Heading Char"/>
    <w:basedOn w:val="DefaultParagraphFont"/>
    <w:link w:val="NoteHeading"/>
    <w:uiPriority w:val="99"/>
    <w:semiHidden/>
    <w:rsid w:val="003167BC"/>
    <w:rPr>
      <w:sz w:val="24"/>
      <w:szCs w:val="24"/>
      <w:lang w:val="en-GB"/>
    </w:rPr>
  </w:style>
  <w:style w:type="paragraph" w:styleId="PlainText">
    <w:name w:val="Plain Text"/>
    <w:basedOn w:val="Normal"/>
    <w:link w:val="PlainTextChar"/>
    <w:uiPriority w:val="99"/>
    <w:semiHidden/>
    <w:unhideWhenUsed/>
    <w:rsid w:val="003167BC"/>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167BC"/>
    <w:rPr>
      <w:rFonts w:ascii="Courier New" w:hAnsi="Courier New" w:cs="Courier New"/>
      <w:lang w:val="en-GB"/>
    </w:rPr>
  </w:style>
  <w:style w:type="paragraph" w:styleId="Quote">
    <w:name w:val="Quote"/>
    <w:basedOn w:val="Normal"/>
    <w:next w:val="Normal"/>
    <w:link w:val="QuoteChar"/>
    <w:uiPriority w:val="29"/>
    <w:qFormat/>
    <w:rsid w:val="003167BC"/>
    <w:rPr>
      <w:i/>
      <w:iCs/>
      <w:color w:val="000000" w:themeColor="text1"/>
    </w:rPr>
  </w:style>
  <w:style w:type="character" w:customStyle="1" w:styleId="QuoteChar">
    <w:name w:val="Quote Char"/>
    <w:basedOn w:val="DefaultParagraphFont"/>
    <w:link w:val="Quote"/>
    <w:uiPriority w:val="29"/>
    <w:rsid w:val="003167BC"/>
    <w:rPr>
      <w:i/>
      <w:iCs/>
      <w:color w:val="000000" w:themeColor="text1"/>
      <w:sz w:val="24"/>
      <w:szCs w:val="24"/>
      <w:lang w:val="en-GB"/>
    </w:rPr>
  </w:style>
  <w:style w:type="paragraph" w:styleId="Salutation">
    <w:name w:val="Salutation"/>
    <w:basedOn w:val="Normal"/>
    <w:next w:val="Normal"/>
    <w:link w:val="SalutationChar"/>
    <w:uiPriority w:val="99"/>
    <w:semiHidden/>
    <w:unhideWhenUsed/>
    <w:rsid w:val="003167BC"/>
  </w:style>
  <w:style w:type="character" w:customStyle="1" w:styleId="SalutationChar">
    <w:name w:val="Salutation Char"/>
    <w:basedOn w:val="DefaultParagraphFont"/>
    <w:link w:val="Salutation"/>
    <w:uiPriority w:val="99"/>
    <w:semiHidden/>
    <w:rsid w:val="003167BC"/>
    <w:rPr>
      <w:sz w:val="24"/>
      <w:szCs w:val="24"/>
      <w:lang w:val="en-GB"/>
    </w:rPr>
  </w:style>
  <w:style w:type="paragraph" w:styleId="Signature">
    <w:name w:val="Signature"/>
    <w:basedOn w:val="Normal"/>
    <w:link w:val="SignatureChar"/>
    <w:uiPriority w:val="99"/>
    <w:semiHidden/>
    <w:unhideWhenUsed/>
    <w:rsid w:val="003167BC"/>
    <w:pPr>
      <w:ind w:left="4320"/>
    </w:pPr>
  </w:style>
  <w:style w:type="character" w:customStyle="1" w:styleId="SignatureChar">
    <w:name w:val="Signature Char"/>
    <w:basedOn w:val="DefaultParagraphFont"/>
    <w:link w:val="Signature"/>
    <w:uiPriority w:val="99"/>
    <w:semiHidden/>
    <w:rsid w:val="003167BC"/>
    <w:rPr>
      <w:sz w:val="24"/>
      <w:szCs w:val="24"/>
      <w:lang w:val="en-GB"/>
    </w:rPr>
  </w:style>
  <w:style w:type="paragraph" w:styleId="Subtitle">
    <w:name w:val="Subtitle"/>
    <w:basedOn w:val="Normal"/>
    <w:next w:val="Normal"/>
    <w:link w:val="SubtitleChar"/>
    <w:uiPriority w:val="11"/>
    <w:qFormat/>
    <w:rsid w:val="003167B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167BC"/>
    <w:rPr>
      <w:rFonts w:asciiTheme="majorHAnsi" w:eastAsiaTheme="majorEastAsia" w:hAnsiTheme="majorHAnsi" w:cstheme="majorBidi"/>
      <w:sz w:val="24"/>
      <w:szCs w:val="24"/>
      <w:lang w:val="en-GB"/>
    </w:rPr>
  </w:style>
  <w:style w:type="paragraph" w:styleId="TableofAuthorities">
    <w:name w:val="table of authorities"/>
    <w:basedOn w:val="Normal"/>
    <w:next w:val="Normal"/>
    <w:uiPriority w:val="99"/>
    <w:semiHidden/>
    <w:unhideWhenUsed/>
    <w:rsid w:val="003167BC"/>
    <w:pPr>
      <w:ind w:left="240" w:hanging="240"/>
    </w:pPr>
  </w:style>
  <w:style w:type="paragraph" w:styleId="TableofFigures">
    <w:name w:val="table of figures"/>
    <w:basedOn w:val="Normal"/>
    <w:next w:val="Normal"/>
    <w:uiPriority w:val="99"/>
    <w:semiHidden/>
    <w:unhideWhenUsed/>
    <w:rsid w:val="003167BC"/>
  </w:style>
  <w:style w:type="paragraph" w:styleId="Title">
    <w:name w:val="Title"/>
    <w:basedOn w:val="Normal"/>
    <w:next w:val="Normal"/>
    <w:link w:val="TitleChar"/>
    <w:uiPriority w:val="10"/>
    <w:qFormat/>
    <w:rsid w:val="003167B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167BC"/>
    <w:rPr>
      <w:rFonts w:asciiTheme="majorHAnsi" w:eastAsiaTheme="majorEastAsia" w:hAnsiTheme="majorHAnsi" w:cstheme="majorBidi"/>
      <w:b/>
      <w:bCs/>
      <w:kern w:val="28"/>
      <w:sz w:val="32"/>
      <w:szCs w:val="32"/>
      <w:lang w:val="en-GB"/>
    </w:rPr>
  </w:style>
  <w:style w:type="paragraph" w:styleId="TOAHeading">
    <w:name w:val="toa heading"/>
    <w:basedOn w:val="Normal"/>
    <w:next w:val="Normal"/>
    <w:uiPriority w:val="99"/>
    <w:semiHidden/>
    <w:unhideWhenUsed/>
    <w:rsid w:val="003167BC"/>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3167BC"/>
  </w:style>
  <w:style w:type="paragraph" w:styleId="TOC2">
    <w:name w:val="toc 2"/>
    <w:basedOn w:val="Normal"/>
    <w:next w:val="Normal"/>
    <w:autoRedefine/>
    <w:uiPriority w:val="39"/>
    <w:semiHidden/>
    <w:unhideWhenUsed/>
    <w:rsid w:val="003167BC"/>
    <w:pPr>
      <w:ind w:left="240"/>
    </w:pPr>
  </w:style>
  <w:style w:type="paragraph" w:styleId="TOC3">
    <w:name w:val="toc 3"/>
    <w:basedOn w:val="Normal"/>
    <w:next w:val="Normal"/>
    <w:autoRedefine/>
    <w:uiPriority w:val="39"/>
    <w:semiHidden/>
    <w:unhideWhenUsed/>
    <w:rsid w:val="003167BC"/>
    <w:pPr>
      <w:ind w:left="480"/>
    </w:pPr>
  </w:style>
  <w:style w:type="paragraph" w:styleId="TOC4">
    <w:name w:val="toc 4"/>
    <w:basedOn w:val="Normal"/>
    <w:next w:val="Normal"/>
    <w:autoRedefine/>
    <w:uiPriority w:val="39"/>
    <w:semiHidden/>
    <w:unhideWhenUsed/>
    <w:rsid w:val="003167BC"/>
    <w:pPr>
      <w:ind w:left="720"/>
    </w:pPr>
  </w:style>
  <w:style w:type="paragraph" w:styleId="TOC5">
    <w:name w:val="toc 5"/>
    <w:basedOn w:val="Normal"/>
    <w:next w:val="Normal"/>
    <w:autoRedefine/>
    <w:uiPriority w:val="39"/>
    <w:semiHidden/>
    <w:unhideWhenUsed/>
    <w:rsid w:val="003167BC"/>
    <w:pPr>
      <w:ind w:left="960"/>
    </w:pPr>
  </w:style>
  <w:style w:type="paragraph" w:styleId="TOC6">
    <w:name w:val="toc 6"/>
    <w:basedOn w:val="Normal"/>
    <w:next w:val="Normal"/>
    <w:autoRedefine/>
    <w:uiPriority w:val="39"/>
    <w:semiHidden/>
    <w:unhideWhenUsed/>
    <w:rsid w:val="003167BC"/>
    <w:pPr>
      <w:ind w:left="1200"/>
    </w:pPr>
  </w:style>
  <w:style w:type="paragraph" w:styleId="TOC7">
    <w:name w:val="toc 7"/>
    <w:basedOn w:val="Normal"/>
    <w:next w:val="Normal"/>
    <w:autoRedefine/>
    <w:uiPriority w:val="39"/>
    <w:semiHidden/>
    <w:unhideWhenUsed/>
    <w:rsid w:val="003167BC"/>
    <w:pPr>
      <w:ind w:left="1440"/>
    </w:pPr>
  </w:style>
  <w:style w:type="paragraph" w:styleId="TOC8">
    <w:name w:val="toc 8"/>
    <w:basedOn w:val="Normal"/>
    <w:next w:val="Normal"/>
    <w:autoRedefine/>
    <w:uiPriority w:val="39"/>
    <w:semiHidden/>
    <w:unhideWhenUsed/>
    <w:rsid w:val="003167BC"/>
    <w:pPr>
      <w:ind w:left="1680"/>
    </w:pPr>
  </w:style>
  <w:style w:type="paragraph" w:styleId="TOC9">
    <w:name w:val="toc 9"/>
    <w:basedOn w:val="Normal"/>
    <w:next w:val="Normal"/>
    <w:autoRedefine/>
    <w:uiPriority w:val="39"/>
    <w:semiHidden/>
    <w:unhideWhenUsed/>
    <w:rsid w:val="003167BC"/>
    <w:pPr>
      <w:ind w:left="1920"/>
    </w:pPr>
  </w:style>
  <w:style w:type="paragraph" w:styleId="TOCHeading">
    <w:name w:val="TOC Heading"/>
    <w:basedOn w:val="Heading1"/>
    <w:next w:val="Normal"/>
    <w:uiPriority w:val="39"/>
    <w:semiHidden/>
    <w:unhideWhenUsed/>
    <w:qFormat/>
    <w:rsid w:val="003167BC"/>
    <w:pPr>
      <w:spacing w:before="240" w:after="60"/>
      <w:outlineLvl w:val="9"/>
    </w:pPr>
    <w:rPr>
      <w:rFonts w:asciiTheme="majorHAnsi" w:eastAsiaTheme="majorEastAsia" w:hAnsiTheme="majorHAnsi" w:cstheme="majorBidi"/>
      <w:color w:val="auto"/>
      <w:kern w:val="32"/>
      <w:sz w:val="32"/>
      <w:szCs w:val="3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synagogueofsata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ict.leo.org/ende?lp=ende&amp;p=hPXz..&amp;search=Unzurechnungsf%E4higkei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59</Pages>
  <Words>19340</Words>
  <Characters>110239</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129321</CharactersWithSpaces>
  <SharedDoc>false</SharedDoc>
  <HLinks>
    <vt:vector size="24" baseType="variant">
      <vt:variant>
        <vt:i4>4522062</vt:i4>
      </vt:variant>
      <vt:variant>
        <vt:i4>3</vt:i4>
      </vt:variant>
      <vt:variant>
        <vt:i4>0</vt:i4>
      </vt:variant>
      <vt:variant>
        <vt:i4>5</vt:i4>
      </vt:variant>
      <vt:variant>
        <vt:lpwstr>http://dict.leo.org/ende?lp=ende&amp;p=hPXz..&amp;search=Unzurechnungsf%E4higkeit</vt:lpwstr>
      </vt:variant>
      <vt:variant>
        <vt:lpwstr/>
      </vt:variant>
      <vt:variant>
        <vt:i4>3145831</vt:i4>
      </vt:variant>
      <vt:variant>
        <vt:i4>0</vt:i4>
      </vt:variant>
      <vt:variant>
        <vt:i4>0</vt:i4>
      </vt:variant>
      <vt:variant>
        <vt:i4>5</vt:i4>
      </vt:variant>
      <vt:variant>
        <vt:lpwstr>http://www.thesynagogueofsatan.com/</vt:lpwstr>
      </vt:variant>
      <vt:variant>
        <vt:lpwstr/>
      </vt:variant>
      <vt:variant>
        <vt:i4>6225937</vt:i4>
      </vt:variant>
      <vt:variant>
        <vt:i4>26000</vt:i4>
      </vt:variant>
      <vt:variant>
        <vt:i4>1025</vt:i4>
      </vt:variant>
      <vt:variant>
        <vt:i4>1</vt:i4>
      </vt:variant>
      <vt:variant>
        <vt:lpwstr>D:\1 Own Web\1 SOS\PicturesWord\RothschildHouse.jpg</vt:lpwstr>
      </vt:variant>
      <vt:variant>
        <vt:lpwstr/>
      </vt:variant>
      <vt:variant>
        <vt:i4>3735676</vt:i4>
      </vt:variant>
      <vt:variant>
        <vt:i4>-1</vt:i4>
      </vt:variant>
      <vt:variant>
        <vt:i4>1026</vt:i4>
      </vt:variant>
      <vt:variant>
        <vt:i4>1</vt:i4>
      </vt:variant>
      <vt:variant>
        <vt:lpwstr>..\Eigene Dateien\Eigene Bilder\synagogue_of_satan_cover.jpg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Joseph Osborne Gill</cp:lastModifiedBy>
  <cp:revision>2</cp:revision>
  <cp:lastPrinted>2009-10-16T10:21:00Z</cp:lastPrinted>
  <dcterms:created xsi:type="dcterms:W3CDTF">2008-10-07T01:12:00Z</dcterms:created>
  <dcterms:modified xsi:type="dcterms:W3CDTF">2009-10-16T10:29:00Z</dcterms:modified>
</cp:coreProperties>
</file>