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79D57" w14:textId="79A7409C" w:rsidR="00D73061" w:rsidRPr="00D73061" w:rsidRDefault="00D73061" w:rsidP="00D73061">
      <w:pPr>
        <w:pStyle w:val="Heading1"/>
        <w:rPr>
          <w:b/>
          <w:bCs/>
          <w:u w:val="single"/>
        </w:rPr>
      </w:pPr>
      <w:r w:rsidRPr="00D73061">
        <w:rPr>
          <w:rStyle w:val="breaker-breaker"/>
          <w:b/>
          <w:bCs/>
          <w:u w:val="single"/>
        </w:rPr>
        <w:t>Holocaust Handbooks</w:t>
      </w:r>
      <w:r w:rsidRPr="00D73061">
        <w:rPr>
          <w:b/>
          <w:bCs/>
          <w:u w:val="single"/>
        </w:rPr>
        <w:t xml:space="preserve"> </w:t>
      </w:r>
    </w:p>
    <w:p w14:paraId="082EE9DC" w14:textId="293A31DC" w:rsidR="00D73061" w:rsidRPr="00D73061" w:rsidRDefault="00D73061" w:rsidP="00D73061">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D73061">
        <w:rPr>
          <w:rFonts w:ascii="Times New Roman" w:eastAsia="Times New Roman" w:hAnsi="Times New Roman" w:cs="Times New Roman"/>
          <w:b/>
          <w:bCs/>
          <w:kern w:val="0"/>
          <w:sz w:val="24"/>
          <w:szCs w:val="24"/>
          <w14:ligatures w14:val="none"/>
        </w:rPr>
        <w:t xml:space="preserve">From: </w:t>
      </w:r>
      <w:hyperlink r:id="rId4" w:history="1">
        <w:r w:rsidRPr="00D73061">
          <w:rPr>
            <w:rFonts w:ascii="Times New Roman" w:eastAsia="Times New Roman" w:hAnsi="Times New Roman" w:cs="Times New Roman"/>
            <w:b/>
            <w:bCs/>
            <w:color w:val="0000FF"/>
            <w:kern w:val="0"/>
            <w:sz w:val="24"/>
            <w:szCs w:val="24"/>
            <w:u w:val="single"/>
            <w14:ligatures w14:val="none"/>
          </w:rPr>
          <w:t>http://www.holocausthandbooks.com</w:t>
        </w:r>
      </w:hyperlink>
    </w:p>
    <w:p w14:paraId="0ACE4EE7" w14:textId="77777777" w:rsidR="00D73061" w:rsidRPr="00D73061" w:rsidRDefault="00D73061" w:rsidP="00D7306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73061">
        <w:rPr>
          <w:rFonts w:ascii="Times New Roman" w:eastAsia="Times New Roman" w:hAnsi="Times New Roman" w:cs="Times New Roman"/>
          <w:i/>
          <w:iCs/>
          <w:kern w:val="0"/>
          <w:sz w:val="24"/>
          <w:szCs w:val="24"/>
          <w14:ligatures w14:val="none"/>
        </w:rPr>
        <w:t>"There is not a truth existing which I fear... or would wish unknown to the whole world."</w:t>
      </w:r>
      <w:r w:rsidRPr="00D73061">
        <w:rPr>
          <w:rFonts w:ascii="Times New Roman" w:eastAsia="Times New Roman" w:hAnsi="Times New Roman" w:cs="Times New Roman"/>
          <w:kern w:val="0"/>
          <w:sz w:val="24"/>
          <w:szCs w:val="24"/>
          <w14:ligatures w14:val="none"/>
        </w:rPr>
        <w:t xml:space="preserve"> </w:t>
      </w:r>
      <w:r w:rsidRPr="00D73061">
        <w:rPr>
          <w:rFonts w:ascii="Times New Roman" w:eastAsia="Times New Roman" w:hAnsi="Times New Roman" w:cs="Times New Roman"/>
          <w:kern w:val="0"/>
          <w:sz w:val="24"/>
          <w:szCs w:val="24"/>
          <w14:ligatures w14:val="none"/>
        </w:rPr>
        <w:br/>
        <w:t xml:space="preserve">- Thomas Jefferson </w:t>
      </w:r>
      <w:r w:rsidRPr="00D73061">
        <w:rPr>
          <w:rFonts w:ascii="Times New Roman" w:eastAsia="Times New Roman" w:hAnsi="Times New Roman" w:cs="Times New Roman"/>
          <w:kern w:val="0"/>
          <w:sz w:val="24"/>
          <w:szCs w:val="24"/>
          <w14:ligatures w14:val="none"/>
        </w:rPr>
        <w:br/>
      </w:r>
      <w:r w:rsidRPr="00D73061">
        <w:rPr>
          <w:rFonts w:ascii="Times New Roman" w:eastAsia="Times New Roman" w:hAnsi="Times New Roman" w:cs="Times New Roman"/>
          <w:i/>
          <w:iCs/>
          <w:kern w:val="0"/>
          <w:sz w:val="24"/>
          <w:szCs w:val="24"/>
          <w14:ligatures w14:val="none"/>
        </w:rPr>
        <w:t>"What truth needs lies to defend it?"</w:t>
      </w:r>
      <w:r w:rsidRPr="00D73061">
        <w:rPr>
          <w:rFonts w:ascii="Times New Roman" w:eastAsia="Times New Roman" w:hAnsi="Times New Roman" w:cs="Times New Roman"/>
          <w:kern w:val="0"/>
          <w:sz w:val="24"/>
          <w:szCs w:val="24"/>
          <w14:ligatures w14:val="none"/>
        </w:rPr>
        <w:t xml:space="preserve"> - unknown</w:t>
      </w:r>
    </w:p>
    <w:p w14:paraId="27B5AD51" w14:textId="77777777" w:rsidR="00D73061" w:rsidRPr="00D73061" w:rsidRDefault="00D73061" w:rsidP="00D7306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73061">
        <w:rPr>
          <w:rFonts w:ascii="Times New Roman" w:eastAsia="Times New Roman" w:hAnsi="Times New Roman" w:cs="Times New Roman"/>
          <w:b/>
          <w:bCs/>
          <w:kern w:val="0"/>
          <w:sz w:val="24"/>
          <w:szCs w:val="24"/>
          <w14:ligatures w14:val="none"/>
        </w:rPr>
        <w:t xml:space="preserve">Volume 1: Germar Rudolf (ed.): </w:t>
      </w:r>
      <w:r w:rsidRPr="00D73061">
        <w:rPr>
          <w:rFonts w:ascii="Times New Roman" w:eastAsia="Times New Roman" w:hAnsi="Times New Roman" w:cs="Times New Roman"/>
          <w:b/>
          <w:bCs/>
          <w:i/>
          <w:iCs/>
          <w:kern w:val="0"/>
          <w:sz w:val="24"/>
          <w:szCs w:val="24"/>
          <w14:ligatures w14:val="none"/>
        </w:rPr>
        <w:t>Dissecting the Holocaust—The Growing Critique of ‘Truth’ and ‘Memory’</w:t>
      </w:r>
      <w:r w:rsidRPr="00D73061">
        <w:rPr>
          <w:rFonts w:ascii="Times New Roman" w:eastAsia="Times New Roman" w:hAnsi="Times New Roman" w:cs="Times New Roman"/>
          <w:kern w:val="0"/>
          <w:sz w:val="24"/>
          <w:szCs w:val="24"/>
          <w14:ligatures w14:val="none"/>
        </w:rPr>
        <w:t xml:space="preserve">; 2nd, revised edition </w:t>
      </w:r>
      <w:r w:rsidRPr="00D73061">
        <w:rPr>
          <w:rFonts w:ascii="Times New Roman" w:eastAsia="Times New Roman" w:hAnsi="Times New Roman" w:cs="Times New Roman"/>
          <w:kern w:val="0"/>
          <w:sz w:val="24"/>
          <w:szCs w:val="24"/>
          <w14:ligatures w14:val="none"/>
        </w:rPr>
        <w:br/>
      </w:r>
      <w:r w:rsidRPr="00D73061">
        <w:rPr>
          <w:rFonts w:ascii="Times New Roman" w:eastAsia="Times New Roman" w:hAnsi="Times New Roman" w:cs="Times New Roman"/>
          <w:i/>
          <w:iCs/>
          <w:kern w:val="0"/>
          <w:sz w:val="24"/>
          <w:szCs w:val="24"/>
          <w14:ligatures w14:val="none"/>
        </w:rPr>
        <w:t>Dissecting the Holocaust</w:t>
      </w:r>
      <w:r w:rsidRPr="00D73061">
        <w:rPr>
          <w:rFonts w:ascii="Times New Roman" w:eastAsia="Times New Roman" w:hAnsi="Times New Roman" w:cs="Times New Roman"/>
          <w:kern w:val="0"/>
          <w:sz w:val="24"/>
          <w:szCs w:val="24"/>
          <w14:ligatures w14:val="none"/>
        </w:rPr>
        <w:t xml:space="preserve"> applies state-of-the-art scientific technique and classic methods of detection to investigate the alleged murder of millions of Jews by Germans during World War II. In 22 contributions of each ca. 30 pages, the 17 authors dissect generally accepted paradigms of the ‘Holocaust’. It reads as exciting as a crime novel. This is </w:t>
      </w:r>
      <w:r w:rsidRPr="00D73061">
        <w:rPr>
          <w:rFonts w:ascii="Times New Roman" w:eastAsia="Times New Roman" w:hAnsi="Times New Roman" w:cs="Times New Roman"/>
          <w:i/>
          <w:iCs/>
          <w:kern w:val="0"/>
          <w:sz w:val="24"/>
          <w:szCs w:val="24"/>
          <w14:ligatures w14:val="none"/>
        </w:rPr>
        <w:t>the</w:t>
      </w:r>
      <w:r w:rsidRPr="00D73061">
        <w:rPr>
          <w:rFonts w:ascii="Times New Roman" w:eastAsia="Times New Roman" w:hAnsi="Times New Roman" w:cs="Times New Roman"/>
          <w:kern w:val="0"/>
          <w:sz w:val="24"/>
          <w:szCs w:val="24"/>
          <w14:ligatures w14:val="none"/>
        </w:rPr>
        <w:t xml:space="preserve"> intellectual adventure of the 21st century… </w:t>
      </w:r>
    </w:p>
    <w:p w14:paraId="7FC6B525" w14:textId="77777777" w:rsidR="00D73061" w:rsidRPr="00D73061" w:rsidRDefault="00D73061" w:rsidP="00D73061">
      <w:pPr>
        <w:spacing w:after="0" w:line="240" w:lineRule="auto"/>
        <w:rPr>
          <w:rFonts w:ascii="Times New Roman" w:eastAsia="Times New Roman" w:hAnsi="Times New Roman" w:cs="Times New Roman"/>
          <w:kern w:val="0"/>
          <w:sz w:val="24"/>
          <w:szCs w:val="24"/>
          <w14:ligatures w14:val="none"/>
        </w:rPr>
      </w:pPr>
      <w:r w:rsidRPr="00D73061">
        <w:rPr>
          <w:rFonts w:ascii="Times New Roman" w:eastAsia="Times New Roman" w:hAnsi="Times New Roman" w:cs="Times New Roman"/>
          <w:b/>
          <w:bCs/>
          <w:kern w:val="0"/>
          <w:sz w:val="24"/>
          <w:szCs w:val="24"/>
          <w14:ligatures w14:val="none"/>
        </w:rPr>
        <w:t xml:space="preserve">Volume 2: Germar Rudolf, Wolfgang Lambrecht: </w:t>
      </w:r>
      <w:r w:rsidRPr="00D73061">
        <w:rPr>
          <w:rFonts w:ascii="Times New Roman" w:eastAsia="Times New Roman" w:hAnsi="Times New Roman" w:cs="Times New Roman"/>
          <w:b/>
          <w:bCs/>
          <w:i/>
          <w:iCs/>
          <w:kern w:val="0"/>
          <w:sz w:val="24"/>
          <w:szCs w:val="24"/>
          <w14:ligatures w14:val="none"/>
        </w:rPr>
        <w:t>The Rudolf Report—Expert Report on Chemical and Technical Aspects of the “Gas Chambers” of Auschwitz</w:t>
      </w:r>
      <w:r w:rsidRPr="00D73061">
        <w:rPr>
          <w:rFonts w:ascii="Times New Roman" w:eastAsia="Times New Roman" w:hAnsi="Times New Roman" w:cs="Times New Roman"/>
          <w:kern w:val="0"/>
          <w:sz w:val="24"/>
          <w:szCs w:val="24"/>
          <w14:ligatures w14:val="none"/>
        </w:rPr>
        <w:t xml:space="preserve">; 2nd, revised edition </w:t>
      </w:r>
      <w:r w:rsidRPr="00D73061">
        <w:rPr>
          <w:rFonts w:ascii="Times New Roman" w:eastAsia="Times New Roman" w:hAnsi="Times New Roman" w:cs="Times New Roman"/>
          <w:kern w:val="0"/>
          <w:sz w:val="24"/>
          <w:szCs w:val="24"/>
          <w14:ligatures w14:val="none"/>
        </w:rPr>
        <w:br/>
        <w:t xml:space="preserve">The so-called "Leuchter Report" about the alleged gas chambers of Auschwitz and Majdanek has been subject to massive, and partly justified, criticism. The present forensic study about the alleged gas chambers of Auschwitz irons out the deficiencies of the "Leuchter Report." Yet its conclusions are just as clear: it was technically impossible… </w:t>
      </w:r>
    </w:p>
    <w:p w14:paraId="0520398A" w14:textId="77777777" w:rsidR="00D73061" w:rsidRPr="00D73061" w:rsidRDefault="00D73061" w:rsidP="00D7306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73061">
        <w:rPr>
          <w:rFonts w:ascii="Times New Roman" w:eastAsia="Times New Roman" w:hAnsi="Times New Roman" w:cs="Times New Roman"/>
          <w:b/>
          <w:bCs/>
          <w:kern w:val="0"/>
          <w:sz w:val="24"/>
          <w:szCs w:val="24"/>
          <w14:ligatures w14:val="none"/>
        </w:rPr>
        <w:t xml:space="preserve">Volume 3: Jürgen Graf: </w:t>
      </w:r>
      <w:r w:rsidRPr="00D73061">
        <w:rPr>
          <w:rFonts w:ascii="Times New Roman" w:eastAsia="Times New Roman" w:hAnsi="Times New Roman" w:cs="Times New Roman"/>
          <w:b/>
          <w:bCs/>
          <w:i/>
          <w:iCs/>
          <w:kern w:val="0"/>
          <w:sz w:val="24"/>
          <w:szCs w:val="24"/>
          <w14:ligatures w14:val="none"/>
        </w:rPr>
        <w:t xml:space="preserve">The Giant </w:t>
      </w:r>
      <w:proofErr w:type="gramStart"/>
      <w:r w:rsidRPr="00D73061">
        <w:rPr>
          <w:rFonts w:ascii="Times New Roman" w:eastAsia="Times New Roman" w:hAnsi="Times New Roman" w:cs="Times New Roman"/>
          <w:b/>
          <w:bCs/>
          <w:i/>
          <w:iCs/>
          <w:kern w:val="0"/>
          <w:sz w:val="24"/>
          <w:szCs w:val="24"/>
          <w14:ligatures w14:val="none"/>
        </w:rPr>
        <w:t>With</w:t>
      </w:r>
      <w:proofErr w:type="gramEnd"/>
      <w:r w:rsidRPr="00D73061">
        <w:rPr>
          <w:rFonts w:ascii="Times New Roman" w:eastAsia="Times New Roman" w:hAnsi="Times New Roman" w:cs="Times New Roman"/>
          <w:b/>
          <w:bCs/>
          <w:i/>
          <w:iCs/>
          <w:kern w:val="0"/>
          <w:sz w:val="24"/>
          <w:szCs w:val="24"/>
          <w14:ligatures w14:val="none"/>
        </w:rPr>
        <w:t xml:space="preserve"> Feet of Clay—Raul Hilberg and his Standard Work on the ‘Holocaust’</w:t>
      </w:r>
      <w:r w:rsidRPr="00D73061">
        <w:rPr>
          <w:rFonts w:ascii="Times New Roman" w:eastAsia="Times New Roman" w:hAnsi="Times New Roman" w:cs="Times New Roman"/>
          <w:kern w:val="0"/>
          <w:sz w:val="24"/>
          <w:szCs w:val="24"/>
          <w14:ligatures w14:val="none"/>
        </w:rPr>
        <w:t>; 2nd, revised edition</w:t>
      </w:r>
      <w:r w:rsidRPr="00D73061">
        <w:rPr>
          <w:rFonts w:ascii="Times New Roman" w:eastAsia="Times New Roman" w:hAnsi="Times New Roman" w:cs="Times New Roman"/>
          <w:kern w:val="0"/>
          <w:sz w:val="24"/>
          <w:szCs w:val="24"/>
          <w14:ligatures w14:val="none"/>
        </w:rPr>
        <w:br/>
        <w:t xml:space="preserve">Raul Hilberg's major work </w:t>
      </w:r>
      <w:r w:rsidRPr="00D73061">
        <w:rPr>
          <w:rFonts w:ascii="Times New Roman" w:eastAsia="Times New Roman" w:hAnsi="Times New Roman" w:cs="Times New Roman"/>
          <w:i/>
          <w:iCs/>
          <w:kern w:val="0"/>
          <w:sz w:val="24"/>
          <w:szCs w:val="24"/>
          <w14:ligatures w14:val="none"/>
        </w:rPr>
        <w:t>The Destruction of European Jewry</w:t>
      </w:r>
      <w:r w:rsidRPr="00D73061">
        <w:rPr>
          <w:rFonts w:ascii="Times New Roman" w:eastAsia="Times New Roman" w:hAnsi="Times New Roman" w:cs="Times New Roman"/>
          <w:kern w:val="0"/>
          <w:sz w:val="24"/>
          <w:szCs w:val="24"/>
          <w14:ligatures w14:val="none"/>
        </w:rPr>
        <w:t xml:space="preserve"> is generally considered the standard work on the Holocaust. Jürgen Graf applies the methods of critical analysis to Hilberg’s evidence and examines the results in the light of Revisionist historiography. The results of Graf’s critical analysis are devastating for Hilberg… </w:t>
      </w:r>
    </w:p>
    <w:p w14:paraId="404C2897" w14:textId="77777777" w:rsidR="00D73061" w:rsidRPr="00D73061" w:rsidRDefault="00D73061" w:rsidP="00D7306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73061">
        <w:rPr>
          <w:rFonts w:ascii="Times New Roman" w:eastAsia="Times New Roman" w:hAnsi="Times New Roman" w:cs="Times New Roman"/>
          <w:b/>
          <w:bCs/>
          <w:kern w:val="0"/>
          <w:sz w:val="24"/>
          <w:szCs w:val="24"/>
          <w14:ligatures w14:val="none"/>
        </w:rPr>
        <w:t xml:space="preserve">Volume 4: Jürgen Graf, Carlo </w:t>
      </w:r>
      <w:proofErr w:type="spellStart"/>
      <w:r w:rsidRPr="00D73061">
        <w:rPr>
          <w:rFonts w:ascii="Times New Roman" w:eastAsia="Times New Roman" w:hAnsi="Times New Roman" w:cs="Times New Roman"/>
          <w:b/>
          <w:bCs/>
          <w:kern w:val="0"/>
          <w:sz w:val="24"/>
          <w:szCs w:val="24"/>
          <w14:ligatures w14:val="none"/>
        </w:rPr>
        <w:t>Mattogno</w:t>
      </w:r>
      <w:proofErr w:type="spellEnd"/>
      <w:r w:rsidRPr="00D73061">
        <w:rPr>
          <w:rFonts w:ascii="Times New Roman" w:eastAsia="Times New Roman" w:hAnsi="Times New Roman" w:cs="Times New Roman"/>
          <w:b/>
          <w:bCs/>
          <w:kern w:val="0"/>
          <w:sz w:val="24"/>
          <w:szCs w:val="24"/>
          <w14:ligatures w14:val="none"/>
        </w:rPr>
        <w:t xml:space="preserve">: </w:t>
      </w:r>
      <w:r w:rsidRPr="00D73061">
        <w:rPr>
          <w:rFonts w:ascii="Times New Roman" w:eastAsia="Times New Roman" w:hAnsi="Times New Roman" w:cs="Times New Roman"/>
          <w:b/>
          <w:bCs/>
          <w:i/>
          <w:iCs/>
          <w:kern w:val="0"/>
          <w:sz w:val="24"/>
          <w:szCs w:val="24"/>
          <w14:ligatures w14:val="none"/>
        </w:rPr>
        <w:t>Concentration Camp Stutthof—and its Function in National Socialist Jewish Policy</w:t>
      </w:r>
      <w:r w:rsidRPr="00D73061">
        <w:rPr>
          <w:rFonts w:ascii="Times New Roman" w:eastAsia="Times New Roman" w:hAnsi="Times New Roman" w:cs="Times New Roman"/>
          <w:kern w:val="0"/>
          <w:sz w:val="24"/>
          <w:szCs w:val="24"/>
          <w14:ligatures w14:val="none"/>
        </w:rPr>
        <w:t xml:space="preserve">; 3rd, revised edition </w:t>
      </w:r>
      <w:r w:rsidRPr="00D73061">
        <w:rPr>
          <w:rFonts w:ascii="Times New Roman" w:eastAsia="Times New Roman" w:hAnsi="Times New Roman" w:cs="Times New Roman"/>
          <w:kern w:val="0"/>
          <w:sz w:val="24"/>
          <w:szCs w:val="24"/>
          <w14:ligatures w14:val="none"/>
        </w:rPr>
        <w:br/>
        <w:t xml:space="preserve">According to communist literature, the Stutthof camp was a "makeshift" extermination camp within the framework of the so-called "Final Solution of the Jewish Question" in 1944. Jürgen Graf and Carlo </w:t>
      </w:r>
      <w:proofErr w:type="spellStart"/>
      <w:r w:rsidRPr="00D73061">
        <w:rPr>
          <w:rFonts w:ascii="Times New Roman" w:eastAsia="Times New Roman" w:hAnsi="Times New Roman" w:cs="Times New Roman"/>
          <w:kern w:val="0"/>
          <w:sz w:val="24"/>
          <w:szCs w:val="24"/>
          <w14:ligatures w14:val="none"/>
        </w:rPr>
        <w:t>Mattogno</w:t>
      </w:r>
      <w:proofErr w:type="spellEnd"/>
      <w:r w:rsidRPr="00D73061">
        <w:rPr>
          <w:rFonts w:ascii="Times New Roman" w:eastAsia="Times New Roman" w:hAnsi="Times New Roman" w:cs="Times New Roman"/>
          <w:kern w:val="0"/>
          <w:sz w:val="24"/>
          <w:szCs w:val="24"/>
          <w14:ligatures w14:val="none"/>
        </w:rPr>
        <w:t xml:space="preserve"> have examined this view of Stutthof. Not only do the authors prove that the Stutthof camp did not serve as a "makeshift" extermination camp... </w:t>
      </w:r>
    </w:p>
    <w:p w14:paraId="44BE114E" w14:textId="77777777" w:rsidR="00D73061" w:rsidRPr="00D73061" w:rsidRDefault="00D73061" w:rsidP="00D7306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73061">
        <w:rPr>
          <w:rFonts w:ascii="Times New Roman" w:eastAsia="Times New Roman" w:hAnsi="Times New Roman" w:cs="Times New Roman"/>
          <w:b/>
          <w:bCs/>
          <w:kern w:val="0"/>
          <w:sz w:val="24"/>
          <w:szCs w:val="24"/>
          <w14:ligatures w14:val="none"/>
        </w:rPr>
        <w:t xml:space="preserve">Volume 5: Jürgen Graf, Carlo </w:t>
      </w:r>
      <w:proofErr w:type="spellStart"/>
      <w:r w:rsidRPr="00D73061">
        <w:rPr>
          <w:rFonts w:ascii="Times New Roman" w:eastAsia="Times New Roman" w:hAnsi="Times New Roman" w:cs="Times New Roman"/>
          <w:b/>
          <w:bCs/>
          <w:kern w:val="0"/>
          <w:sz w:val="24"/>
          <w:szCs w:val="24"/>
          <w14:ligatures w14:val="none"/>
        </w:rPr>
        <w:t>Mattogno</w:t>
      </w:r>
      <w:proofErr w:type="spellEnd"/>
      <w:r w:rsidRPr="00D73061">
        <w:rPr>
          <w:rFonts w:ascii="Times New Roman" w:eastAsia="Times New Roman" w:hAnsi="Times New Roman" w:cs="Times New Roman"/>
          <w:b/>
          <w:bCs/>
          <w:kern w:val="0"/>
          <w:sz w:val="24"/>
          <w:szCs w:val="24"/>
          <w14:ligatures w14:val="none"/>
        </w:rPr>
        <w:t xml:space="preserve">: </w:t>
      </w:r>
      <w:r w:rsidRPr="00D73061">
        <w:rPr>
          <w:rFonts w:ascii="Times New Roman" w:eastAsia="Times New Roman" w:hAnsi="Times New Roman" w:cs="Times New Roman"/>
          <w:b/>
          <w:bCs/>
          <w:i/>
          <w:iCs/>
          <w:kern w:val="0"/>
          <w:sz w:val="24"/>
          <w:szCs w:val="24"/>
          <w14:ligatures w14:val="none"/>
        </w:rPr>
        <w:t>Concentration Camp Majdanek—A Historical and Technical Study</w:t>
      </w:r>
      <w:r w:rsidRPr="00D73061">
        <w:rPr>
          <w:rFonts w:ascii="Times New Roman" w:eastAsia="Times New Roman" w:hAnsi="Times New Roman" w:cs="Times New Roman"/>
          <w:kern w:val="0"/>
          <w:sz w:val="24"/>
          <w:szCs w:val="24"/>
          <w14:ligatures w14:val="none"/>
        </w:rPr>
        <w:t xml:space="preserve">; 3rd, corrected and expanded edition </w:t>
      </w:r>
      <w:r w:rsidRPr="00D73061">
        <w:rPr>
          <w:rFonts w:ascii="Times New Roman" w:eastAsia="Times New Roman" w:hAnsi="Times New Roman" w:cs="Times New Roman"/>
          <w:kern w:val="0"/>
          <w:sz w:val="24"/>
          <w:szCs w:val="24"/>
          <w14:ligatures w14:val="none"/>
        </w:rPr>
        <w:br/>
        <w:t xml:space="preserve">Common information available on the </w:t>
      </w:r>
      <w:proofErr w:type="spellStart"/>
      <w:r w:rsidRPr="00D73061">
        <w:rPr>
          <w:rFonts w:ascii="Times New Roman" w:eastAsia="Times New Roman" w:hAnsi="Times New Roman" w:cs="Times New Roman"/>
          <w:kern w:val="0"/>
          <w:sz w:val="24"/>
          <w:szCs w:val="24"/>
          <w14:ligatures w14:val="none"/>
        </w:rPr>
        <w:t>Madjanek</w:t>
      </w:r>
      <w:proofErr w:type="spellEnd"/>
      <w:r w:rsidRPr="00D73061">
        <w:rPr>
          <w:rFonts w:ascii="Times New Roman" w:eastAsia="Times New Roman" w:hAnsi="Times New Roman" w:cs="Times New Roman"/>
          <w:kern w:val="0"/>
          <w:sz w:val="24"/>
          <w:szCs w:val="24"/>
          <w14:ligatures w14:val="none"/>
        </w:rPr>
        <w:t xml:space="preserve"> camp is thoroughly discredited Polish Communists propaganda. With their exhaustive study, </w:t>
      </w:r>
      <w:proofErr w:type="spellStart"/>
      <w:r w:rsidRPr="00D73061">
        <w:rPr>
          <w:rFonts w:ascii="Times New Roman" w:eastAsia="Times New Roman" w:hAnsi="Times New Roman" w:cs="Times New Roman"/>
          <w:kern w:val="0"/>
          <w:sz w:val="24"/>
          <w:szCs w:val="24"/>
          <w14:ligatures w14:val="none"/>
        </w:rPr>
        <w:t>Mattogno</w:t>
      </w:r>
      <w:proofErr w:type="spellEnd"/>
      <w:r w:rsidRPr="00D73061">
        <w:rPr>
          <w:rFonts w:ascii="Times New Roman" w:eastAsia="Times New Roman" w:hAnsi="Times New Roman" w:cs="Times New Roman"/>
          <w:kern w:val="0"/>
          <w:sz w:val="24"/>
          <w:szCs w:val="24"/>
          <w14:ligatures w14:val="none"/>
        </w:rPr>
        <w:t xml:space="preserve"> and Graf expertly dissect and repudiate the myth of homicidal gas chambers at Majdanek. They also investigated the legendary mass executions of Jews in tank trenches ("Operation Harvest Festival") critically and prove them groundless… </w:t>
      </w:r>
    </w:p>
    <w:p w14:paraId="4AAABF1E" w14:textId="77777777" w:rsidR="00D73061" w:rsidRPr="00D73061" w:rsidRDefault="00D73061" w:rsidP="00D7306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73061">
        <w:rPr>
          <w:rFonts w:ascii="Times New Roman" w:eastAsia="Times New Roman" w:hAnsi="Times New Roman" w:cs="Times New Roman"/>
          <w:b/>
          <w:bCs/>
          <w:kern w:val="0"/>
          <w:sz w:val="24"/>
          <w:szCs w:val="24"/>
          <w14:ligatures w14:val="none"/>
        </w:rPr>
        <w:t xml:space="preserve">Volume 6: Don </w:t>
      </w:r>
      <w:proofErr w:type="spellStart"/>
      <w:r w:rsidRPr="00D73061">
        <w:rPr>
          <w:rFonts w:ascii="Times New Roman" w:eastAsia="Times New Roman" w:hAnsi="Times New Roman" w:cs="Times New Roman"/>
          <w:b/>
          <w:bCs/>
          <w:kern w:val="0"/>
          <w:sz w:val="24"/>
          <w:szCs w:val="24"/>
          <w14:ligatures w14:val="none"/>
        </w:rPr>
        <w:t>Heddesheimer</w:t>
      </w:r>
      <w:proofErr w:type="spellEnd"/>
      <w:r w:rsidRPr="00D73061">
        <w:rPr>
          <w:rFonts w:ascii="Times New Roman" w:eastAsia="Times New Roman" w:hAnsi="Times New Roman" w:cs="Times New Roman"/>
          <w:b/>
          <w:bCs/>
          <w:kern w:val="0"/>
          <w:sz w:val="24"/>
          <w:szCs w:val="24"/>
          <w14:ligatures w14:val="none"/>
        </w:rPr>
        <w:t xml:space="preserve">: </w:t>
      </w:r>
      <w:r w:rsidRPr="00D73061">
        <w:rPr>
          <w:rFonts w:ascii="Times New Roman" w:eastAsia="Times New Roman" w:hAnsi="Times New Roman" w:cs="Times New Roman"/>
          <w:b/>
          <w:bCs/>
          <w:i/>
          <w:iCs/>
          <w:kern w:val="0"/>
          <w:sz w:val="24"/>
          <w:szCs w:val="24"/>
          <w14:ligatures w14:val="none"/>
        </w:rPr>
        <w:t xml:space="preserve">The First Holocaust—Jewish </w:t>
      </w:r>
      <w:proofErr w:type="gramStart"/>
      <w:r w:rsidRPr="00D73061">
        <w:rPr>
          <w:rFonts w:ascii="Times New Roman" w:eastAsia="Times New Roman" w:hAnsi="Times New Roman" w:cs="Times New Roman"/>
          <w:b/>
          <w:bCs/>
          <w:i/>
          <w:iCs/>
          <w:kern w:val="0"/>
          <w:sz w:val="24"/>
          <w:szCs w:val="24"/>
          <w14:ligatures w14:val="none"/>
        </w:rPr>
        <w:t>Fund Raising</w:t>
      </w:r>
      <w:proofErr w:type="gramEnd"/>
      <w:r w:rsidRPr="00D73061">
        <w:rPr>
          <w:rFonts w:ascii="Times New Roman" w:eastAsia="Times New Roman" w:hAnsi="Times New Roman" w:cs="Times New Roman"/>
          <w:b/>
          <w:bCs/>
          <w:i/>
          <w:iCs/>
          <w:kern w:val="0"/>
          <w:sz w:val="24"/>
          <w:szCs w:val="24"/>
          <w14:ligatures w14:val="none"/>
        </w:rPr>
        <w:t xml:space="preserve"> Campaigns With Holocaust Claims During And After World War One</w:t>
      </w:r>
      <w:r w:rsidRPr="00D73061">
        <w:rPr>
          <w:rFonts w:ascii="Times New Roman" w:eastAsia="Times New Roman" w:hAnsi="Times New Roman" w:cs="Times New Roman"/>
          <w:kern w:val="0"/>
          <w:sz w:val="24"/>
          <w:szCs w:val="24"/>
          <w14:ligatures w14:val="none"/>
        </w:rPr>
        <w:t>; 3rd revised edition</w:t>
      </w:r>
      <w:r w:rsidRPr="00D73061">
        <w:rPr>
          <w:rFonts w:ascii="Times New Roman" w:eastAsia="Times New Roman" w:hAnsi="Times New Roman" w:cs="Times New Roman"/>
          <w:kern w:val="0"/>
          <w:sz w:val="24"/>
          <w:szCs w:val="24"/>
          <w14:ligatures w14:val="none"/>
        </w:rPr>
        <w:br/>
        <w:t xml:space="preserve">Supported with many publications, in particular from </w:t>
      </w:r>
      <w:r w:rsidRPr="00D73061">
        <w:rPr>
          <w:rFonts w:ascii="Times New Roman" w:eastAsia="Times New Roman" w:hAnsi="Times New Roman" w:cs="Times New Roman"/>
          <w:i/>
          <w:iCs/>
          <w:kern w:val="0"/>
          <w:sz w:val="24"/>
          <w:szCs w:val="24"/>
          <w14:ligatures w14:val="none"/>
        </w:rPr>
        <w:t>The New York Times</w:t>
      </w:r>
      <w:r w:rsidRPr="00D73061">
        <w:rPr>
          <w:rFonts w:ascii="Times New Roman" w:eastAsia="Times New Roman" w:hAnsi="Times New Roman" w:cs="Times New Roman"/>
          <w:kern w:val="0"/>
          <w:sz w:val="24"/>
          <w:szCs w:val="24"/>
          <w14:ligatures w14:val="none"/>
        </w:rPr>
        <w:t xml:space="preserve">, the author shows that between 1916 and the late 1920s, mainly American Jewish organizations were claiming that up to six million Jews(!) would suffer terribly in Eastern Europe and would face a holocaust if they did not receive massive aid… </w:t>
      </w:r>
    </w:p>
    <w:p w14:paraId="1372BD50" w14:textId="77777777" w:rsidR="00D73061" w:rsidRPr="00D73061" w:rsidRDefault="00D73061" w:rsidP="00D7306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73061">
        <w:rPr>
          <w:rFonts w:ascii="Times New Roman" w:eastAsia="Times New Roman" w:hAnsi="Times New Roman" w:cs="Times New Roman"/>
          <w:b/>
          <w:bCs/>
          <w:kern w:val="0"/>
          <w:sz w:val="24"/>
          <w:szCs w:val="24"/>
          <w14:ligatures w14:val="none"/>
        </w:rPr>
        <w:t xml:space="preserve">Volume 7: Arthur R. Butz: </w:t>
      </w:r>
      <w:r w:rsidRPr="00D73061">
        <w:rPr>
          <w:rFonts w:ascii="Times New Roman" w:eastAsia="Times New Roman" w:hAnsi="Times New Roman" w:cs="Times New Roman"/>
          <w:b/>
          <w:bCs/>
          <w:i/>
          <w:iCs/>
          <w:kern w:val="0"/>
          <w:sz w:val="24"/>
          <w:szCs w:val="24"/>
          <w14:ligatures w14:val="none"/>
        </w:rPr>
        <w:t>The Hoax of the Twentieth Century—The Case Against the Presumed Extermination of European Jewry</w:t>
      </w:r>
      <w:r w:rsidRPr="00D73061">
        <w:rPr>
          <w:rFonts w:ascii="Times New Roman" w:eastAsia="Times New Roman" w:hAnsi="Times New Roman" w:cs="Times New Roman"/>
          <w:kern w:val="0"/>
          <w:sz w:val="24"/>
          <w:szCs w:val="24"/>
          <w14:ligatures w14:val="none"/>
        </w:rPr>
        <w:t xml:space="preserve">; 3rd, revised and expanded edition </w:t>
      </w:r>
      <w:r w:rsidRPr="00D73061">
        <w:rPr>
          <w:rFonts w:ascii="Times New Roman" w:eastAsia="Times New Roman" w:hAnsi="Times New Roman" w:cs="Times New Roman"/>
          <w:kern w:val="0"/>
          <w:sz w:val="24"/>
          <w:szCs w:val="24"/>
          <w14:ligatures w14:val="none"/>
        </w:rPr>
        <w:br/>
        <w:t xml:space="preserve">Professor A. R. Butz was the first (and so </w:t>
      </w:r>
      <w:proofErr w:type="gramStart"/>
      <w:r w:rsidRPr="00D73061">
        <w:rPr>
          <w:rFonts w:ascii="Times New Roman" w:eastAsia="Times New Roman" w:hAnsi="Times New Roman" w:cs="Times New Roman"/>
          <w:kern w:val="0"/>
          <w:sz w:val="24"/>
          <w:szCs w:val="24"/>
          <w14:ligatures w14:val="none"/>
        </w:rPr>
        <w:t>far</w:t>
      </w:r>
      <w:proofErr w:type="gramEnd"/>
      <w:r w:rsidRPr="00D73061">
        <w:rPr>
          <w:rFonts w:ascii="Times New Roman" w:eastAsia="Times New Roman" w:hAnsi="Times New Roman" w:cs="Times New Roman"/>
          <w:kern w:val="0"/>
          <w:sz w:val="24"/>
          <w:szCs w:val="24"/>
          <w14:ligatures w14:val="none"/>
        </w:rPr>
        <w:t xml:space="preserve"> the only) writer to treat the entire Holocaust complex from the Revisionist perspective, in a precise scientific manner. This book exhibits the overwhelming force of historical and logical arguments which Revisionism had accumulated by the middle of the 70s. This new edition comes with several supplements adding new information… </w:t>
      </w:r>
    </w:p>
    <w:p w14:paraId="33D5709E" w14:textId="77777777" w:rsidR="00D73061" w:rsidRPr="00D73061" w:rsidRDefault="00D73061" w:rsidP="00D7306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73061">
        <w:rPr>
          <w:rFonts w:ascii="Times New Roman" w:eastAsia="Times New Roman" w:hAnsi="Times New Roman" w:cs="Times New Roman"/>
          <w:b/>
          <w:bCs/>
          <w:kern w:val="0"/>
          <w:sz w:val="24"/>
          <w:szCs w:val="24"/>
          <w14:ligatures w14:val="none"/>
        </w:rPr>
        <w:t xml:space="preserve">Volume 8: Carlo </w:t>
      </w:r>
      <w:proofErr w:type="spellStart"/>
      <w:r w:rsidRPr="00D73061">
        <w:rPr>
          <w:rFonts w:ascii="Times New Roman" w:eastAsia="Times New Roman" w:hAnsi="Times New Roman" w:cs="Times New Roman"/>
          <w:b/>
          <w:bCs/>
          <w:kern w:val="0"/>
          <w:sz w:val="24"/>
          <w:szCs w:val="24"/>
          <w14:ligatures w14:val="none"/>
        </w:rPr>
        <w:t>Mattogno</w:t>
      </w:r>
      <w:proofErr w:type="spellEnd"/>
      <w:r w:rsidRPr="00D73061">
        <w:rPr>
          <w:rFonts w:ascii="Times New Roman" w:eastAsia="Times New Roman" w:hAnsi="Times New Roman" w:cs="Times New Roman"/>
          <w:b/>
          <w:bCs/>
          <w:kern w:val="0"/>
          <w:sz w:val="24"/>
          <w:szCs w:val="24"/>
          <w14:ligatures w14:val="none"/>
        </w:rPr>
        <w:t xml:space="preserve">, Jürgen Graf: </w:t>
      </w:r>
      <w:r w:rsidRPr="00D73061">
        <w:rPr>
          <w:rFonts w:ascii="Times New Roman" w:eastAsia="Times New Roman" w:hAnsi="Times New Roman" w:cs="Times New Roman"/>
          <w:b/>
          <w:bCs/>
          <w:i/>
          <w:iCs/>
          <w:kern w:val="0"/>
          <w:sz w:val="24"/>
          <w:szCs w:val="24"/>
          <w14:ligatures w14:val="none"/>
        </w:rPr>
        <w:t xml:space="preserve">Treblinka—Extermination Camp or Transit </w:t>
      </w:r>
      <w:proofErr w:type="gramStart"/>
      <w:r w:rsidRPr="00D73061">
        <w:rPr>
          <w:rFonts w:ascii="Times New Roman" w:eastAsia="Times New Roman" w:hAnsi="Times New Roman" w:cs="Times New Roman"/>
          <w:b/>
          <w:bCs/>
          <w:i/>
          <w:iCs/>
          <w:kern w:val="0"/>
          <w:sz w:val="24"/>
          <w:szCs w:val="24"/>
          <w14:ligatures w14:val="none"/>
        </w:rPr>
        <w:t>Camp?</w:t>
      </w:r>
      <w:r w:rsidRPr="00D73061">
        <w:rPr>
          <w:rFonts w:ascii="Times New Roman" w:eastAsia="Times New Roman" w:hAnsi="Times New Roman" w:cs="Times New Roman"/>
          <w:kern w:val="0"/>
          <w:sz w:val="24"/>
          <w:szCs w:val="24"/>
          <w14:ligatures w14:val="none"/>
        </w:rPr>
        <w:t>;</w:t>
      </w:r>
      <w:proofErr w:type="gramEnd"/>
      <w:r w:rsidRPr="00D73061">
        <w:rPr>
          <w:rFonts w:ascii="Times New Roman" w:eastAsia="Times New Roman" w:hAnsi="Times New Roman" w:cs="Times New Roman"/>
          <w:kern w:val="0"/>
          <w:sz w:val="24"/>
          <w:szCs w:val="24"/>
          <w14:ligatures w14:val="none"/>
        </w:rPr>
        <w:t xml:space="preserve"> reprint of 2nd, revised edition </w:t>
      </w:r>
      <w:r w:rsidRPr="00D73061">
        <w:rPr>
          <w:rFonts w:ascii="Times New Roman" w:eastAsia="Times New Roman" w:hAnsi="Times New Roman" w:cs="Times New Roman"/>
          <w:kern w:val="0"/>
          <w:sz w:val="24"/>
          <w:szCs w:val="24"/>
          <w14:ligatures w14:val="none"/>
        </w:rPr>
        <w:br/>
        <w:t xml:space="preserve">It is claimed that at Treblinka camp, between 700,000 and 3,000,000 Jews were murdered in 1942 and 1943. The weapons used were alleged to have been stationary and/or mobile gas chambers, poison gases of both fast acting and slow acting varieties, unslaked lime, superheated steam, electricity, diesel exhaust fumes... This thorough study exposes the Treblinka hoax… </w:t>
      </w:r>
    </w:p>
    <w:p w14:paraId="1E4E2CFA" w14:textId="77777777" w:rsidR="00D73061" w:rsidRPr="00D73061" w:rsidRDefault="00D73061" w:rsidP="00D7306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73061">
        <w:rPr>
          <w:rFonts w:ascii="Times New Roman" w:eastAsia="Times New Roman" w:hAnsi="Times New Roman" w:cs="Times New Roman"/>
          <w:b/>
          <w:bCs/>
          <w:kern w:val="0"/>
          <w:sz w:val="24"/>
          <w:szCs w:val="24"/>
          <w14:ligatures w14:val="none"/>
        </w:rPr>
        <w:t xml:space="preserve">Volume 9: Carlo </w:t>
      </w:r>
      <w:proofErr w:type="spellStart"/>
      <w:r w:rsidRPr="00D73061">
        <w:rPr>
          <w:rFonts w:ascii="Times New Roman" w:eastAsia="Times New Roman" w:hAnsi="Times New Roman" w:cs="Times New Roman"/>
          <w:b/>
          <w:bCs/>
          <w:kern w:val="0"/>
          <w:sz w:val="24"/>
          <w:szCs w:val="24"/>
          <w14:ligatures w14:val="none"/>
        </w:rPr>
        <w:t>Mattogno</w:t>
      </w:r>
      <w:proofErr w:type="spellEnd"/>
      <w:r w:rsidRPr="00D73061">
        <w:rPr>
          <w:rFonts w:ascii="Times New Roman" w:eastAsia="Times New Roman" w:hAnsi="Times New Roman" w:cs="Times New Roman"/>
          <w:b/>
          <w:bCs/>
          <w:kern w:val="0"/>
          <w:sz w:val="24"/>
          <w:szCs w:val="24"/>
          <w14:ligatures w14:val="none"/>
        </w:rPr>
        <w:t xml:space="preserve">: </w:t>
      </w:r>
      <w:r w:rsidRPr="00D73061">
        <w:rPr>
          <w:rFonts w:ascii="Times New Roman" w:eastAsia="Times New Roman" w:hAnsi="Times New Roman" w:cs="Times New Roman"/>
          <w:b/>
          <w:bCs/>
          <w:i/>
          <w:iCs/>
          <w:kern w:val="0"/>
          <w:sz w:val="24"/>
          <w:szCs w:val="24"/>
          <w14:ligatures w14:val="none"/>
        </w:rPr>
        <w:t>Belzec—in Propaganda, Testimonies, Archeological Research, and History</w:t>
      </w:r>
      <w:r w:rsidRPr="00D73061">
        <w:rPr>
          <w:rFonts w:ascii="Times New Roman" w:eastAsia="Times New Roman" w:hAnsi="Times New Roman" w:cs="Times New Roman"/>
          <w:kern w:val="0"/>
          <w:sz w:val="24"/>
          <w:szCs w:val="24"/>
          <w14:ligatures w14:val="none"/>
        </w:rPr>
        <w:t xml:space="preserve">; reprint of 1st edition </w:t>
      </w:r>
      <w:r w:rsidRPr="00D73061">
        <w:rPr>
          <w:rFonts w:ascii="Times New Roman" w:eastAsia="Times New Roman" w:hAnsi="Times New Roman" w:cs="Times New Roman"/>
          <w:kern w:val="0"/>
          <w:sz w:val="24"/>
          <w:szCs w:val="24"/>
          <w14:ligatures w14:val="none"/>
        </w:rPr>
        <w:br/>
        <w:t xml:space="preserve">It is claimed that at Belzec camp, between 600,000 and 3,000,000 Jews were murdered in 1941 and 1942. The weapons used were alleged to have been diesel gas chambers; unslaked lime in trains; high voltage; vacuum chambers... The official image of Belzec is explained and thoroughly criticized. Forensic excavations were performed in the late 1990s in Belzec, the results of which are explained and critically reviewed… </w:t>
      </w:r>
    </w:p>
    <w:p w14:paraId="3820228D" w14:textId="77777777" w:rsidR="00D73061" w:rsidRPr="00D73061" w:rsidRDefault="00D73061" w:rsidP="00D7306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73061">
        <w:rPr>
          <w:rFonts w:ascii="Times New Roman" w:eastAsia="Times New Roman" w:hAnsi="Times New Roman" w:cs="Times New Roman"/>
          <w:b/>
          <w:bCs/>
          <w:kern w:val="0"/>
          <w:sz w:val="24"/>
          <w:szCs w:val="24"/>
          <w14:ligatures w14:val="none"/>
        </w:rPr>
        <w:t xml:space="preserve">Volume 10: Carlo </w:t>
      </w:r>
      <w:proofErr w:type="spellStart"/>
      <w:r w:rsidRPr="00D73061">
        <w:rPr>
          <w:rFonts w:ascii="Times New Roman" w:eastAsia="Times New Roman" w:hAnsi="Times New Roman" w:cs="Times New Roman"/>
          <w:b/>
          <w:bCs/>
          <w:kern w:val="0"/>
          <w:sz w:val="24"/>
          <w:szCs w:val="24"/>
          <w14:ligatures w14:val="none"/>
        </w:rPr>
        <w:t>Mattogno</w:t>
      </w:r>
      <w:proofErr w:type="spellEnd"/>
      <w:r w:rsidRPr="00D73061">
        <w:rPr>
          <w:rFonts w:ascii="Times New Roman" w:eastAsia="Times New Roman" w:hAnsi="Times New Roman" w:cs="Times New Roman"/>
          <w:b/>
          <w:bCs/>
          <w:kern w:val="0"/>
          <w:sz w:val="24"/>
          <w:szCs w:val="24"/>
          <w14:ligatures w14:val="none"/>
        </w:rPr>
        <w:t xml:space="preserve">: </w:t>
      </w:r>
      <w:r w:rsidRPr="00D73061">
        <w:rPr>
          <w:rFonts w:ascii="Times New Roman" w:eastAsia="Times New Roman" w:hAnsi="Times New Roman" w:cs="Times New Roman"/>
          <w:b/>
          <w:bCs/>
          <w:i/>
          <w:iCs/>
          <w:kern w:val="0"/>
          <w:sz w:val="24"/>
          <w:szCs w:val="24"/>
          <w14:ligatures w14:val="none"/>
        </w:rPr>
        <w:t>Special Treatment in Auschwitz</w:t>
      </w:r>
      <w:r w:rsidRPr="00D73061">
        <w:rPr>
          <w:rFonts w:ascii="Times New Roman" w:eastAsia="Times New Roman" w:hAnsi="Times New Roman" w:cs="Times New Roman"/>
          <w:kern w:val="0"/>
          <w:sz w:val="24"/>
          <w:szCs w:val="24"/>
          <w14:ligatures w14:val="none"/>
        </w:rPr>
        <w:t>; 2nd revised edition</w:t>
      </w:r>
      <w:r w:rsidRPr="00D73061">
        <w:rPr>
          <w:rFonts w:ascii="Times New Roman" w:eastAsia="Times New Roman" w:hAnsi="Times New Roman" w:cs="Times New Roman"/>
          <w:kern w:val="0"/>
          <w:sz w:val="24"/>
          <w:szCs w:val="24"/>
          <w14:ligatures w14:val="none"/>
        </w:rPr>
        <w:br/>
        <w:t xml:space="preserve">According to official historiography, terms like "special treatment," or "special action," when occurring in German documents in the context of the "Holocaust", were camouflage words which really meant the killing of inmates. By bringing numerous documents into their proper historical context, Carlo </w:t>
      </w:r>
      <w:proofErr w:type="spellStart"/>
      <w:r w:rsidRPr="00D73061">
        <w:rPr>
          <w:rFonts w:ascii="Times New Roman" w:eastAsia="Times New Roman" w:hAnsi="Times New Roman" w:cs="Times New Roman"/>
          <w:kern w:val="0"/>
          <w:sz w:val="24"/>
          <w:szCs w:val="24"/>
          <w14:ligatures w14:val="none"/>
        </w:rPr>
        <w:t>Mattogno</w:t>
      </w:r>
      <w:proofErr w:type="spellEnd"/>
      <w:r w:rsidRPr="00D73061">
        <w:rPr>
          <w:rFonts w:ascii="Times New Roman" w:eastAsia="Times New Roman" w:hAnsi="Times New Roman" w:cs="Times New Roman"/>
          <w:kern w:val="0"/>
          <w:sz w:val="24"/>
          <w:szCs w:val="24"/>
          <w14:ligatures w14:val="none"/>
        </w:rPr>
        <w:t xml:space="preserve"> shows that this interpretation is profoundly wrong...</w:t>
      </w:r>
    </w:p>
    <w:p w14:paraId="43DA49BF" w14:textId="77777777" w:rsidR="00D73061" w:rsidRPr="00D73061" w:rsidRDefault="00D73061" w:rsidP="00D7306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73061">
        <w:rPr>
          <w:rFonts w:ascii="Times New Roman" w:eastAsia="Times New Roman" w:hAnsi="Times New Roman" w:cs="Times New Roman"/>
          <w:b/>
          <w:bCs/>
          <w:kern w:val="0"/>
          <w:sz w:val="24"/>
          <w:szCs w:val="24"/>
          <w14:ligatures w14:val="none"/>
        </w:rPr>
        <w:t xml:space="preserve">Volume 11: Carlo </w:t>
      </w:r>
      <w:proofErr w:type="spellStart"/>
      <w:r w:rsidRPr="00D73061">
        <w:rPr>
          <w:rFonts w:ascii="Times New Roman" w:eastAsia="Times New Roman" w:hAnsi="Times New Roman" w:cs="Times New Roman"/>
          <w:b/>
          <w:bCs/>
          <w:kern w:val="0"/>
          <w:sz w:val="24"/>
          <w:szCs w:val="24"/>
          <w14:ligatures w14:val="none"/>
        </w:rPr>
        <w:t>Mattogno</w:t>
      </w:r>
      <w:proofErr w:type="spellEnd"/>
      <w:r w:rsidRPr="00D73061">
        <w:rPr>
          <w:rFonts w:ascii="Times New Roman" w:eastAsia="Times New Roman" w:hAnsi="Times New Roman" w:cs="Times New Roman"/>
          <w:b/>
          <w:bCs/>
          <w:kern w:val="0"/>
          <w:sz w:val="24"/>
          <w:szCs w:val="24"/>
          <w14:ligatures w14:val="none"/>
        </w:rPr>
        <w:t xml:space="preserve">: </w:t>
      </w:r>
      <w:r w:rsidRPr="00D73061">
        <w:rPr>
          <w:rFonts w:ascii="Times New Roman" w:eastAsia="Times New Roman" w:hAnsi="Times New Roman" w:cs="Times New Roman"/>
          <w:b/>
          <w:bCs/>
          <w:i/>
          <w:iCs/>
          <w:kern w:val="0"/>
          <w:sz w:val="24"/>
          <w:szCs w:val="24"/>
          <w14:ligatures w14:val="none"/>
        </w:rPr>
        <w:t>The Bunkers of Auschwitz—Black Propaganda versus History</w:t>
      </w:r>
      <w:r w:rsidRPr="00D73061">
        <w:rPr>
          <w:rFonts w:ascii="Times New Roman" w:eastAsia="Times New Roman" w:hAnsi="Times New Roman" w:cs="Times New Roman"/>
          <w:kern w:val="0"/>
          <w:sz w:val="24"/>
          <w:szCs w:val="24"/>
          <w14:ligatures w14:val="none"/>
        </w:rPr>
        <w:t>; 2nd revised edition</w:t>
      </w:r>
      <w:r w:rsidRPr="00D73061">
        <w:rPr>
          <w:rFonts w:ascii="Times New Roman" w:eastAsia="Times New Roman" w:hAnsi="Times New Roman" w:cs="Times New Roman"/>
          <w:kern w:val="0"/>
          <w:sz w:val="24"/>
          <w:szCs w:val="24"/>
          <w14:ligatures w14:val="none"/>
        </w:rPr>
        <w:br/>
        <w:t xml:space="preserve">The so-called "Bunkers" at Auschwitz are claimed to have been the first homicidal gas chambers at Auschwitz specifically erected for this purpose in early 1942. With help of the files of the Auschwitz construction office, this study shows that these "Bunkers" never existed, how the rumors of these alleged gas chambers evolved as black propaganda created by resistance groups within the camp, and how this propaganda was transformed into "reality" by historians… </w:t>
      </w:r>
    </w:p>
    <w:p w14:paraId="284C0C04" w14:textId="77777777" w:rsidR="00D73061" w:rsidRPr="00D73061" w:rsidRDefault="00D73061" w:rsidP="00D7306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73061">
        <w:rPr>
          <w:rFonts w:ascii="Times New Roman" w:eastAsia="Times New Roman" w:hAnsi="Times New Roman" w:cs="Times New Roman"/>
          <w:b/>
          <w:bCs/>
          <w:kern w:val="0"/>
          <w:sz w:val="24"/>
          <w:szCs w:val="24"/>
          <w14:ligatures w14:val="none"/>
        </w:rPr>
        <w:t xml:space="preserve">Volume 12: Ingrid </w:t>
      </w:r>
      <w:proofErr w:type="spellStart"/>
      <w:r w:rsidRPr="00D73061">
        <w:rPr>
          <w:rFonts w:ascii="Times New Roman" w:eastAsia="Times New Roman" w:hAnsi="Times New Roman" w:cs="Times New Roman"/>
          <w:b/>
          <w:bCs/>
          <w:kern w:val="0"/>
          <w:sz w:val="24"/>
          <w:szCs w:val="24"/>
          <w14:ligatures w14:val="none"/>
        </w:rPr>
        <w:t>Weckert</w:t>
      </w:r>
      <w:proofErr w:type="spellEnd"/>
      <w:r w:rsidRPr="00D73061">
        <w:rPr>
          <w:rFonts w:ascii="Times New Roman" w:eastAsia="Times New Roman" w:hAnsi="Times New Roman" w:cs="Times New Roman"/>
          <w:b/>
          <w:bCs/>
          <w:kern w:val="0"/>
          <w:sz w:val="24"/>
          <w:szCs w:val="24"/>
          <w14:ligatures w14:val="none"/>
        </w:rPr>
        <w:t xml:space="preserve">: </w:t>
      </w:r>
      <w:r w:rsidRPr="00D73061">
        <w:rPr>
          <w:rFonts w:ascii="Times New Roman" w:eastAsia="Times New Roman" w:hAnsi="Times New Roman" w:cs="Times New Roman"/>
          <w:b/>
          <w:bCs/>
          <w:i/>
          <w:iCs/>
          <w:kern w:val="0"/>
          <w:sz w:val="24"/>
          <w:szCs w:val="24"/>
          <w14:ligatures w14:val="none"/>
        </w:rPr>
        <w:t>Jewish Emigration from the Third Reich</w:t>
      </w:r>
      <w:r w:rsidRPr="00D73061">
        <w:rPr>
          <w:rFonts w:ascii="Times New Roman" w:eastAsia="Times New Roman" w:hAnsi="Times New Roman" w:cs="Times New Roman"/>
          <w:kern w:val="0"/>
          <w:sz w:val="24"/>
          <w:szCs w:val="24"/>
          <w14:ligatures w14:val="none"/>
        </w:rPr>
        <w:t>; 2nd revised edition</w:t>
      </w:r>
      <w:r w:rsidRPr="00D73061">
        <w:rPr>
          <w:rFonts w:ascii="Times New Roman" w:eastAsia="Times New Roman" w:hAnsi="Times New Roman" w:cs="Times New Roman"/>
          <w:kern w:val="0"/>
          <w:sz w:val="24"/>
          <w:szCs w:val="24"/>
          <w14:ligatures w14:val="none"/>
        </w:rPr>
        <w:br/>
        <w:t xml:space="preserve">The emigration of Jews from the Third Reich is often depicted as some kind of secret action, as if Jews who wished to leave Germany had to sneak across the borders, leaving all their possessions and wealth behind. The truth is that the emigration was welcomed by the German authorities. German and Jewish authorities worked closely together. </w:t>
      </w:r>
      <w:proofErr w:type="spellStart"/>
      <w:r w:rsidRPr="00D73061">
        <w:rPr>
          <w:rFonts w:ascii="Times New Roman" w:eastAsia="Times New Roman" w:hAnsi="Times New Roman" w:cs="Times New Roman"/>
          <w:kern w:val="0"/>
          <w:sz w:val="24"/>
          <w:szCs w:val="24"/>
          <w14:ligatures w14:val="none"/>
        </w:rPr>
        <w:t>Weckert's</w:t>
      </w:r>
      <w:proofErr w:type="spellEnd"/>
      <w:r w:rsidRPr="00D73061">
        <w:rPr>
          <w:rFonts w:ascii="Times New Roman" w:eastAsia="Times New Roman" w:hAnsi="Times New Roman" w:cs="Times New Roman"/>
          <w:kern w:val="0"/>
          <w:sz w:val="24"/>
          <w:szCs w:val="24"/>
          <w14:ligatures w14:val="none"/>
        </w:rPr>
        <w:t xml:space="preserve"> booklet explains such legal determinations, thereby augmenting the traditionally received picture of Jews emigrating from Germany… </w:t>
      </w:r>
    </w:p>
    <w:p w14:paraId="0875B0F3" w14:textId="77777777" w:rsidR="00D73061" w:rsidRPr="00D73061" w:rsidRDefault="00D73061" w:rsidP="00D7306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73061">
        <w:rPr>
          <w:rFonts w:ascii="Times New Roman" w:eastAsia="Times New Roman" w:hAnsi="Times New Roman" w:cs="Times New Roman"/>
          <w:b/>
          <w:bCs/>
          <w:kern w:val="0"/>
          <w:sz w:val="24"/>
          <w:szCs w:val="24"/>
          <w14:ligatures w14:val="none"/>
        </w:rPr>
        <w:t xml:space="preserve">Volume 13: Carlo </w:t>
      </w:r>
      <w:proofErr w:type="spellStart"/>
      <w:r w:rsidRPr="00D73061">
        <w:rPr>
          <w:rFonts w:ascii="Times New Roman" w:eastAsia="Times New Roman" w:hAnsi="Times New Roman" w:cs="Times New Roman"/>
          <w:b/>
          <w:bCs/>
          <w:kern w:val="0"/>
          <w:sz w:val="24"/>
          <w:szCs w:val="24"/>
          <w14:ligatures w14:val="none"/>
        </w:rPr>
        <w:t>Mattogno</w:t>
      </w:r>
      <w:proofErr w:type="spellEnd"/>
      <w:r w:rsidRPr="00D73061">
        <w:rPr>
          <w:rFonts w:ascii="Times New Roman" w:eastAsia="Times New Roman" w:hAnsi="Times New Roman" w:cs="Times New Roman"/>
          <w:b/>
          <w:bCs/>
          <w:kern w:val="0"/>
          <w:sz w:val="24"/>
          <w:szCs w:val="24"/>
          <w14:ligatures w14:val="none"/>
        </w:rPr>
        <w:t xml:space="preserve">: </w:t>
      </w:r>
      <w:r w:rsidRPr="00D73061">
        <w:rPr>
          <w:rFonts w:ascii="Times New Roman" w:eastAsia="Times New Roman" w:hAnsi="Times New Roman" w:cs="Times New Roman"/>
          <w:b/>
          <w:bCs/>
          <w:i/>
          <w:iCs/>
          <w:kern w:val="0"/>
          <w:sz w:val="24"/>
          <w:szCs w:val="24"/>
          <w14:ligatures w14:val="none"/>
        </w:rPr>
        <w:t>The Central Construction Office of the Waffen-SS and Police Auschwitz—Organization, Responsibilities, Activities</w:t>
      </w:r>
      <w:r w:rsidRPr="00D73061">
        <w:rPr>
          <w:rFonts w:ascii="Times New Roman" w:eastAsia="Times New Roman" w:hAnsi="Times New Roman" w:cs="Times New Roman"/>
          <w:i/>
          <w:iCs/>
          <w:kern w:val="0"/>
          <w:sz w:val="24"/>
          <w:szCs w:val="24"/>
          <w14:ligatures w14:val="none"/>
        </w:rPr>
        <w:br/>
      </w:r>
      <w:r w:rsidRPr="00D73061">
        <w:rPr>
          <w:rFonts w:ascii="Times New Roman" w:eastAsia="Times New Roman" w:hAnsi="Times New Roman" w:cs="Times New Roman"/>
          <w:kern w:val="0"/>
          <w:sz w:val="24"/>
          <w:szCs w:val="24"/>
          <w14:ligatures w14:val="none"/>
        </w:rPr>
        <w:t xml:space="preserve">Based upon documents from Moscow archives, this study describes the history, organization, tasks, and procedures of the Central Construction Office of the Waffen-SS and Police Auschwitz. It provides a deep understanding of this office, which was responsible for the planning and construction of the Auschwitz camp complex… </w:t>
      </w:r>
    </w:p>
    <w:p w14:paraId="2612164C" w14:textId="77777777" w:rsidR="00D73061" w:rsidRPr="00D73061" w:rsidRDefault="00D73061" w:rsidP="00D7306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73061">
        <w:rPr>
          <w:rFonts w:ascii="Times New Roman" w:eastAsia="Times New Roman" w:hAnsi="Times New Roman" w:cs="Times New Roman"/>
          <w:b/>
          <w:bCs/>
          <w:kern w:val="0"/>
          <w:sz w:val="24"/>
          <w:szCs w:val="24"/>
          <w14:ligatures w14:val="none"/>
        </w:rPr>
        <w:t xml:space="preserve">Volume 14: Germar Rudolf (ed.): </w:t>
      </w:r>
      <w:r w:rsidRPr="00D73061">
        <w:rPr>
          <w:rFonts w:ascii="Times New Roman" w:eastAsia="Times New Roman" w:hAnsi="Times New Roman" w:cs="Times New Roman"/>
          <w:b/>
          <w:bCs/>
          <w:i/>
          <w:iCs/>
          <w:kern w:val="0"/>
          <w:sz w:val="24"/>
          <w:szCs w:val="24"/>
          <w14:ligatures w14:val="none"/>
        </w:rPr>
        <w:t xml:space="preserve">Auschwitz: Plain Facts—A Response to Jean-Claude </w:t>
      </w:r>
      <w:proofErr w:type="spellStart"/>
      <w:r w:rsidRPr="00D73061">
        <w:rPr>
          <w:rFonts w:ascii="Times New Roman" w:eastAsia="Times New Roman" w:hAnsi="Times New Roman" w:cs="Times New Roman"/>
          <w:b/>
          <w:bCs/>
          <w:i/>
          <w:iCs/>
          <w:kern w:val="0"/>
          <w:sz w:val="24"/>
          <w:szCs w:val="24"/>
          <w14:ligatures w14:val="none"/>
        </w:rPr>
        <w:t>Pressac</w:t>
      </w:r>
      <w:proofErr w:type="spellEnd"/>
      <w:r w:rsidRPr="00D73061">
        <w:rPr>
          <w:rFonts w:ascii="Times New Roman" w:eastAsia="Times New Roman" w:hAnsi="Times New Roman" w:cs="Times New Roman"/>
          <w:kern w:val="0"/>
          <w:sz w:val="24"/>
          <w:szCs w:val="24"/>
          <w14:ligatures w14:val="none"/>
        </w:rPr>
        <w:t>; 2nd revised edition</w:t>
      </w:r>
      <w:r w:rsidRPr="00D73061">
        <w:rPr>
          <w:rFonts w:ascii="Times New Roman" w:eastAsia="Times New Roman" w:hAnsi="Times New Roman" w:cs="Times New Roman"/>
          <w:kern w:val="0"/>
          <w:sz w:val="24"/>
          <w:szCs w:val="24"/>
          <w14:ligatures w14:val="none"/>
        </w:rPr>
        <w:br/>
        <w:t xml:space="preserve">During the late 1980/early 1990s, late French scholar Jean-Claude </w:t>
      </w:r>
      <w:proofErr w:type="spellStart"/>
      <w:r w:rsidRPr="00D73061">
        <w:rPr>
          <w:rFonts w:ascii="Times New Roman" w:eastAsia="Times New Roman" w:hAnsi="Times New Roman" w:cs="Times New Roman"/>
          <w:kern w:val="0"/>
          <w:sz w:val="24"/>
          <w:szCs w:val="24"/>
          <w14:ligatures w14:val="none"/>
        </w:rPr>
        <w:t>Pressac</w:t>
      </w:r>
      <w:proofErr w:type="spellEnd"/>
      <w:r w:rsidRPr="00D73061">
        <w:rPr>
          <w:rFonts w:ascii="Times New Roman" w:eastAsia="Times New Roman" w:hAnsi="Times New Roman" w:cs="Times New Roman"/>
          <w:kern w:val="0"/>
          <w:sz w:val="24"/>
          <w:szCs w:val="24"/>
          <w14:ligatures w14:val="none"/>
        </w:rPr>
        <w:t xml:space="preserve"> published two books that </w:t>
      </w:r>
      <w:proofErr w:type="gramStart"/>
      <w:r w:rsidRPr="00D73061">
        <w:rPr>
          <w:rFonts w:ascii="Times New Roman" w:eastAsia="Times New Roman" w:hAnsi="Times New Roman" w:cs="Times New Roman"/>
          <w:kern w:val="0"/>
          <w:sz w:val="24"/>
          <w:szCs w:val="24"/>
          <w14:ligatures w14:val="none"/>
        </w:rPr>
        <w:t>where</w:t>
      </w:r>
      <w:proofErr w:type="gramEnd"/>
      <w:r w:rsidRPr="00D73061">
        <w:rPr>
          <w:rFonts w:ascii="Times New Roman" w:eastAsia="Times New Roman" w:hAnsi="Times New Roman" w:cs="Times New Roman"/>
          <w:kern w:val="0"/>
          <w:sz w:val="24"/>
          <w:szCs w:val="24"/>
          <w14:ligatures w14:val="none"/>
        </w:rPr>
        <w:t xml:space="preserve"> hailed as the ultimate refutation of revisionist arguments. This book exposes the massive flaws and incredible deficiencies of </w:t>
      </w:r>
      <w:proofErr w:type="spellStart"/>
      <w:r w:rsidRPr="00D73061">
        <w:rPr>
          <w:rFonts w:ascii="Times New Roman" w:eastAsia="Times New Roman" w:hAnsi="Times New Roman" w:cs="Times New Roman"/>
          <w:kern w:val="0"/>
          <w:sz w:val="24"/>
          <w:szCs w:val="24"/>
          <w14:ligatures w14:val="none"/>
        </w:rPr>
        <w:t>Pressac's</w:t>
      </w:r>
      <w:proofErr w:type="spellEnd"/>
      <w:r w:rsidRPr="00D73061">
        <w:rPr>
          <w:rFonts w:ascii="Times New Roman" w:eastAsia="Times New Roman" w:hAnsi="Times New Roman" w:cs="Times New Roman"/>
          <w:kern w:val="0"/>
          <w:sz w:val="24"/>
          <w:szCs w:val="24"/>
          <w14:ligatures w14:val="none"/>
        </w:rPr>
        <w:t xml:space="preserve"> unscientific work… </w:t>
      </w:r>
    </w:p>
    <w:p w14:paraId="1EEE280B" w14:textId="77777777" w:rsidR="00D73061" w:rsidRPr="00D73061" w:rsidRDefault="00D73061" w:rsidP="00D7306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73061">
        <w:rPr>
          <w:rFonts w:ascii="Times New Roman" w:eastAsia="Times New Roman" w:hAnsi="Times New Roman" w:cs="Times New Roman"/>
          <w:b/>
          <w:bCs/>
          <w:kern w:val="0"/>
          <w:sz w:val="24"/>
          <w:szCs w:val="24"/>
          <w14:ligatures w14:val="none"/>
        </w:rPr>
        <w:t xml:space="preserve">Volume 15: Germar Rudolf: </w:t>
      </w:r>
      <w:r w:rsidRPr="00D73061">
        <w:rPr>
          <w:rFonts w:ascii="Times New Roman" w:eastAsia="Times New Roman" w:hAnsi="Times New Roman" w:cs="Times New Roman"/>
          <w:b/>
          <w:bCs/>
          <w:i/>
          <w:iCs/>
          <w:kern w:val="0"/>
          <w:sz w:val="24"/>
          <w:szCs w:val="24"/>
          <w14:ligatures w14:val="none"/>
        </w:rPr>
        <w:t>Lectures on the Holocaust—Controversial Issues Cross Examined</w:t>
      </w:r>
      <w:r w:rsidRPr="00D73061">
        <w:rPr>
          <w:rFonts w:ascii="Times New Roman" w:eastAsia="Times New Roman" w:hAnsi="Times New Roman" w:cs="Times New Roman"/>
          <w:kern w:val="0"/>
          <w:sz w:val="24"/>
          <w:szCs w:val="24"/>
          <w14:ligatures w14:val="none"/>
        </w:rPr>
        <w:t xml:space="preserve">; 2nd, revised and corrected edition </w:t>
      </w:r>
      <w:r w:rsidRPr="00D73061">
        <w:rPr>
          <w:rFonts w:ascii="Times New Roman" w:eastAsia="Times New Roman" w:hAnsi="Times New Roman" w:cs="Times New Roman"/>
          <w:kern w:val="0"/>
          <w:sz w:val="24"/>
          <w:szCs w:val="24"/>
          <w14:ligatures w14:val="none"/>
        </w:rPr>
        <w:br/>
        <w:t xml:space="preserve">Since 1991, German scholar Germar Rudolf does </w:t>
      </w:r>
      <w:proofErr w:type="gramStart"/>
      <w:r w:rsidRPr="00D73061">
        <w:rPr>
          <w:rFonts w:ascii="Times New Roman" w:eastAsia="Times New Roman" w:hAnsi="Times New Roman" w:cs="Times New Roman"/>
          <w:kern w:val="0"/>
          <w:sz w:val="24"/>
          <w:szCs w:val="24"/>
          <w14:ligatures w14:val="none"/>
        </w:rPr>
        <w:t>researching</w:t>
      </w:r>
      <w:proofErr w:type="gramEnd"/>
      <w:r w:rsidRPr="00D73061">
        <w:rPr>
          <w:rFonts w:ascii="Times New Roman" w:eastAsia="Times New Roman" w:hAnsi="Times New Roman" w:cs="Times New Roman"/>
          <w:kern w:val="0"/>
          <w:sz w:val="24"/>
          <w:szCs w:val="24"/>
          <w14:ligatures w14:val="none"/>
        </w:rPr>
        <w:t xml:space="preserve">, publishing, and lecturing on the Holocaust. This book offers the main arguments for being skeptic about the Holocaust in a very sensitive way. All arguments and counter-arguments are discussed in a virtual exchange with the reader. The best introduction to revisionism one can </w:t>
      </w:r>
      <w:proofErr w:type="gramStart"/>
      <w:r w:rsidRPr="00D73061">
        <w:rPr>
          <w:rFonts w:ascii="Times New Roman" w:eastAsia="Times New Roman" w:hAnsi="Times New Roman" w:cs="Times New Roman"/>
          <w:kern w:val="0"/>
          <w:sz w:val="24"/>
          <w:szCs w:val="24"/>
          <w14:ligatures w14:val="none"/>
        </w:rPr>
        <w:t>find</w:t>
      </w:r>
      <w:proofErr w:type="gramEnd"/>
      <w:r w:rsidRPr="00D73061">
        <w:rPr>
          <w:rFonts w:ascii="Times New Roman" w:eastAsia="Times New Roman" w:hAnsi="Times New Roman" w:cs="Times New Roman"/>
          <w:kern w:val="0"/>
          <w:sz w:val="24"/>
          <w:szCs w:val="24"/>
          <w14:ligatures w14:val="none"/>
        </w:rPr>
        <w:t xml:space="preserve">… </w:t>
      </w:r>
    </w:p>
    <w:p w14:paraId="3182FDF2" w14:textId="77777777" w:rsidR="00D73061" w:rsidRPr="00D73061" w:rsidRDefault="00D73061" w:rsidP="00D7306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73061">
        <w:rPr>
          <w:rFonts w:ascii="Times New Roman" w:eastAsia="Times New Roman" w:hAnsi="Times New Roman" w:cs="Times New Roman"/>
          <w:b/>
          <w:bCs/>
          <w:kern w:val="0"/>
          <w:sz w:val="24"/>
          <w:szCs w:val="24"/>
          <w14:ligatures w14:val="none"/>
        </w:rPr>
        <w:t xml:space="preserve">Volume 16: Fred A. Leuchter, Robert </w:t>
      </w:r>
      <w:proofErr w:type="spellStart"/>
      <w:r w:rsidRPr="00D73061">
        <w:rPr>
          <w:rFonts w:ascii="Times New Roman" w:eastAsia="Times New Roman" w:hAnsi="Times New Roman" w:cs="Times New Roman"/>
          <w:b/>
          <w:bCs/>
          <w:kern w:val="0"/>
          <w:sz w:val="24"/>
          <w:szCs w:val="24"/>
          <w14:ligatures w14:val="none"/>
        </w:rPr>
        <w:t>Faurisson</w:t>
      </w:r>
      <w:proofErr w:type="spellEnd"/>
      <w:r w:rsidRPr="00D73061">
        <w:rPr>
          <w:rFonts w:ascii="Times New Roman" w:eastAsia="Times New Roman" w:hAnsi="Times New Roman" w:cs="Times New Roman"/>
          <w:b/>
          <w:bCs/>
          <w:kern w:val="0"/>
          <w:sz w:val="24"/>
          <w:szCs w:val="24"/>
          <w14:ligatures w14:val="none"/>
        </w:rPr>
        <w:t xml:space="preserve">, Germar Rudolf: </w:t>
      </w:r>
      <w:r w:rsidRPr="00D73061">
        <w:rPr>
          <w:rFonts w:ascii="Times New Roman" w:eastAsia="Times New Roman" w:hAnsi="Times New Roman" w:cs="Times New Roman"/>
          <w:b/>
          <w:bCs/>
          <w:i/>
          <w:iCs/>
          <w:kern w:val="0"/>
          <w:sz w:val="24"/>
          <w:szCs w:val="24"/>
          <w14:ligatures w14:val="none"/>
        </w:rPr>
        <w:t>The Leuchter Reports—Critical Edition</w:t>
      </w:r>
      <w:r w:rsidRPr="00D73061">
        <w:rPr>
          <w:rFonts w:ascii="Times New Roman" w:eastAsia="Times New Roman" w:hAnsi="Times New Roman" w:cs="Times New Roman"/>
          <w:kern w:val="0"/>
          <w:sz w:val="24"/>
          <w:szCs w:val="24"/>
          <w14:ligatures w14:val="none"/>
        </w:rPr>
        <w:t>; 4th revised edition</w:t>
      </w:r>
      <w:r w:rsidRPr="00D73061">
        <w:rPr>
          <w:rFonts w:ascii="Times New Roman" w:eastAsia="Times New Roman" w:hAnsi="Times New Roman" w:cs="Times New Roman"/>
          <w:kern w:val="0"/>
          <w:sz w:val="24"/>
          <w:szCs w:val="24"/>
          <w14:ligatures w14:val="none"/>
        </w:rPr>
        <w:br/>
        <w:t xml:space="preserve">Between 1988 and 1991, American expert on execution technologies Fred Leuchter wrote four expert reports addressing the question whether or not the Third Reich operated homicidal gas chambers. The first report on Auschwitz and Majdanek became world famous. This edition republishes all four reports, and accompanies the first one with critical notes and research updates… </w:t>
      </w:r>
    </w:p>
    <w:p w14:paraId="0954FF7D" w14:textId="77777777" w:rsidR="00D73061" w:rsidRPr="00D73061" w:rsidRDefault="00D73061" w:rsidP="00D7306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73061">
        <w:rPr>
          <w:rFonts w:ascii="Times New Roman" w:eastAsia="Times New Roman" w:hAnsi="Times New Roman" w:cs="Times New Roman"/>
          <w:b/>
          <w:bCs/>
          <w:kern w:val="0"/>
          <w:sz w:val="24"/>
          <w:szCs w:val="24"/>
          <w14:ligatures w14:val="none"/>
        </w:rPr>
        <w:t xml:space="preserve">Volume 17: Carlo </w:t>
      </w:r>
      <w:proofErr w:type="spellStart"/>
      <w:r w:rsidRPr="00D73061">
        <w:rPr>
          <w:rFonts w:ascii="Times New Roman" w:eastAsia="Times New Roman" w:hAnsi="Times New Roman" w:cs="Times New Roman"/>
          <w:b/>
          <w:bCs/>
          <w:kern w:val="0"/>
          <w:sz w:val="24"/>
          <w:szCs w:val="24"/>
          <w14:ligatures w14:val="none"/>
        </w:rPr>
        <w:t>Mattogno</w:t>
      </w:r>
      <w:proofErr w:type="spellEnd"/>
      <w:r w:rsidRPr="00D73061">
        <w:rPr>
          <w:rFonts w:ascii="Times New Roman" w:eastAsia="Times New Roman" w:hAnsi="Times New Roman" w:cs="Times New Roman"/>
          <w:b/>
          <w:bCs/>
          <w:kern w:val="0"/>
          <w:sz w:val="24"/>
          <w:szCs w:val="24"/>
          <w14:ligatures w14:val="none"/>
        </w:rPr>
        <w:t xml:space="preserve">: </w:t>
      </w:r>
      <w:r w:rsidRPr="00D73061">
        <w:rPr>
          <w:rFonts w:ascii="Times New Roman" w:eastAsia="Times New Roman" w:hAnsi="Times New Roman" w:cs="Times New Roman"/>
          <w:b/>
          <w:bCs/>
          <w:i/>
          <w:iCs/>
          <w:kern w:val="0"/>
          <w:sz w:val="24"/>
          <w:szCs w:val="24"/>
          <w14:ligatures w14:val="none"/>
        </w:rPr>
        <w:t xml:space="preserve">Auschwitz: Open Air </w:t>
      </w:r>
      <w:proofErr w:type="gramStart"/>
      <w:r w:rsidRPr="00D73061">
        <w:rPr>
          <w:rFonts w:ascii="Times New Roman" w:eastAsia="Times New Roman" w:hAnsi="Times New Roman" w:cs="Times New Roman"/>
          <w:b/>
          <w:bCs/>
          <w:i/>
          <w:iCs/>
          <w:kern w:val="0"/>
          <w:sz w:val="24"/>
          <w:szCs w:val="24"/>
          <w14:ligatures w14:val="none"/>
        </w:rPr>
        <w:t xml:space="preserve">Incinerations </w:t>
      </w:r>
      <w:r w:rsidRPr="00D73061">
        <w:rPr>
          <w:rFonts w:ascii="Times New Roman" w:eastAsia="Times New Roman" w:hAnsi="Times New Roman" w:cs="Times New Roman"/>
          <w:kern w:val="0"/>
          <w:sz w:val="24"/>
          <w:szCs w:val="24"/>
          <w14:ligatures w14:val="none"/>
        </w:rPr>
        <w:t>;</w:t>
      </w:r>
      <w:proofErr w:type="gramEnd"/>
      <w:r w:rsidRPr="00D73061">
        <w:rPr>
          <w:rFonts w:ascii="Times New Roman" w:eastAsia="Times New Roman" w:hAnsi="Times New Roman" w:cs="Times New Roman"/>
          <w:kern w:val="0"/>
          <w:sz w:val="24"/>
          <w:szCs w:val="24"/>
          <w14:ligatures w14:val="none"/>
        </w:rPr>
        <w:t xml:space="preserve"> reprint of 1st edition</w:t>
      </w:r>
      <w:r w:rsidRPr="00D73061">
        <w:rPr>
          <w:rFonts w:ascii="Times New Roman" w:eastAsia="Times New Roman" w:hAnsi="Times New Roman" w:cs="Times New Roman"/>
          <w:kern w:val="0"/>
          <w:sz w:val="24"/>
          <w:szCs w:val="24"/>
          <w14:ligatures w14:val="none"/>
        </w:rPr>
        <w:br/>
        <w:t xml:space="preserve">Due to a restricted capacity of the Auschwitz crematoria, hundreds of thousands of corpses of murdered victims are said to have been incinerated in fires lit in deep trenches in Auschwitz. This study investigates all the documentary, physical, and anecdotal evidence. Carlo </w:t>
      </w:r>
      <w:proofErr w:type="spellStart"/>
      <w:r w:rsidRPr="00D73061">
        <w:rPr>
          <w:rFonts w:ascii="Times New Roman" w:eastAsia="Times New Roman" w:hAnsi="Times New Roman" w:cs="Times New Roman"/>
          <w:kern w:val="0"/>
          <w:sz w:val="24"/>
          <w:szCs w:val="24"/>
          <w14:ligatures w14:val="none"/>
        </w:rPr>
        <w:t>Mattogno</w:t>
      </w:r>
      <w:proofErr w:type="spellEnd"/>
      <w:r w:rsidRPr="00D73061">
        <w:rPr>
          <w:rFonts w:ascii="Times New Roman" w:eastAsia="Times New Roman" w:hAnsi="Times New Roman" w:cs="Times New Roman"/>
          <w:kern w:val="0"/>
          <w:sz w:val="24"/>
          <w:szCs w:val="24"/>
          <w14:ligatures w14:val="none"/>
        </w:rPr>
        <w:t xml:space="preserve"> shows that the stories about these </w:t>
      </w:r>
      <w:proofErr w:type="gramStart"/>
      <w:r w:rsidRPr="00D73061">
        <w:rPr>
          <w:rFonts w:ascii="Times New Roman" w:eastAsia="Times New Roman" w:hAnsi="Times New Roman" w:cs="Times New Roman"/>
          <w:kern w:val="0"/>
          <w:sz w:val="24"/>
          <w:szCs w:val="24"/>
          <w14:ligatures w14:val="none"/>
        </w:rPr>
        <w:t>open air</w:t>
      </w:r>
      <w:proofErr w:type="gramEnd"/>
      <w:r w:rsidRPr="00D73061">
        <w:rPr>
          <w:rFonts w:ascii="Times New Roman" w:eastAsia="Times New Roman" w:hAnsi="Times New Roman" w:cs="Times New Roman"/>
          <w:kern w:val="0"/>
          <w:sz w:val="24"/>
          <w:szCs w:val="24"/>
          <w14:ligatures w14:val="none"/>
        </w:rPr>
        <w:t xml:space="preserve"> incinerations, although based on a kernel of truth, are vastly exaggerated, and their homicidal background is untrue… </w:t>
      </w:r>
    </w:p>
    <w:p w14:paraId="1CDA1855" w14:textId="77777777" w:rsidR="00D73061" w:rsidRPr="00D73061" w:rsidRDefault="00D73061" w:rsidP="00D7306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73061">
        <w:rPr>
          <w:rFonts w:ascii="Times New Roman" w:eastAsia="Times New Roman" w:hAnsi="Times New Roman" w:cs="Times New Roman"/>
          <w:b/>
          <w:bCs/>
          <w:kern w:val="0"/>
          <w:sz w:val="24"/>
          <w:szCs w:val="24"/>
          <w14:ligatures w14:val="none"/>
        </w:rPr>
        <w:t xml:space="preserve">Volume 18: Germar Rudolf, Carlo </w:t>
      </w:r>
      <w:proofErr w:type="spellStart"/>
      <w:r w:rsidRPr="00D73061">
        <w:rPr>
          <w:rFonts w:ascii="Times New Roman" w:eastAsia="Times New Roman" w:hAnsi="Times New Roman" w:cs="Times New Roman"/>
          <w:b/>
          <w:bCs/>
          <w:kern w:val="0"/>
          <w:sz w:val="24"/>
          <w:szCs w:val="24"/>
          <w14:ligatures w14:val="none"/>
        </w:rPr>
        <w:t>Mattogno</w:t>
      </w:r>
      <w:proofErr w:type="spellEnd"/>
      <w:r w:rsidRPr="00D73061">
        <w:rPr>
          <w:rFonts w:ascii="Times New Roman" w:eastAsia="Times New Roman" w:hAnsi="Times New Roman" w:cs="Times New Roman"/>
          <w:b/>
          <w:bCs/>
          <w:kern w:val="0"/>
          <w:sz w:val="24"/>
          <w:szCs w:val="24"/>
          <w14:ligatures w14:val="none"/>
        </w:rPr>
        <w:t xml:space="preserve">: </w:t>
      </w:r>
      <w:r w:rsidRPr="00D73061">
        <w:rPr>
          <w:rFonts w:ascii="Times New Roman" w:eastAsia="Times New Roman" w:hAnsi="Times New Roman" w:cs="Times New Roman"/>
          <w:b/>
          <w:bCs/>
          <w:i/>
          <w:iCs/>
          <w:kern w:val="0"/>
          <w:sz w:val="24"/>
          <w:szCs w:val="24"/>
          <w14:ligatures w14:val="none"/>
        </w:rPr>
        <w:t>Auschwitz Lies—Legends, Lies, and Prejudices on the Holocaust</w:t>
      </w:r>
      <w:r w:rsidRPr="00D73061">
        <w:rPr>
          <w:rFonts w:ascii="Times New Roman" w:eastAsia="Times New Roman" w:hAnsi="Times New Roman" w:cs="Times New Roman"/>
          <w:kern w:val="0"/>
          <w:sz w:val="24"/>
          <w:szCs w:val="24"/>
          <w14:ligatures w14:val="none"/>
        </w:rPr>
        <w:t xml:space="preserve">; 3rd revised edition </w:t>
      </w:r>
      <w:r w:rsidRPr="00D73061">
        <w:rPr>
          <w:rFonts w:ascii="Times New Roman" w:eastAsia="Times New Roman" w:hAnsi="Times New Roman" w:cs="Times New Roman"/>
          <w:kern w:val="0"/>
          <w:sz w:val="24"/>
          <w:szCs w:val="24"/>
          <w14:ligatures w14:val="none"/>
        </w:rPr>
        <w:br/>
        <w:t>What do Prof. G. Wellers, Prof. J. Markiewicz, Prof. J. Roth, Dr. R. Green, Prof. J. Zimmerman, and Prof. M. Shermer have in common? They all tried to refute the scientific findings of Holocaust revisionism — and they all failed. This volume discusses these and more authors and exposes their attempts at refutation as a mixture of scientific bungling and fraud...</w:t>
      </w:r>
    </w:p>
    <w:p w14:paraId="75E43803" w14:textId="77777777" w:rsidR="00D73061" w:rsidRPr="00D73061" w:rsidRDefault="00D73061" w:rsidP="00D7306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73061">
        <w:rPr>
          <w:rFonts w:ascii="Times New Roman" w:eastAsia="Times New Roman" w:hAnsi="Times New Roman" w:cs="Times New Roman"/>
          <w:b/>
          <w:bCs/>
          <w:kern w:val="0"/>
          <w:sz w:val="24"/>
          <w:szCs w:val="24"/>
          <w14:ligatures w14:val="none"/>
        </w:rPr>
        <w:t xml:space="preserve">Volume 19: Jürgen Graf, Thomas Kues, Carlo </w:t>
      </w:r>
      <w:proofErr w:type="spellStart"/>
      <w:r w:rsidRPr="00D73061">
        <w:rPr>
          <w:rFonts w:ascii="Times New Roman" w:eastAsia="Times New Roman" w:hAnsi="Times New Roman" w:cs="Times New Roman"/>
          <w:b/>
          <w:bCs/>
          <w:kern w:val="0"/>
          <w:sz w:val="24"/>
          <w:szCs w:val="24"/>
          <w14:ligatures w14:val="none"/>
        </w:rPr>
        <w:t>Mattogno</w:t>
      </w:r>
      <w:proofErr w:type="spellEnd"/>
      <w:r w:rsidRPr="00D73061">
        <w:rPr>
          <w:rFonts w:ascii="Times New Roman" w:eastAsia="Times New Roman" w:hAnsi="Times New Roman" w:cs="Times New Roman"/>
          <w:b/>
          <w:bCs/>
          <w:kern w:val="0"/>
          <w:sz w:val="24"/>
          <w:szCs w:val="24"/>
          <w14:ligatures w14:val="none"/>
        </w:rPr>
        <w:t xml:space="preserve">: </w:t>
      </w:r>
      <w:proofErr w:type="spellStart"/>
      <w:r w:rsidRPr="00D73061">
        <w:rPr>
          <w:rFonts w:ascii="Times New Roman" w:eastAsia="Times New Roman" w:hAnsi="Times New Roman" w:cs="Times New Roman"/>
          <w:b/>
          <w:bCs/>
          <w:i/>
          <w:iCs/>
          <w:kern w:val="0"/>
          <w:sz w:val="24"/>
          <w:szCs w:val="24"/>
          <w14:ligatures w14:val="none"/>
        </w:rPr>
        <w:t>Sobibór</w:t>
      </w:r>
      <w:proofErr w:type="spellEnd"/>
      <w:r w:rsidRPr="00D73061">
        <w:rPr>
          <w:rFonts w:ascii="Times New Roman" w:eastAsia="Times New Roman" w:hAnsi="Times New Roman" w:cs="Times New Roman"/>
          <w:b/>
          <w:bCs/>
          <w:i/>
          <w:iCs/>
          <w:kern w:val="0"/>
          <w:sz w:val="24"/>
          <w:szCs w:val="24"/>
          <w14:ligatures w14:val="none"/>
        </w:rPr>
        <w:t>—Holocaust Propaganda and Reality</w:t>
      </w:r>
      <w:r w:rsidRPr="00D73061">
        <w:rPr>
          <w:rFonts w:ascii="Times New Roman" w:eastAsia="Times New Roman" w:hAnsi="Times New Roman" w:cs="Times New Roman"/>
          <w:i/>
          <w:iCs/>
          <w:kern w:val="0"/>
          <w:sz w:val="24"/>
          <w:szCs w:val="24"/>
          <w14:ligatures w14:val="none"/>
        </w:rPr>
        <w:br/>
      </w:r>
      <w:r w:rsidRPr="00D73061">
        <w:rPr>
          <w:rFonts w:ascii="Times New Roman" w:eastAsia="Times New Roman" w:hAnsi="Times New Roman" w:cs="Times New Roman"/>
          <w:kern w:val="0"/>
          <w:sz w:val="24"/>
          <w:szCs w:val="24"/>
          <w14:ligatures w14:val="none"/>
        </w:rPr>
        <w:t xml:space="preserve">Between 25,000 and 2,000,000 Jews are said to have been killed in gas chambers in the </w:t>
      </w:r>
      <w:proofErr w:type="spellStart"/>
      <w:r w:rsidRPr="00D73061">
        <w:rPr>
          <w:rFonts w:ascii="Times New Roman" w:eastAsia="Times New Roman" w:hAnsi="Times New Roman" w:cs="Times New Roman"/>
          <w:kern w:val="0"/>
          <w:sz w:val="24"/>
          <w:szCs w:val="24"/>
          <w14:ligatures w14:val="none"/>
        </w:rPr>
        <w:t>Sobibór</w:t>
      </w:r>
      <w:proofErr w:type="spellEnd"/>
      <w:r w:rsidRPr="00D73061">
        <w:rPr>
          <w:rFonts w:ascii="Times New Roman" w:eastAsia="Times New Roman" w:hAnsi="Times New Roman" w:cs="Times New Roman"/>
          <w:kern w:val="0"/>
          <w:sz w:val="24"/>
          <w:szCs w:val="24"/>
          <w14:ligatures w14:val="none"/>
        </w:rPr>
        <w:t xml:space="preserve"> camp in eastern Poland between May 1942 and October 1943. The corpses were allegedly buried in mass graves and later incinerated on pyres. This book investigates these claims and shows that they are not based on solid evidence, but on the selective use of eye-witness testimonies, which in turn are riddled with contradictions and outright absurdities. In 2000-2001 an archeological survey of the camp was performed… </w:t>
      </w:r>
    </w:p>
    <w:p w14:paraId="4F45C1B3" w14:textId="77777777" w:rsidR="00D73061" w:rsidRPr="00D73061" w:rsidRDefault="00D73061" w:rsidP="00D7306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73061">
        <w:rPr>
          <w:rFonts w:ascii="Times New Roman" w:eastAsia="Times New Roman" w:hAnsi="Times New Roman" w:cs="Times New Roman"/>
          <w:b/>
          <w:bCs/>
          <w:kern w:val="0"/>
          <w:sz w:val="24"/>
          <w:szCs w:val="24"/>
          <w14:ligatures w14:val="none"/>
        </w:rPr>
        <w:t xml:space="preserve">Volume 20: Carlo </w:t>
      </w:r>
      <w:proofErr w:type="spellStart"/>
      <w:r w:rsidRPr="00D73061">
        <w:rPr>
          <w:rFonts w:ascii="Times New Roman" w:eastAsia="Times New Roman" w:hAnsi="Times New Roman" w:cs="Times New Roman"/>
          <w:b/>
          <w:bCs/>
          <w:kern w:val="0"/>
          <w:sz w:val="24"/>
          <w:szCs w:val="24"/>
          <w14:ligatures w14:val="none"/>
        </w:rPr>
        <w:t>Mattogno</w:t>
      </w:r>
      <w:proofErr w:type="spellEnd"/>
      <w:r w:rsidRPr="00D73061">
        <w:rPr>
          <w:rFonts w:ascii="Times New Roman" w:eastAsia="Times New Roman" w:hAnsi="Times New Roman" w:cs="Times New Roman"/>
          <w:b/>
          <w:bCs/>
          <w:kern w:val="0"/>
          <w:sz w:val="24"/>
          <w:szCs w:val="24"/>
          <w14:ligatures w14:val="none"/>
        </w:rPr>
        <w:t xml:space="preserve">: </w:t>
      </w:r>
      <w:r w:rsidRPr="00D73061">
        <w:rPr>
          <w:rFonts w:ascii="Times New Roman" w:eastAsia="Times New Roman" w:hAnsi="Times New Roman" w:cs="Times New Roman"/>
          <w:b/>
          <w:bCs/>
          <w:i/>
          <w:iCs/>
          <w:kern w:val="0"/>
          <w:sz w:val="24"/>
          <w:szCs w:val="24"/>
          <w14:ligatures w14:val="none"/>
        </w:rPr>
        <w:t>Auschwitz: The First Gassing—Rumor and Reality</w:t>
      </w:r>
      <w:r w:rsidRPr="00D73061">
        <w:rPr>
          <w:rFonts w:ascii="Times New Roman" w:eastAsia="Times New Roman" w:hAnsi="Times New Roman" w:cs="Times New Roman"/>
          <w:kern w:val="0"/>
          <w:sz w:val="24"/>
          <w:szCs w:val="24"/>
          <w14:ligatures w14:val="none"/>
        </w:rPr>
        <w:t>; 3rd revised edition</w:t>
      </w:r>
      <w:r w:rsidRPr="00D73061">
        <w:rPr>
          <w:rFonts w:ascii="Times New Roman" w:eastAsia="Times New Roman" w:hAnsi="Times New Roman" w:cs="Times New Roman"/>
          <w:kern w:val="0"/>
          <w:sz w:val="24"/>
          <w:szCs w:val="24"/>
          <w14:ligatures w14:val="none"/>
        </w:rPr>
        <w:br/>
        <w:t xml:space="preserve">The first gassing of human beings in Auschwitz is claimed to have occurred on Sept. 3, 1941. The accounts reporting it are the archetypes for all later gassing accounts. This study exhibits the sources about this alleged event and analyzes them critically. It shows that these sources contradict each other in every essential point, rendering it impossible to extract a consistent story. Original wartime documents inflict a final blow to the tale of the first homicidal gassing… </w:t>
      </w:r>
    </w:p>
    <w:p w14:paraId="4224DE8C" w14:textId="77777777" w:rsidR="00D73061" w:rsidRPr="00D73061" w:rsidRDefault="00D73061" w:rsidP="00D7306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73061">
        <w:rPr>
          <w:rFonts w:ascii="Times New Roman" w:eastAsia="Times New Roman" w:hAnsi="Times New Roman" w:cs="Times New Roman"/>
          <w:b/>
          <w:bCs/>
          <w:kern w:val="0"/>
          <w:sz w:val="24"/>
          <w:szCs w:val="24"/>
          <w14:ligatures w14:val="none"/>
        </w:rPr>
        <w:t xml:space="preserve">Volume 21: Carlo </w:t>
      </w:r>
      <w:proofErr w:type="spellStart"/>
      <w:r w:rsidRPr="00D73061">
        <w:rPr>
          <w:rFonts w:ascii="Times New Roman" w:eastAsia="Times New Roman" w:hAnsi="Times New Roman" w:cs="Times New Roman"/>
          <w:b/>
          <w:bCs/>
          <w:kern w:val="0"/>
          <w:sz w:val="24"/>
          <w:szCs w:val="24"/>
          <w14:ligatures w14:val="none"/>
        </w:rPr>
        <w:t>Mattogno</w:t>
      </w:r>
      <w:proofErr w:type="spellEnd"/>
      <w:r w:rsidRPr="00D73061">
        <w:rPr>
          <w:rFonts w:ascii="Times New Roman" w:eastAsia="Times New Roman" w:hAnsi="Times New Roman" w:cs="Times New Roman"/>
          <w:b/>
          <w:bCs/>
          <w:kern w:val="0"/>
          <w:sz w:val="24"/>
          <w:szCs w:val="24"/>
          <w14:ligatures w14:val="none"/>
        </w:rPr>
        <w:t xml:space="preserve">: </w:t>
      </w:r>
      <w:r w:rsidRPr="00D73061">
        <w:rPr>
          <w:rFonts w:ascii="Times New Roman" w:eastAsia="Times New Roman" w:hAnsi="Times New Roman" w:cs="Times New Roman"/>
          <w:b/>
          <w:bCs/>
          <w:i/>
          <w:iCs/>
          <w:kern w:val="0"/>
          <w:sz w:val="24"/>
          <w:szCs w:val="24"/>
          <w14:ligatures w14:val="none"/>
        </w:rPr>
        <w:t>Auschwitz: Crematorium I—and the Alleged Homicidal Gassings</w:t>
      </w:r>
      <w:r w:rsidRPr="00D73061">
        <w:rPr>
          <w:rFonts w:ascii="Times New Roman" w:eastAsia="Times New Roman" w:hAnsi="Times New Roman" w:cs="Times New Roman"/>
          <w:kern w:val="0"/>
          <w:sz w:val="24"/>
          <w:szCs w:val="24"/>
          <w14:ligatures w14:val="none"/>
        </w:rPr>
        <w:t>; reprint of 1st edition</w:t>
      </w:r>
      <w:r w:rsidRPr="00D73061">
        <w:rPr>
          <w:rFonts w:ascii="Times New Roman" w:eastAsia="Times New Roman" w:hAnsi="Times New Roman" w:cs="Times New Roman"/>
          <w:kern w:val="0"/>
          <w:sz w:val="24"/>
          <w:szCs w:val="24"/>
          <w14:ligatures w14:val="none"/>
        </w:rPr>
        <w:br/>
        <w:t xml:space="preserve">The morgue of crematorium I in the Auschwitz concentration camp is said to have been the first location where mass gassings of Jews occurred over an extended period of time. This study investigates all the documentary, physical, and anecdotal evidence. Carlo </w:t>
      </w:r>
      <w:proofErr w:type="spellStart"/>
      <w:r w:rsidRPr="00D73061">
        <w:rPr>
          <w:rFonts w:ascii="Times New Roman" w:eastAsia="Times New Roman" w:hAnsi="Times New Roman" w:cs="Times New Roman"/>
          <w:kern w:val="0"/>
          <w:sz w:val="24"/>
          <w:szCs w:val="24"/>
          <w14:ligatures w14:val="none"/>
        </w:rPr>
        <w:t>Mattogno</w:t>
      </w:r>
      <w:proofErr w:type="spellEnd"/>
      <w:r w:rsidRPr="00D73061">
        <w:rPr>
          <w:rFonts w:ascii="Times New Roman" w:eastAsia="Times New Roman" w:hAnsi="Times New Roman" w:cs="Times New Roman"/>
          <w:kern w:val="0"/>
          <w:sz w:val="24"/>
          <w:szCs w:val="24"/>
          <w14:ligatures w14:val="none"/>
        </w:rPr>
        <w:t xml:space="preserve"> shows that this morgue always was only what it was meant to be: a morgue… </w:t>
      </w:r>
    </w:p>
    <w:p w14:paraId="1B7A77A1" w14:textId="77777777" w:rsidR="00D73061" w:rsidRPr="00D73061" w:rsidRDefault="00D73061" w:rsidP="00D7306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73061">
        <w:rPr>
          <w:rFonts w:ascii="Times New Roman" w:eastAsia="Times New Roman" w:hAnsi="Times New Roman" w:cs="Times New Roman"/>
          <w:b/>
          <w:bCs/>
          <w:kern w:val="0"/>
          <w:sz w:val="24"/>
          <w:szCs w:val="24"/>
          <w14:ligatures w14:val="none"/>
        </w:rPr>
        <w:t xml:space="preserve">Volume 22: Carlo </w:t>
      </w:r>
      <w:proofErr w:type="spellStart"/>
      <w:r w:rsidRPr="00D73061">
        <w:rPr>
          <w:rFonts w:ascii="Times New Roman" w:eastAsia="Times New Roman" w:hAnsi="Times New Roman" w:cs="Times New Roman"/>
          <w:b/>
          <w:bCs/>
          <w:kern w:val="0"/>
          <w:sz w:val="24"/>
          <w:szCs w:val="24"/>
          <w14:ligatures w14:val="none"/>
        </w:rPr>
        <w:t>Mattogno</w:t>
      </w:r>
      <w:proofErr w:type="spellEnd"/>
      <w:r w:rsidRPr="00D73061">
        <w:rPr>
          <w:rFonts w:ascii="Times New Roman" w:eastAsia="Times New Roman" w:hAnsi="Times New Roman" w:cs="Times New Roman"/>
          <w:b/>
          <w:bCs/>
          <w:kern w:val="0"/>
          <w:sz w:val="24"/>
          <w:szCs w:val="24"/>
          <w14:ligatures w14:val="none"/>
        </w:rPr>
        <w:t xml:space="preserve">: </w:t>
      </w:r>
      <w:r w:rsidRPr="00D73061">
        <w:rPr>
          <w:rFonts w:ascii="Times New Roman" w:eastAsia="Times New Roman" w:hAnsi="Times New Roman" w:cs="Times New Roman"/>
          <w:b/>
          <w:bCs/>
          <w:i/>
          <w:iCs/>
          <w:kern w:val="0"/>
          <w:sz w:val="24"/>
          <w:szCs w:val="24"/>
          <w14:ligatures w14:val="none"/>
        </w:rPr>
        <w:t>The Real Case for Auschwitz—Robert van Pelt’s Evidence from the Irving Trial Critically Reviewed</w:t>
      </w:r>
      <w:r w:rsidRPr="00D73061">
        <w:rPr>
          <w:rFonts w:ascii="Times New Roman" w:eastAsia="Times New Roman" w:hAnsi="Times New Roman" w:cs="Times New Roman"/>
          <w:kern w:val="0"/>
          <w:sz w:val="24"/>
          <w:szCs w:val="24"/>
          <w14:ligatures w14:val="none"/>
        </w:rPr>
        <w:t xml:space="preserve">; 2nd revised edition </w:t>
      </w:r>
      <w:r w:rsidRPr="00D73061">
        <w:rPr>
          <w:rFonts w:ascii="Times New Roman" w:eastAsia="Times New Roman" w:hAnsi="Times New Roman" w:cs="Times New Roman"/>
          <w:kern w:val="0"/>
          <w:sz w:val="24"/>
          <w:szCs w:val="24"/>
          <w14:ligatures w14:val="none"/>
        </w:rPr>
        <w:br/>
        <w:t xml:space="preserve">Because Jewish theologian Deborah Lipstadt had called British historian David Irving a "Holocaust denier," he sued her for libel. In her defense Lipstadt presented Prof. Robert van Pelt as an expert to refute revisionist assertions about Auschwitz. Ever since van Pelt has been praised as the defeater of revisionism and foremost expert on Auschwitz. This book shows that van Pelt's study is "neither a scholarly nor a historical work; it is only a biased journalistic assemblage of poorly understood and poorly interpreted historical sources." … </w:t>
      </w:r>
    </w:p>
    <w:p w14:paraId="444C1C00" w14:textId="77777777" w:rsidR="00D73061" w:rsidRPr="00D73061" w:rsidRDefault="00D73061" w:rsidP="00D7306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73061">
        <w:rPr>
          <w:rFonts w:ascii="Times New Roman" w:eastAsia="Times New Roman" w:hAnsi="Times New Roman" w:cs="Times New Roman"/>
          <w:b/>
          <w:bCs/>
          <w:kern w:val="0"/>
          <w:sz w:val="24"/>
          <w:szCs w:val="24"/>
          <w14:ligatures w14:val="none"/>
        </w:rPr>
        <w:t xml:space="preserve">Volume 23: Carlo </w:t>
      </w:r>
      <w:proofErr w:type="spellStart"/>
      <w:r w:rsidRPr="00D73061">
        <w:rPr>
          <w:rFonts w:ascii="Times New Roman" w:eastAsia="Times New Roman" w:hAnsi="Times New Roman" w:cs="Times New Roman"/>
          <w:b/>
          <w:bCs/>
          <w:kern w:val="0"/>
          <w:sz w:val="24"/>
          <w:szCs w:val="24"/>
          <w14:ligatures w14:val="none"/>
        </w:rPr>
        <w:t>Mattogno</w:t>
      </w:r>
      <w:proofErr w:type="spellEnd"/>
      <w:r w:rsidRPr="00D73061">
        <w:rPr>
          <w:rFonts w:ascii="Times New Roman" w:eastAsia="Times New Roman" w:hAnsi="Times New Roman" w:cs="Times New Roman"/>
          <w:b/>
          <w:bCs/>
          <w:kern w:val="0"/>
          <w:sz w:val="24"/>
          <w:szCs w:val="24"/>
          <w14:ligatures w14:val="none"/>
        </w:rPr>
        <w:t xml:space="preserve">: </w:t>
      </w:r>
      <w:proofErr w:type="spellStart"/>
      <w:r w:rsidRPr="00D73061">
        <w:rPr>
          <w:rFonts w:ascii="Times New Roman" w:eastAsia="Times New Roman" w:hAnsi="Times New Roman" w:cs="Times New Roman"/>
          <w:b/>
          <w:bCs/>
          <w:i/>
          <w:iCs/>
          <w:kern w:val="0"/>
          <w:sz w:val="24"/>
          <w:szCs w:val="24"/>
          <w14:ligatures w14:val="none"/>
        </w:rPr>
        <w:t>Chelmno</w:t>
      </w:r>
      <w:proofErr w:type="spellEnd"/>
      <w:r w:rsidRPr="00D73061">
        <w:rPr>
          <w:rFonts w:ascii="Times New Roman" w:eastAsia="Times New Roman" w:hAnsi="Times New Roman" w:cs="Times New Roman"/>
          <w:b/>
          <w:bCs/>
          <w:i/>
          <w:iCs/>
          <w:kern w:val="0"/>
          <w:sz w:val="24"/>
          <w:szCs w:val="24"/>
          <w14:ligatures w14:val="none"/>
        </w:rPr>
        <w:t>—A German Camp in History and Propaganda</w:t>
      </w:r>
      <w:r w:rsidRPr="00D73061">
        <w:rPr>
          <w:rFonts w:ascii="Times New Roman" w:eastAsia="Times New Roman" w:hAnsi="Times New Roman" w:cs="Times New Roman"/>
          <w:i/>
          <w:iCs/>
          <w:kern w:val="0"/>
          <w:sz w:val="24"/>
          <w:szCs w:val="24"/>
          <w14:ligatures w14:val="none"/>
        </w:rPr>
        <w:br/>
      </w:r>
      <w:r w:rsidRPr="00D73061">
        <w:rPr>
          <w:rFonts w:ascii="Times New Roman" w:eastAsia="Times New Roman" w:hAnsi="Times New Roman" w:cs="Times New Roman"/>
          <w:kern w:val="0"/>
          <w:sz w:val="24"/>
          <w:szCs w:val="24"/>
          <w14:ligatures w14:val="none"/>
        </w:rPr>
        <w:t>An overview of the mostly unsubstantiated claims and their juxtaposition to provable facts about this camp, which is claimed to have been the first "pure extermination camp" operated by the Germans during WWII. Depending on the source, between 10,000 and 1.3 million people are said to have been murdered there mostly by noxious exhaust gases in hermetically sealed trucks ("gas vans," see Vol. 26 of this series). This thorough study of primary sources lays this myth to rest...</w:t>
      </w:r>
    </w:p>
    <w:p w14:paraId="36DB14E7" w14:textId="77777777" w:rsidR="00D73061" w:rsidRPr="00D73061" w:rsidRDefault="00D73061" w:rsidP="00D7306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73061">
        <w:rPr>
          <w:rFonts w:ascii="Times New Roman" w:eastAsia="Times New Roman" w:hAnsi="Times New Roman" w:cs="Times New Roman"/>
          <w:b/>
          <w:bCs/>
          <w:kern w:val="0"/>
          <w:sz w:val="24"/>
          <w:szCs w:val="24"/>
          <w14:ligatures w14:val="none"/>
        </w:rPr>
        <w:t xml:space="preserve">Volume 24: Carlo </w:t>
      </w:r>
      <w:proofErr w:type="spellStart"/>
      <w:r w:rsidRPr="00D73061">
        <w:rPr>
          <w:rFonts w:ascii="Times New Roman" w:eastAsia="Times New Roman" w:hAnsi="Times New Roman" w:cs="Times New Roman"/>
          <w:b/>
          <w:bCs/>
          <w:kern w:val="0"/>
          <w:sz w:val="24"/>
          <w:szCs w:val="24"/>
          <w14:ligatures w14:val="none"/>
        </w:rPr>
        <w:t>Mattogno</w:t>
      </w:r>
      <w:proofErr w:type="spellEnd"/>
      <w:r w:rsidRPr="00D73061">
        <w:rPr>
          <w:rFonts w:ascii="Times New Roman" w:eastAsia="Times New Roman" w:hAnsi="Times New Roman" w:cs="Times New Roman"/>
          <w:b/>
          <w:bCs/>
          <w:kern w:val="0"/>
          <w:sz w:val="24"/>
          <w:szCs w:val="24"/>
          <w14:ligatures w14:val="none"/>
        </w:rPr>
        <w:t xml:space="preserve">: </w:t>
      </w:r>
      <w:r w:rsidRPr="00D73061">
        <w:rPr>
          <w:rFonts w:ascii="Times New Roman" w:eastAsia="Times New Roman" w:hAnsi="Times New Roman" w:cs="Times New Roman"/>
          <w:b/>
          <w:bCs/>
          <w:i/>
          <w:iCs/>
          <w:kern w:val="0"/>
          <w:sz w:val="24"/>
          <w:szCs w:val="24"/>
          <w14:ligatures w14:val="none"/>
        </w:rPr>
        <w:t>The Cremation Furnaces of Auschwitz—A Technical and Historical Study</w:t>
      </w:r>
      <w:r w:rsidRPr="00D73061">
        <w:rPr>
          <w:rFonts w:ascii="Times New Roman" w:eastAsia="Times New Roman" w:hAnsi="Times New Roman" w:cs="Times New Roman"/>
          <w:i/>
          <w:iCs/>
          <w:kern w:val="0"/>
          <w:sz w:val="24"/>
          <w:szCs w:val="24"/>
          <w14:ligatures w14:val="none"/>
        </w:rPr>
        <w:br/>
      </w:r>
      <w:r w:rsidRPr="00D73061">
        <w:rPr>
          <w:rFonts w:ascii="Times New Roman" w:eastAsia="Times New Roman" w:hAnsi="Times New Roman" w:cs="Times New Roman"/>
          <w:kern w:val="0"/>
          <w:sz w:val="24"/>
          <w:szCs w:val="24"/>
          <w14:ligatures w14:val="none"/>
        </w:rPr>
        <w:t xml:space="preserve">An exhaustive technical study of cremation technology in general and of the cremation furnaces used at Auschwitz and Birkenau in particular. Next to the alleged "gas chambers," these furnaces are claimed to have been the main "weapon of crime" said to have destroyed the traces of up to a million murdered individuals. On a sound and thoroughly documented base of technical literature, extant wartime documents and material traces, </w:t>
      </w:r>
      <w:proofErr w:type="spellStart"/>
      <w:r w:rsidRPr="00D73061">
        <w:rPr>
          <w:rFonts w:ascii="Times New Roman" w:eastAsia="Times New Roman" w:hAnsi="Times New Roman" w:cs="Times New Roman"/>
          <w:kern w:val="0"/>
          <w:sz w:val="24"/>
          <w:szCs w:val="24"/>
          <w14:ligatures w14:val="none"/>
        </w:rPr>
        <w:t>Mattogno</w:t>
      </w:r>
      <w:proofErr w:type="spellEnd"/>
      <w:r w:rsidRPr="00D73061">
        <w:rPr>
          <w:rFonts w:ascii="Times New Roman" w:eastAsia="Times New Roman" w:hAnsi="Times New Roman" w:cs="Times New Roman"/>
          <w:kern w:val="0"/>
          <w:sz w:val="24"/>
          <w:szCs w:val="24"/>
          <w14:ligatures w14:val="none"/>
        </w:rPr>
        <w:t xml:space="preserve"> reveals the true hygienic function, i.e. the benign nature of the cremation furnaces of Auschwitz…</w:t>
      </w:r>
    </w:p>
    <w:p w14:paraId="0DBDA0C9" w14:textId="77777777" w:rsidR="00D73061" w:rsidRPr="00D73061" w:rsidRDefault="00D73061" w:rsidP="00D7306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73061">
        <w:rPr>
          <w:rFonts w:ascii="Times New Roman" w:eastAsia="Times New Roman" w:hAnsi="Times New Roman" w:cs="Times New Roman"/>
          <w:b/>
          <w:bCs/>
          <w:kern w:val="0"/>
          <w:sz w:val="24"/>
          <w:szCs w:val="24"/>
          <w14:ligatures w14:val="none"/>
        </w:rPr>
        <w:t xml:space="preserve">Volume 25: Carlo </w:t>
      </w:r>
      <w:proofErr w:type="spellStart"/>
      <w:r w:rsidRPr="00D73061">
        <w:rPr>
          <w:rFonts w:ascii="Times New Roman" w:eastAsia="Times New Roman" w:hAnsi="Times New Roman" w:cs="Times New Roman"/>
          <w:b/>
          <w:bCs/>
          <w:kern w:val="0"/>
          <w:sz w:val="24"/>
          <w:szCs w:val="24"/>
          <w14:ligatures w14:val="none"/>
        </w:rPr>
        <w:t>Mattogno</w:t>
      </w:r>
      <w:proofErr w:type="spellEnd"/>
      <w:r w:rsidRPr="00D73061">
        <w:rPr>
          <w:rFonts w:ascii="Times New Roman" w:eastAsia="Times New Roman" w:hAnsi="Times New Roman" w:cs="Times New Roman"/>
          <w:b/>
          <w:bCs/>
          <w:kern w:val="0"/>
          <w:sz w:val="24"/>
          <w:szCs w:val="24"/>
          <w14:ligatures w14:val="none"/>
        </w:rPr>
        <w:t xml:space="preserve">: </w:t>
      </w:r>
      <w:r w:rsidRPr="00D73061">
        <w:rPr>
          <w:rFonts w:ascii="Times New Roman" w:eastAsia="Times New Roman" w:hAnsi="Times New Roman" w:cs="Times New Roman"/>
          <w:b/>
          <w:bCs/>
          <w:i/>
          <w:iCs/>
          <w:kern w:val="0"/>
          <w:sz w:val="24"/>
          <w:szCs w:val="24"/>
          <w14:ligatures w14:val="none"/>
        </w:rPr>
        <w:t>Inside the Gas Chambers—The Extermination of Mainstream Holocaust Historiography</w:t>
      </w:r>
      <w:r w:rsidRPr="00D73061">
        <w:rPr>
          <w:rFonts w:ascii="Times New Roman" w:eastAsia="Times New Roman" w:hAnsi="Times New Roman" w:cs="Times New Roman"/>
          <w:i/>
          <w:iCs/>
          <w:kern w:val="0"/>
          <w:sz w:val="24"/>
          <w:szCs w:val="24"/>
          <w14:ligatures w14:val="none"/>
        </w:rPr>
        <w:br/>
      </w:r>
      <w:r w:rsidRPr="00D73061">
        <w:rPr>
          <w:rFonts w:ascii="Times New Roman" w:eastAsia="Times New Roman" w:hAnsi="Times New Roman" w:cs="Times New Roman"/>
          <w:kern w:val="0"/>
          <w:sz w:val="24"/>
          <w:szCs w:val="24"/>
          <w14:ligatures w14:val="none"/>
        </w:rPr>
        <w:t xml:space="preserve">Neither increased media propaganda or political pressure nor judicial persecution can stifle revisionism. Hence, in early 2011, the Holocaust Orthodoxy has published a </w:t>
      </w:r>
      <w:proofErr w:type="gramStart"/>
      <w:r w:rsidRPr="00D73061">
        <w:rPr>
          <w:rFonts w:ascii="Times New Roman" w:eastAsia="Times New Roman" w:hAnsi="Times New Roman" w:cs="Times New Roman"/>
          <w:kern w:val="0"/>
          <w:sz w:val="24"/>
          <w:szCs w:val="24"/>
          <w14:ligatures w14:val="none"/>
        </w:rPr>
        <w:t>400 pp.</w:t>
      </w:r>
      <w:proofErr w:type="gramEnd"/>
      <w:r w:rsidRPr="00D73061">
        <w:rPr>
          <w:rFonts w:ascii="Times New Roman" w:eastAsia="Times New Roman" w:hAnsi="Times New Roman" w:cs="Times New Roman"/>
          <w:kern w:val="0"/>
          <w:sz w:val="24"/>
          <w:szCs w:val="24"/>
          <w14:ligatures w14:val="none"/>
        </w:rPr>
        <w:t xml:space="preserve"> book (in German) claiming to refute "revisionist propaganda." </w:t>
      </w:r>
      <w:proofErr w:type="spellStart"/>
      <w:r w:rsidRPr="00D73061">
        <w:rPr>
          <w:rFonts w:ascii="Times New Roman" w:eastAsia="Times New Roman" w:hAnsi="Times New Roman" w:cs="Times New Roman"/>
          <w:kern w:val="0"/>
          <w:sz w:val="24"/>
          <w:szCs w:val="24"/>
          <w14:ligatures w14:val="none"/>
        </w:rPr>
        <w:t>Mattogno</w:t>
      </w:r>
      <w:proofErr w:type="spellEnd"/>
      <w:r w:rsidRPr="00D73061">
        <w:rPr>
          <w:rFonts w:ascii="Times New Roman" w:eastAsia="Times New Roman" w:hAnsi="Times New Roman" w:cs="Times New Roman"/>
          <w:kern w:val="0"/>
          <w:sz w:val="24"/>
          <w:szCs w:val="24"/>
          <w14:ligatures w14:val="none"/>
        </w:rPr>
        <w:t xml:space="preserve"> shows with his detailed analysis of this work of propaganda that mainstream Holocaust hagiography is beating around the bush rather than addressing revisionist research results. He exposes their myths, distortions and lies. This book debunks basically every single gas chamber claim made for any of the German war time camps… </w:t>
      </w:r>
    </w:p>
    <w:p w14:paraId="3ECE01B5" w14:textId="77777777" w:rsidR="00D73061" w:rsidRPr="00D73061" w:rsidRDefault="00D73061" w:rsidP="00D7306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73061">
        <w:rPr>
          <w:rFonts w:ascii="Times New Roman" w:eastAsia="Times New Roman" w:hAnsi="Times New Roman" w:cs="Times New Roman"/>
          <w:b/>
          <w:bCs/>
          <w:kern w:val="0"/>
          <w:sz w:val="24"/>
          <w:szCs w:val="24"/>
          <w14:ligatures w14:val="none"/>
        </w:rPr>
        <w:t xml:space="preserve">Volume 26: Santiago Alvarez: </w:t>
      </w:r>
      <w:r w:rsidRPr="00D73061">
        <w:rPr>
          <w:rFonts w:ascii="Times New Roman" w:eastAsia="Times New Roman" w:hAnsi="Times New Roman" w:cs="Times New Roman"/>
          <w:b/>
          <w:bCs/>
          <w:i/>
          <w:iCs/>
          <w:kern w:val="0"/>
          <w:sz w:val="24"/>
          <w:szCs w:val="24"/>
          <w14:ligatures w14:val="none"/>
        </w:rPr>
        <w:t>The Gas Vans—A Critical Study</w:t>
      </w:r>
      <w:r w:rsidRPr="00D73061">
        <w:rPr>
          <w:rFonts w:ascii="Times New Roman" w:eastAsia="Times New Roman" w:hAnsi="Times New Roman" w:cs="Times New Roman"/>
          <w:kern w:val="0"/>
          <w:sz w:val="24"/>
          <w:szCs w:val="24"/>
          <w14:ligatures w14:val="none"/>
        </w:rPr>
        <w:t xml:space="preserve"> </w:t>
      </w:r>
      <w:r w:rsidRPr="00D73061">
        <w:rPr>
          <w:rFonts w:ascii="Times New Roman" w:eastAsia="Times New Roman" w:hAnsi="Times New Roman" w:cs="Times New Roman"/>
          <w:kern w:val="0"/>
          <w:sz w:val="24"/>
          <w:szCs w:val="24"/>
          <w14:ligatures w14:val="none"/>
        </w:rPr>
        <w:br/>
        <w:t xml:space="preserve">During WWII, the German occupational forces in Serbia, Poland, and Russia are claimed to have used trucks to kill tens of thousands of people by means of the trucks' exhaust gases. </w:t>
      </w:r>
      <w:proofErr w:type="gramStart"/>
      <w:r w:rsidRPr="00D73061">
        <w:rPr>
          <w:rFonts w:ascii="Times New Roman" w:eastAsia="Times New Roman" w:hAnsi="Times New Roman" w:cs="Times New Roman"/>
          <w:kern w:val="0"/>
          <w:sz w:val="24"/>
          <w:szCs w:val="24"/>
          <w14:ligatures w14:val="none"/>
        </w:rPr>
        <w:t>This books</w:t>
      </w:r>
      <w:proofErr w:type="gramEnd"/>
      <w:r w:rsidRPr="00D73061">
        <w:rPr>
          <w:rFonts w:ascii="Times New Roman" w:eastAsia="Times New Roman" w:hAnsi="Times New Roman" w:cs="Times New Roman"/>
          <w:kern w:val="0"/>
          <w:sz w:val="24"/>
          <w:szCs w:val="24"/>
          <w14:ligatures w14:val="none"/>
        </w:rPr>
        <w:t xml:space="preserve"> is the first to critically investigate all the accessible documents, court verdicts, witness statements and reports about this topic. The anomalies exposed by this study raise doubts about the historical reality of these infamous "gas vans"…</w:t>
      </w:r>
    </w:p>
    <w:p w14:paraId="0024498F" w14:textId="77777777" w:rsidR="00D73061" w:rsidRPr="00D73061" w:rsidRDefault="00D73061" w:rsidP="00D7306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73061">
        <w:rPr>
          <w:rFonts w:ascii="Times New Roman" w:eastAsia="Times New Roman" w:hAnsi="Times New Roman" w:cs="Times New Roman"/>
          <w:b/>
          <w:bCs/>
          <w:kern w:val="0"/>
          <w:sz w:val="24"/>
          <w:szCs w:val="24"/>
          <w14:ligatures w14:val="none"/>
        </w:rPr>
        <w:t xml:space="preserve">Volume 27: John C. Ball: </w:t>
      </w:r>
      <w:r w:rsidRPr="00D73061">
        <w:rPr>
          <w:rFonts w:ascii="Times New Roman" w:eastAsia="Times New Roman" w:hAnsi="Times New Roman" w:cs="Times New Roman"/>
          <w:b/>
          <w:bCs/>
          <w:i/>
          <w:iCs/>
          <w:kern w:val="0"/>
          <w:sz w:val="24"/>
          <w:szCs w:val="24"/>
          <w14:ligatures w14:val="none"/>
        </w:rPr>
        <w:t xml:space="preserve">Air Photo Evidence—World War Two Photos of Alleged Mass Murder Sites </w:t>
      </w:r>
      <w:proofErr w:type="gramStart"/>
      <w:r w:rsidRPr="00D73061">
        <w:rPr>
          <w:rFonts w:ascii="Times New Roman" w:eastAsia="Times New Roman" w:hAnsi="Times New Roman" w:cs="Times New Roman"/>
          <w:b/>
          <w:bCs/>
          <w:i/>
          <w:iCs/>
          <w:kern w:val="0"/>
          <w:sz w:val="24"/>
          <w:szCs w:val="24"/>
          <w14:ligatures w14:val="none"/>
        </w:rPr>
        <w:t xml:space="preserve">Analyzed </w:t>
      </w:r>
      <w:r w:rsidRPr="00D73061">
        <w:rPr>
          <w:rFonts w:ascii="Times New Roman" w:eastAsia="Times New Roman" w:hAnsi="Times New Roman" w:cs="Times New Roman"/>
          <w:kern w:val="0"/>
          <w:sz w:val="24"/>
          <w:szCs w:val="24"/>
          <w14:ligatures w14:val="none"/>
        </w:rPr>
        <w:t>;</w:t>
      </w:r>
      <w:proofErr w:type="gramEnd"/>
      <w:r w:rsidRPr="00D73061">
        <w:rPr>
          <w:rFonts w:ascii="Times New Roman" w:eastAsia="Times New Roman" w:hAnsi="Times New Roman" w:cs="Times New Roman"/>
          <w:kern w:val="0"/>
          <w:sz w:val="24"/>
          <w:szCs w:val="24"/>
          <w14:ligatures w14:val="none"/>
        </w:rPr>
        <w:t xml:space="preserve"> 3rd, corrected and expanded edition</w:t>
      </w:r>
      <w:r w:rsidRPr="00D73061">
        <w:rPr>
          <w:rFonts w:ascii="Times New Roman" w:eastAsia="Times New Roman" w:hAnsi="Times New Roman" w:cs="Times New Roman"/>
          <w:kern w:val="0"/>
          <w:sz w:val="24"/>
          <w:szCs w:val="24"/>
          <w14:ligatures w14:val="none"/>
        </w:rPr>
        <w:br/>
        <w:t>During WW2 German and Allied aircraft took countless air photos, which today are evidence when investigating the Holocaust. Photos of Auschwitz, Majdanek, Treblinka, Babij Yar etc. permit an insight into what happened there. This book is full of air photo reproductions and schematic drawings explaining them. These images refute many of the atrocity claims made by witnesses in connection with events in the German sphere of influence. 3rd, corrected and expanded edition.</w:t>
      </w:r>
    </w:p>
    <w:p w14:paraId="0B26AD66" w14:textId="77777777" w:rsidR="00D73061" w:rsidRPr="00D73061" w:rsidRDefault="00D73061" w:rsidP="00D7306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73061">
        <w:rPr>
          <w:rFonts w:ascii="Times New Roman" w:eastAsia="Times New Roman" w:hAnsi="Times New Roman" w:cs="Times New Roman"/>
          <w:b/>
          <w:bCs/>
          <w:kern w:val="0"/>
          <w:sz w:val="24"/>
          <w:szCs w:val="24"/>
          <w14:ligatures w14:val="none"/>
        </w:rPr>
        <w:t xml:space="preserve">Volume 28: </w:t>
      </w:r>
      <w:r w:rsidRPr="00D73061">
        <w:rPr>
          <w:rFonts w:ascii="Times New Roman" w:eastAsia="Times New Roman" w:hAnsi="Times New Roman" w:cs="Times New Roman"/>
          <w:b/>
          <w:bCs/>
          <w:i/>
          <w:iCs/>
          <w:kern w:val="0"/>
          <w:sz w:val="24"/>
          <w:szCs w:val="24"/>
          <w14:ligatures w14:val="none"/>
        </w:rPr>
        <w:t>The “Extermination Camps” of “</w:t>
      </w:r>
      <w:proofErr w:type="spellStart"/>
      <w:r w:rsidRPr="00D73061">
        <w:rPr>
          <w:rFonts w:ascii="Times New Roman" w:eastAsia="Times New Roman" w:hAnsi="Times New Roman" w:cs="Times New Roman"/>
          <w:b/>
          <w:bCs/>
          <w:i/>
          <w:iCs/>
          <w:kern w:val="0"/>
          <w:sz w:val="24"/>
          <w:szCs w:val="24"/>
          <w14:ligatures w14:val="none"/>
        </w:rPr>
        <w:t>Aktion</w:t>
      </w:r>
      <w:proofErr w:type="spellEnd"/>
      <w:r w:rsidRPr="00D73061">
        <w:rPr>
          <w:rFonts w:ascii="Times New Roman" w:eastAsia="Times New Roman" w:hAnsi="Times New Roman" w:cs="Times New Roman"/>
          <w:b/>
          <w:bCs/>
          <w:i/>
          <w:iCs/>
          <w:kern w:val="0"/>
          <w:sz w:val="24"/>
          <w:szCs w:val="24"/>
          <w14:ligatures w14:val="none"/>
        </w:rPr>
        <w:t xml:space="preserve"> Reinhardt”—An Analysis and Refutation of Factitious “Evidence,” Deceptions and Flawed Argumentation of the “Holocaust Controversies” Bloggers</w:t>
      </w:r>
      <w:r w:rsidRPr="00D73061">
        <w:rPr>
          <w:rFonts w:ascii="Times New Roman" w:eastAsia="Times New Roman" w:hAnsi="Times New Roman" w:cs="Times New Roman"/>
          <w:kern w:val="0"/>
          <w:sz w:val="24"/>
          <w:szCs w:val="24"/>
          <w14:ligatures w14:val="none"/>
        </w:rPr>
        <w:t xml:space="preserve">; 2nd edition </w:t>
      </w:r>
      <w:r w:rsidRPr="00D73061">
        <w:rPr>
          <w:rFonts w:ascii="Times New Roman" w:eastAsia="Times New Roman" w:hAnsi="Times New Roman" w:cs="Times New Roman"/>
          <w:kern w:val="0"/>
          <w:sz w:val="24"/>
          <w:szCs w:val="24"/>
          <w14:ligatures w14:val="none"/>
        </w:rPr>
        <w:br/>
        <w:t xml:space="preserve">In 2011 the "Holocaust Controversies" blog published a study claiming to refute 3 of our authors' monographs on Belzec, </w:t>
      </w:r>
      <w:proofErr w:type="spellStart"/>
      <w:r w:rsidRPr="00D73061">
        <w:rPr>
          <w:rFonts w:ascii="Times New Roman" w:eastAsia="Times New Roman" w:hAnsi="Times New Roman" w:cs="Times New Roman"/>
          <w:kern w:val="0"/>
          <w:sz w:val="24"/>
          <w:szCs w:val="24"/>
          <w14:ligatures w14:val="none"/>
        </w:rPr>
        <w:t>Sobibor</w:t>
      </w:r>
      <w:proofErr w:type="spellEnd"/>
      <w:r w:rsidRPr="00D73061">
        <w:rPr>
          <w:rFonts w:ascii="Times New Roman" w:eastAsia="Times New Roman" w:hAnsi="Times New Roman" w:cs="Times New Roman"/>
          <w:kern w:val="0"/>
          <w:sz w:val="24"/>
          <w:szCs w:val="24"/>
          <w14:ligatures w14:val="none"/>
        </w:rPr>
        <w:t xml:space="preserve"> and Treblinka. The present work is our authors' rebuttal of their detractors' critique, exposing it as a collection of plagiarized sources and statements of bad faith, mere conjectures, distortions, falsifications, hypocrisies, lies, misrepresentations, unfounded speculations, and blatant omissions of facts. </w:t>
      </w:r>
    </w:p>
    <w:p w14:paraId="65D6C93E" w14:textId="77777777" w:rsidR="00D73061" w:rsidRPr="00D73061" w:rsidRDefault="00D73061" w:rsidP="00D7306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73061">
        <w:rPr>
          <w:rFonts w:ascii="Times New Roman" w:eastAsia="Times New Roman" w:hAnsi="Times New Roman" w:cs="Times New Roman"/>
          <w:b/>
          <w:bCs/>
          <w:kern w:val="0"/>
          <w:sz w:val="24"/>
          <w:szCs w:val="24"/>
          <w14:ligatures w14:val="none"/>
        </w:rPr>
        <w:t xml:space="preserve">Volume 29: Walter N. Sanning: </w:t>
      </w:r>
      <w:r w:rsidRPr="00D73061">
        <w:rPr>
          <w:rFonts w:ascii="Times New Roman" w:eastAsia="Times New Roman" w:hAnsi="Times New Roman" w:cs="Times New Roman"/>
          <w:b/>
          <w:bCs/>
          <w:i/>
          <w:iCs/>
          <w:kern w:val="0"/>
          <w:sz w:val="24"/>
          <w:szCs w:val="24"/>
          <w14:ligatures w14:val="none"/>
        </w:rPr>
        <w:t>The Dissolution of Eastern European Jewry</w:t>
      </w:r>
      <w:r w:rsidRPr="00D73061">
        <w:rPr>
          <w:rFonts w:ascii="Times New Roman" w:eastAsia="Times New Roman" w:hAnsi="Times New Roman" w:cs="Times New Roman"/>
          <w:kern w:val="0"/>
          <w:sz w:val="24"/>
          <w:szCs w:val="24"/>
          <w14:ligatures w14:val="none"/>
        </w:rPr>
        <w:t>; 2nd edition</w:t>
      </w:r>
      <w:r w:rsidRPr="00D73061">
        <w:rPr>
          <w:rFonts w:ascii="Times New Roman" w:eastAsia="Times New Roman" w:hAnsi="Times New Roman" w:cs="Times New Roman"/>
          <w:kern w:val="0"/>
          <w:sz w:val="24"/>
          <w:szCs w:val="24"/>
          <w14:ligatures w14:val="none"/>
        </w:rPr>
        <w:br/>
        <w:t>How many Jews fell victim to Nazi persecution? Sanning relies on the results of population censuses and other, mostly Jewish accounts. Result: there are some 200,000 Jews missing who cannot be accounted for by normal wartime events. Second edition of a hitherto unchallenged revisionist classic...</w:t>
      </w:r>
    </w:p>
    <w:p w14:paraId="7BF337A9" w14:textId="77777777" w:rsidR="00D73061" w:rsidRPr="00D73061" w:rsidRDefault="00D73061" w:rsidP="00D7306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73061">
        <w:rPr>
          <w:rFonts w:ascii="Times New Roman" w:eastAsia="Times New Roman" w:hAnsi="Times New Roman" w:cs="Times New Roman"/>
          <w:b/>
          <w:bCs/>
          <w:kern w:val="0"/>
          <w:sz w:val="24"/>
          <w:szCs w:val="24"/>
          <w14:ligatures w14:val="none"/>
        </w:rPr>
        <w:t xml:space="preserve">Volume 38: Carlo </w:t>
      </w:r>
      <w:proofErr w:type="spellStart"/>
      <w:r w:rsidRPr="00D73061">
        <w:rPr>
          <w:rFonts w:ascii="Times New Roman" w:eastAsia="Times New Roman" w:hAnsi="Times New Roman" w:cs="Times New Roman"/>
          <w:b/>
          <w:bCs/>
          <w:kern w:val="0"/>
          <w:sz w:val="24"/>
          <w:szCs w:val="24"/>
          <w14:ligatures w14:val="none"/>
        </w:rPr>
        <w:t>Mattogno</w:t>
      </w:r>
      <w:proofErr w:type="spellEnd"/>
      <w:r w:rsidRPr="00D73061">
        <w:rPr>
          <w:rFonts w:ascii="Times New Roman" w:eastAsia="Times New Roman" w:hAnsi="Times New Roman" w:cs="Times New Roman"/>
          <w:b/>
          <w:bCs/>
          <w:kern w:val="0"/>
          <w:sz w:val="24"/>
          <w:szCs w:val="24"/>
          <w14:ligatures w14:val="none"/>
        </w:rPr>
        <w:t xml:space="preserve">: </w:t>
      </w:r>
      <w:r w:rsidRPr="00D73061">
        <w:rPr>
          <w:rFonts w:ascii="Times New Roman" w:eastAsia="Times New Roman" w:hAnsi="Times New Roman" w:cs="Times New Roman"/>
          <w:b/>
          <w:bCs/>
          <w:i/>
          <w:iCs/>
          <w:kern w:val="0"/>
          <w:sz w:val="24"/>
          <w:szCs w:val="24"/>
          <w14:ligatures w14:val="none"/>
        </w:rPr>
        <w:t>Curated Lies—The Auschwitz Museum’s Misrepresentations, Distortions and Deceptions</w:t>
      </w:r>
      <w:r w:rsidRPr="00D73061">
        <w:rPr>
          <w:rFonts w:ascii="Times New Roman" w:eastAsia="Times New Roman" w:hAnsi="Times New Roman" w:cs="Times New Roman"/>
          <w:kern w:val="0"/>
          <w:sz w:val="24"/>
          <w:szCs w:val="24"/>
          <w14:ligatures w14:val="none"/>
        </w:rPr>
        <w:br/>
        <w:t xml:space="preserve">The Auschwitz Museum is a mendacious organization, lying about the true nature of the Auschwitz camp both to millions of tourists – most egregious with manipulations to its main exhibit, the 'Old </w:t>
      </w:r>
      <w:proofErr w:type="spellStart"/>
      <w:r w:rsidRPr="00D73061">
        <w:rPr>
          <w:rFonts w:ascii="Times New Roman" w:eastAsia="Times New Roman" w:hAnsi="Times New Roman" w:cs="Times New Roman"/>
          <w:kern w:val="0"/>
          <w:sz w:val="24"/>
          <w:szCs w:val="24"/>
          <w14:ligatures w14:val="none"/>
        </w:rPr>
        <w:t>Krematorium</w:t>
      </w:r>
      <w:proofErr w:type="spellEnd"/>
      <w:r w:rsidRPr="00D73061">
        <w:rPr>
          <w:rFonts w:ascii="Times New Roman" w:eastAsia="Times New Roman" w:hAnsi="Times New Roman" w:cs="Times New Roman"/>
          <w:kern w:val="0"/>
          <w:sz w:val="24"/>
          <w:szCs w:val="24"/>
          <w14:ligatures w14:val="none"/>
        </w:rPr>
        <w:t xml:space="preserve">' in the Auschwitz Main Camp – and to serious scholars – by way of obfuscating the true nature and meaning of documents in its archives. Here is the proof. </w:t>
      </w:r>
    </w:p>
    <w:p w14:paraId="3CAB51BF" w14:textId="77777777" w:rsidR="00D73061" w:rsidRPr="00D73061" w:rsidRDefault="00D73061" w:rsidP="00D7306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73061">
        <w:rPr>
          <w:rFonts w:ascii="Times New Roman" w:eastAsia="Times New Roman" w:hAnsi="Times New Roman" w:cs="Times New Roman"/>
          <w:kern w:val="0"/>
          <w:sz w:val="24"/>
          <w:szCs w:val="24"/>
          <w14:ligatures w14:val="none"/>
        </w:rPr>
        <w:t xml:space="preserve">From </w:t>
      </w:r>
      <w:hyperlink r:id="rId5" w:history="1">
        <w:r w:rsidRPr="00D73061">
          <w:rPr>
            <w:rFonts w:ascii="Times New Roman" w:eastAsia="Times New Roman" w:hAnsi="Times New Roman" w:cs="Times New Roman"/>
            <w:color w:val="0000FF"/>
            <w:kern w:val="0"/>
            <w:sz w:val="24"/>
            <w:szCs w:val="24"/>
            <w:u w:val="single"/>
            <w14:ligatures w14:val="none"/>
          </w:rPr>
          <w:t>http://www.vho.org</w:t>
        </w:r>
      </w:hyperlink>
      <w:r w:rsidRPr="00D73061">
        <w:rPr>
          <w:rFonts w:ascii="Times New Roman" w:eastAsia="Times New Roman" w:hAnsi="Times New Roman" w:cs="Times New Roman"/>
          <w:kern w:val="0"/>
          <w:sz w:val="24"/>
          <w:szCs w:val="24"/>
          <w14:ligatures w14:val="none"/>
        </w:rPr>
        <w:t>:</w:t>
      </w:r>
    </w:p>
    <w:p w14:paraId="136BCFE6" w14:textId="77777777" w:rsidR="00D73061" w:rsidRPr="00D73061" w:rsidRDefault="00D73061" w:rsidP="00D7306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73061">
        <w:rPr>
          <w:rFonts w:ascii="Times New Roman" w:eastAsia="Times New Roman" w:hAnsi="Times New Roman" w:cs="Times New Roman"/>
          <w:b/>
          <w:bCs/>
          <w:i/>
          <w:iCs/>
          <w:kern w:val="0"/>
          <w:sz w:val="24"/>
          <w:szCs w:val="24"/>
          <w14:ligatures w14:val="none"/>
        </w:rPr>
        <w:t xml:space="preserve">The Holocaust Controversy - A Case </w:t>
      </w:r>
      <w:proofErr w:type="gramStart"/>
      <w:r w:rsidRPr="00D73061">
        <w:rPr>
          <w:rFonts w:ascii="Times New Roman" w:eastAsia="Times New Roman" w:hAnsi="Times New Roman" w:cs="Times New Roman"/>
          <w:b/>
          <w:bCs/>
          <w:i/>
          <w:iCs/>
          <w:kern w:val="0"/>
          <w:sz w:val="24"/>
          <w:szCs w:val="24"/>
          <w14:ligatures w14:val="none"/>
        </w:rPr>
        <w:t>For</w:t>
      </w:r>
      <w:proofErr w:type="gramEnd"/>
      <w:r w:rsidRPr="00D73061">
        <w:rPr>
          <w:rFonts w:ascii="Times New Roman" w:eastAsia="Times New Roman" w:hAnsi="Times New Roman" w:cs="Times New Roman"/>
          <w:b/>
          <w:bCs/>
          <w:i/>
          <w:iCs/>
          <w:kern w:val="0"/>
          <w:sz w:val="24"/>
          <w:szCs w:val="24"/>
          <w14:ligatures w14:val="none"/>
        </w:rPr>
        <w:t xml:space="preserve"> Open Debate</w:t>
      </w:r>
      <w:r w:rsidRPr="00D73061">
        <w:rPr>
          <w:rFonts w:ascii="Times New Roman" w:eastAsia="Times New Roman" w:hAnsi="Times New Roman" w:cs="Times New Roman"/>
          <w:kern w:val="0"/>
          <w:sz w:val="24"/>
          <w:szCs w:val="24"/>
          <w14:ligatures w14:val="none"/>
        </w:rPr>
        <w:br/>
        <w:t>This folded legal size flyer is a perfect and inexpensive introduction into the arguments of Holocaust revisionism, addressing topics like: Historical Introduction / The Photographs / Documents / Eyewitness Testimony / Auschwitz / Jewish Population Losses During World War II / The Hidden Genocide / Examples of Propaganda / Political Correctness and Revisionism.</w:t>
      </w:r>
    </w:p>
    <w:p w14:paraId="2A137748" w14:textId="77777777" w:rsidR="00D73061" w:rsidRPr="00D73061" w:rsidRDefault="00D73061" w:rsidP="00D7306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73061">
        <w:rPr>
          <w:rFonts w:ascii="Times New Roman" w:eastAsia="Times New Roman" w:hAnsi="Times New Roman" w:cs="Times New Roman"/>
          <w:b/>
          <w:bCs/>
          <w:i/>
          <w:iCs/>
          <w:kern w:val="0"/>
          <w:sz w:val="24"/>
          <w:szCs w:val="24"/>
          <w14:ligatures w14:val="none"/>
        </w:rPr>
        <w:t xml:space="preserve">Exactitude. Festschrift for Robert </w:t>
      </w:r>
      <w:proofErr w:type="spellStart"/>
      <w:r w:rsidRPr="00D73061">
        <w:rPr>
          <w:rFonts w:ascii="Times New Roman" w:eastAsia="Times New Roman" w:hAnsi="Times New Roman" w:cs="Times New Roman"/>
          <w:b/>
          <w:bCs/>
          <w:i/>
          <w:iCs/>
          <w:kern w:val="0"/>
          <w:sz w:val="24"/>
          <w:szCs w:val="24"/>
          <w14:ligatures w14:val="none"/>
        </w:rPr>
        <w:t>Faurisson</w:t>
      </w:r>
      <w:proofErr w:type="spellEnd"/>
      <w:r w:rsidRPr="00D73061">
        <w:rPr>
          <w:rFonts w:ascii="Times New Roman" w:eastAsia="Times New Roman" w:hAnsi="Times New Roman" w:cs="Times New Roman"/>
          <w:b/>
          <w:bCs/>
          <w:i/>
          <w:iCs/>
          <w:kern w:val="0"/>
          <w:sz w:val="24"/>
          <w:szCs w:val="24"/>
          <w14:ligatures w14:val="none"/>
        </w:rPr>
        <w:t xml:space="preserve"> to his 75th Birthday</w:t>
      </w:r>
      <w:r w:rsidRPr="00D73061">
        <w:rPr>
          <w:rFonts w:ascii="Times New Roman" w:eastAsia="Times New Roman" w:hAnsi="Times New Roman" w:cs="Times New Roman"/>
          <w:kern w:val="0"/>
          <w:sz w:val="24"/>
          <w:szCs w:val="24"/>
          <w14:ligatures w14:val="none"/>
        </w:rPr>
        <w:t xml:space="preserve"> - R.H. Countess, Ch. Lindtner, G. Rudolf (eds.), </w:t>
      </w:r>
      <w:r w:rsidRPr="00D73061">
        <w:rPr>
          <w:rFonts w:ascii="Times New Roman" w:eastAsia="Times New Roman" w:hAnsi="Times New Roman" w:cs="Times New Roman"/>
          <w:kern w:val="0"/>
          <w:sz w:val="24"/>
          <w:szCs w:val="24"/>
          <w14:ligatures w14:val="none"/>
        </w:rPr>
        <w:br/>
        <w:t xml:space="preserve">This Festschrift is dedicated to Prof. Dr. </w:t>
      </w:r>
      <w:proofErr w:type="spellStart"/>
      <w:r w:rsidRPr="00D73061">
        <w:rPr>
          <w:rFonts w:ascii="Times New Roman" w:eastAsia="Times New Roman" w:hAnsi="Times New Roman" w:cs="Times New Roman"/>
          <w:kern w:val="0"/>
          <w:sz w:val="24"/>
          <w:szCs w:val="24"/>
          <w14:ligatures w14:val="none"/>
        </w:rPr>
        <w:t>Faurisson</w:t>
      </w:r>
      <w:proofErr w:type="spellEnd"/>
      <w:r w:rsidRPr="00D73061">
        <w:rPr>
          <w:rFonts w:ascii="Times New Roman" w:eastAsia="Times New Roman" w:hAnsi="Times New Roman" w:cs="Times New Roman"/>
          <w:kern w:val="0"/>
          <w:sz w:val="24"/>
          <w:szCs w:val="24"/>
          <w14:ligatures w14:val="none"/>
        </w:rPr>
        <w:t xml:space="preserve"> to honor his achievements. It contains a collection of articles by several authors addressing various issues of scientific revisionism in general, Holocaust revisionism in particular, and biographic sketches of Robert </w:t>
      </w:r>
      <w:proofErr w:type="spellStart"/>
      <w:r w:rsidRPr="00D73061">
        <w:rPr>
          <w:rFonts w:ascii="Times New Roman" w:eastAsia="Times New Roman" w:hAnsi="Times New Roman" w:cs="Times New Roman"/>
          <w:kern w:val="0"/>
          <w:sz w:val="24"/>
          <w:szCs w:val="24"/>
          <w14:ligatures w14:val="none"/>
        </w:rPr>
        <w:t>Faurisson's</w:t>
      </w:r>
      <w:proofErr w:type="spellEnd"/>
      <w:r w:rsidRPr="00D73061">
        <w:rPr>
          <w:rFonts w:ascii="Times New Roman" w:eastAsia="Times New Roman" w:hAnsi="Times New Roman" w:cs="Times New Roman"/>
          <w:kern w:val="0"/>
          <w:sz w:val="24"/>
          <w:szCs w:val="24"/>
          <w14:ligatures w14:val="none"/>
        </w:rPr>
        <w:t xml:space="preserve"> scholarship over the decades. Happy Birthday, Robert! (This is a special print of contributions published also in </w:t>
      </w:r>
      <w:r w:rsidRPr="00D73061">
        <w:rPr>
          <w:rFonts w:ascii="Times New Roman" w:eastAsia="Times New Roman" w:hAnsi="Times New Roman" w:cs="Times New Roman"/>
          <w:i/>
          <w:iCs/>
          <w:kern w:val="0"/>
          <w:sz w:val="24"/>
          <w:szCs w:val="24"/>
          <w14:ligatures w14:val="none"/>
        </w:rPr>
        <w:t>The Revisionist</w:t>
      </w:r>
      <w:r w:rsidRPr="00D73061">
        <w:rPr>
          <w:rFonts w:ascii="Times New Roman" w:eastAsia="Times New Roman" w:hAnsi="Times New Roman" w:cs="Times New Roman"/>
          <w:kern w:val="0"/>
          <w:sz w:val="24"/>
          <w:szCs w:val="24"/>
          <w14:ligatures w14:val="none"/>
        </w:rPr>
        <w:t xml:space="preserve"> no. 1/2004)</w:t>
      </w:r>
    </w:p>
    <w:p w14:paraId="47D3DEFF" w14:textId="77777777" w:rsidR="00D73061" w:rsidRPr="00D73061" w:rsidRDefault="00D73061" w:rsidP="00D7306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73061">
        <w:rPr>
          <w:rFonts w:ascii="Times New Roman" w:eastAsia="Times New Roman" w:hAnsi="Times New Roman" w:cs="Times New Roman"/>
          <w:b/>
          <w:bCs/>
          <w:i/>
          <w:iCs/>
          <w:kern w:val="0"/>
          <w:sz w:val="24"/>
          <w:szCs w:val="24"/>
          <w14:ligatures w14:val="none"/>
        </w:rPr>
        <w:t>"The Holocaust Never Happened"</w:t>
      </w:r>
      <w:r w:rsidRPr="00D73061">
        <w:rPr>
          <w:rFonts w:ascii="Times New Roman" w:eastAsia="Times New Roman" w:hAnsi="Times New Roman" w:cs="Times New Roman"/>
          <w:i/>
          <w:iCs/>
          <w:kern w:val="0"/>
          <w:sz w:val="24"/>
          <w:szCs w:val="24"/>
          <w14:ligatures w14:val="none"/>
        </w:rPr>
        <w:t xml:space="preserve"> - Info Brochure </w:t>
      </w:r>
      <w:r w:rsidRPr="00D73061">
        <w:rPr>
          <w:rFonts w:ascii="Times New Roman" w:eastAsia="Times New Roman" w:hAnsi="Times New Roman" w:cs="Times New Roman"/>
          <w:kern w:val="0"/>
          <w:sz w:val="24"/>
          <w:szCs w:val="24"/>
          <w14:ligatures w14:val="none"/>
        </w:rPr>
        <w:br/>
        <w:t>This brochure is a more thorough introduction into revisionism. It answers questions like: What is historical revisionism and why is it important? What is meant by "The Holocaust" or "Shoah?" What does Holocaust revisionism claim? What about those pictures of mountains of dead bodies in the concentration camps? Does it really matter whether prisoners died from disease or poison gas? Does it matter how many Jews were killed during the Third Reich since even one thousand would have been too many?</w:t>
      </w:r>
    </w:p>
    <w:p w14:paraId="261EAE4F" w14:textId="77777777" w:rsidR="00D73061" w:rsidRPr="00D73061" w:rsidRDefault="00D73061" w:rsidP="00D7306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73061">
        <w:rPr>
          <w:rFonts w:ascii="Times New Roman" w:eastAsia="Times New Roman" w:hAnsi="Times New Roman" w:cs="Times New Roman"/>
          <w:b/>
          <w:bCs/>
          <w:i/>
          <w:iCs/>
          <w:kern w:val="0"/>
          <w:sz w:val="24"/>
          <w:szCs w:val="24"/>
          <w14:ligatures w14:val="none"/>
        </w:rPr>
        <w:t>Franklin Delano: My Exploited Father-in-Law</w:t>
      </w:r>
      <w:r w:rsidRPr="00D73061">
        <w:rPr>
          <w:rFonts w:ascii="Times New Roman" w:eastAsia="Times New Roman" w:hAnsi="Times New Roman" w:cs="Times New Roman"/>
          <w:kern w:val="0"/>
          <w:sz w:val="24"/>
          <w:szCs w:val="24"/>
          <w14:ligatures w14:val="none"/>
        </w:rPr>
        <w:t xml:space="preserve"> - Curtis B. Dall</w:t>
      </w:r>
    </w:p>
    <w:p w14:paraId="0211E618" w14:textId="77777777" w:rsidR="00D73061" w:rsidRPr="00D73061" w:rsidRDefault="00D73061" w:rsidP="00D7306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73061">
        <w:rPr>
          <w:rFonts w:ascii="Times New Roman" w:eastAsia="Times New Roman" w:hAnsi="Times New Roman" w:cs="Times New Roman"/>
          <w:b/>
          <w:bCs/>
          <w:i/>
          <w:iCs/>
          <w:kern w:val="0"/>
          <w:sz w:val="24"/>
          <w:szCs w:val="24"/>
          <w14:ligatures w14:val="none"/>
        </w:rPr>
        <w:t>The Holocaust Industry</w:t>
      </w:r>
      <w:r w:rsidRPr="00D73061">
        <w:rPr>
          <w:rFonts w:ascii="Times New Roman" w:eastAsia="Times New Roman" w:hAnsi="Times New Roman" w:cs="Times New Roman"/>
          <w:kern w:val="0"/>
          <w:sz w:val="24"/>
          <w:szCs w:val="24"/>
          <w14:ligatures w14:val="none"/>
        </w:rPr>
        <w:t xml:space="preserve"> - Norman G. Finkelstein</w:t>
      </w:r>
    </w:p>
    <w:p w14:paraId="03B4CE96" w14:textId="77777777" w:rsidR="00D73061" w:rsidRPr="00D73061" w:rsidRDefault="00D73061" w:rsidP="00D7306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73061">
        <w:rPr>
          <w:rFonts w:ascii="Times New Roman" w:eastAsia="Times New Roman" w:hAnsi="Times New Roman" w:cs="Times New Roman"/>
          <w:b/>
          <w:bCs/>
          <w:i/>
          <w:iCs/>
          <w:kern w:val="0"/>
          <w:sz w:val="24"/>
          <w:szCs w:val="24"/>
          <w14:ligatures w14:val="none"/>
        </w:rPr>
        <w:t>Holocaust Revisionism and its Political Consequences</w:t>
      </w:r>
      <w:r w:rsidRPr="00D73061">
        <w:rPr>
          <w:rFonts w:ascii="Times New Roman" w:eastAsia="Times New Roman" w:hAnsi="Times New Roman" w:cs="Times New Roman"/>
          <w:kern w:val="0"/>
          <w:sz w:val="24"/>
          <w:szCs w:val="24"/>
          <w14:ligatures w14:val="none"/>
        </w:rPr>
        <w:t xml:space="preserve"> - Jürgen Graf</w:t>
      </w:r>
    </w:p>
    <w:p w14:paraId="4A65F5E2" w14:textId="77777777" w:rsidR="00D73061" w:rsidRPr="00D73061" w:rsidRDefault="00D73061" w:rsidP="00D7306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73061">
        <w:rPr>
          <w:rFonts w:ascii="Times New Roman" w:eastAsia="Times New Roman" w:hAnsi="Times New Roman" w:cs="Times New Roman"/>
          <w:b/>
          <w:bCs/>
          <w:i/>
          <w:iCs/>
          <w:kern w:val="0"/>
          <w:sz w:val="24"/>
          <w:szCs w:val="24"/>
          <w14:ligatures w14:val="none"/>
        </w:rPr>
        <w:t>The Myth of the Six Million</w:t>
      </w:r>
      <w:r w:rsidRPr="00D73061">
        <w:rPr>
          <w:rFonts w:ascii="Times New Roman" w:eastAsia="Times New Roman" w:hAnsi="Times New Roman" w:cs="Times New Roman"/>
          <w:kern w:val="0"/>
          <w:sz w:val="24"/>
          <w:szCs w:val="24"/>
          <w14:ligatures w14:val="none"/>
        </w:rPr>
        <w:t xml:space="preserve"> - David Hoggan</w:t>
      </w:r>
    </w:p>
    <w:p w14:paraId="4496C213" w14:textId="77777777" w:rsidR="00D73061" w:rsidRPr="00D73061" w:rsidRDefault="00D73061" w:rsidP="00D7306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73061">
        <w:rPr>
          <w:rFonts w:ascii="Times New Roman" w:eastAsia="Times New Roman" w:hAnsi="Times New Roman" w:cs="Times New Roman"/>
          <w:b/>
          <w:bCs/>
          <w:i/>
          <w:iCs/>
          <w:kern w:val="0"/>
          <w:sz w:val="24"/>
          <w:szCs w:val="24"/>
          <w14:ligatures w14:val="none"/>
        </w:rPr>
        <w:t>Nuremberg: The Last Battle</w:t>
      </w:r>
      <w:r w:rsidRPr="00D73061">
        <w:rPr>
          <w:rFonts w:ascii="Times New Roman" w:eastAsia="Times New Roman" w:hAnsi="Times New Roman" w:cs="Times New Roman"/>
          <w:kern w:val="0"/>
          <w:sz w:val="24"/>
          <w:szCs w:val="24"/>
          <w14:ligatures w14:val="none"/>
        </w:rPr>
        <w:t xml:space="preserve"> - David Irving </w:t>
      </w:r>
    </w:p>
    <w:p w14:paraId="66A01B6E" w14:textId="77777777" w:rsidR="00D73061" w:rsidRPr="00D73061" w:rsidRDefault="00D73061" w:rsidP="00D7306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73061">
        <w:rPr>
          <w:rFonts w:ascii="Times New Roman" w:eastAsia="Times New Roman" w:hAnsi="Times New Roman" w:cs="Times New Roman"/>
          <w:b/>
          <w:bCs/>
          <w:i/>
          <w:iCs/>
          <w:kern w:val="0"/>
          <w:sz w:val="24"/>
          <w:szCs w:val="24"/>
          <w14:ligatures w14:val="none"/>
        </w:rPr>
        <w:t>'Did Six Million Really Die?'</w:t>
      </w:r>
      <w:r w:rsidRPr="00D73061">
        <w:rPr>
          <w:rFonts w:ascii="Times New Roman" w:eastAsia="Times New Roman" w:hAnsi="Times New Roman" w:cs="Times New Roman"/>
          <w:kern w:val="0"/>
          <w:sz w:val="24"/>
          <w:szCs w:val="24"/>
          <w14:ligatures w14:val="none"/>
        </w:rPr>
        <w:t xml:space="preserve"> - Barbara </w:t>
      </w:r>
      <w:proofErr w:type="spellStart"/>
      <w:r w:rsidRPr="00D73061">
        <w:rPr>
          <w:rFonts w:ascii="Times New Roman" w:eastAsia="Times New Roman" w:hAnsi="Times New Roman" w:cs="Times New Roman"/>
          <w:kern w:val="0"/>
          <w:sz w:val="24"/>
          <w:szCs w:val="24"/>
          <w14:ligatures w14:val="none"/>
        </w:rPr>
        <w:t>Kulaszka</w:t>
      </w:r>
      <w:proofErr w:type="spellEnd"/>
      <w:r w:rsidRPr="00D73061">
        <w:rPr>
          <w:rFonts w:ascii="Times New Roman" w:eastAsia="Times New Roman" w:hAnsi="Times New Roman" w:cs="Times New Roman"/>
          <w:kern w:val="0"/>
          <w:sz w:val="24"/>
          <w:szCs w:val="24"/>
          <w14:ligatures w14:val="none"/>
        </w:rPr>
        <w:t xml:space="preserve"> </w:t>
      </w:r>
    </w:p>
    <w:p w14:paraId="27494492" w14:textId="77777777" w:rsidR="00D73061" w:rsidRPr="00D73061" w:rsidRDefault="00D73061" w:rsidP="00D7306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73061">
        <w:rPr>
          <w:rFonts w:ascii="Times New Roman" w:eastAsia="Times New Roman" w:hAnsi="Times New Roman" w:cs="Times New Roman"/>
          <w:b/>
          <w:bCs/>
          <w:i/>
          <w:iCs/>
          <w:kern w:val="0"/>
          <w:sz w:val="24"/>
          <w:szCs w:val="24"/>
          <w14:ligatures w14:val="none"/>
        </w:rPr>
        <w:t>Best Witness: The Mel Mermelstein Affair and the Triumph of Historical Revisionism</w:t>
      </w:r>
      <w:r w:rsidRPr="00D73061">
        <w:rPr>
          <w:rFonts w:ascii="Times New Roman" w:eastAsia="Times New Roman" w:hAnsi="Times New Roman" w:cs="Times New Roman"/>
          <w:kern w:val="0"/>
          <w:sz w:val="24"/>
          <w:szCs w:val="24"/>
          <w14:ligatures w14:val="none"/>
        </w:rPr>
        <w:t xml:space="preserve"> - Michael Collins Piper </w:t>
      </w:r>
    </w:p>
    <w:p w14:paraId="40D86750" w14:textId="77777777" w:rsidR="00D73061" w:rsidRPr="00D73061" w:rsidRDefault="00D73061" w:rsidP="00D7306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73061">
        <w:rPr>
          <w:rFonts w:ascii="Times New Roman" w:eastAsia="Times New Roman" w:hAnsi="Times New Roman" w:cs="Times New Roman"/>
          <w:b/>
          <w:bCs/>
          <w:i/>
          <w:iCs/>
          <w:kern w:val="0"/>
          <w:sz w:val="24"/>
          <w:szCs w:val="24"/>
          <w14:ligatures w14:val="none"/>
        </w:rPr>
        <w:t>The Real Eichmann Trial</w:t>
      </w:r>
      <w:r w:rsidRPr="00D73061">
        <w:rPr>
          <w:rFonts w:ascii="Times New Roman" w:eastAsia="Times New Roman" w:hAnsi="Times New Roman" w:cs="Times New Roman"/>
          <w:i/>
          <w:iCs/>
          <w:kern w:val="0"/>
          <w:sz w:val="24"/>
          <w:szCs w:val="24"/>
          <w14:ligatures w14:val="none"/>
        </w:rPr>
        <w:t xml:space="preserve"> or </w:t>
      </w:r>
      <w:r w:rsidRPr="00D73061">
        <w:rPr>
          <w:rFonts w:ascii="Times New Roman" w:eastAsia="Times New Roman" w:hAnsi="Times New Roman" w:cs="Times New Roman"/>
          <w:b/>
          <w:bCs/>
          <w:i/>
          <w:iCs/>
          <w:kern w:val="0"/>
          <w:sz w:val="24"/>
          <w:szCs w:val="24"/>
          <w14:ligatures w14:val="none"/>
        </w:rPr>
        <w:t>The Incorrigible Victors</w:t>
      </w:r>
      <w:r w:rsidRPr="00D73061">
        <w:rPr>
          <w:rFonts w:ascii="Times New Roman" w:eastAsia="Times New Roman" w:hAnsi="Times New Roman" w:cs="Times New Roman"/>
          <w:kern w:val="0"/>
          <w:sz w:val="24"/>
          <w:szCs w:val="24"/>
          <w14:ligatures w14:val="none"/>
        </w:rPr>
        <w:t xml:space="preserve"> - Paul </w:t>
      </w:r>
      <w:proofErr w:type="spellStart"/>
      <w:r w:rsidRPr="00D73061">
        <w:rPr>
          <w:rFonts w:ascii="Times New Roman" w:eastAsia="Times New Roman" w:hAnsi="Times New Roman" w:cs="Times New Roman"/>
          <w:kern w:val="0"/>
          <w:sz w:val="24"/>
          <w:szCs w:val="24"/>
          <w14:ligatures w14:val="none"/>
        </w:rPr>
        <w:t>Rassinier</w:t>
      </w:r>
      <w:proofErr w:type="spellEnd"/>
      <w:r w:rsidRPr="00D73061">
        <w:rPr>
          <w:rFonts w:ascii="Times New Roman" w:eastAsia="Times New Roman" w:hAnsi="Times New Roman" w:cs="Times New Roman"/>
          <w:kern w:val="0"/>
          <w:sz w:val="24"/>
          <w:szCs w:val="24"/>
          <w14:ligatures w14:val="none"/>
        </w:rPr>
        <w:t xml:space="preserve"> </w:t>
      </w:r>
    </w:p>
    <w:p w14:paraId="49002C79" w14:textId="77777777" w:rsidR="00D73061" w:rsidRPr="00D73061" w:rsidRDefault="00D73061" w:rsidP="00D7306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73061">
        <w:rPr>
          <w:rFonts w:ascii="Times New Roman" w:eastAsia="Times New Roman" w:hAnsi="Times New Roman" w:cs="Times New Roman"/>
          <w:b/>
          <w:bCs/>
          <w:i/>
          <w:iCs/>
          <w:kern w:val="0"/>
          <w:sz w:val="24"/>
          <w:szCs w:val="24"/>
          <w14:ligatures w14:val="none"/>
        </w:rPr>
        <w:t>Bombing Vindicated</w:t>
      </w:r>
      <w:r w:rsidRPr="00D73061">
        <w:rPr>
          <w:rFonts w:ascii="Times New Roman" w:eastAsia="Times New Roman" w:hAnsi="Times New Roman" w:cs="Times New Roman"/>
          <w:kern w:val="0"/>
          <w:sz w:val="24"/>
          <w:szCs w:val="24"/>
          <w14:ligatures w14:val="none"/>
        </w:rPr>
        <w:t xml:space="preserve"> - J. M. Spaight </w:t>
      </w:r>
    </w:p>
    <w:p w14:paraId="26B6F194" w14:textId="77777777" w:rsidR="00D73061" w:rsidRPr="00D73061" w:rsidRDefault="00D73061" w:rsidP="00D7306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73061">
        <w:rPr>
          <w:rFonts w:ascii="Times New Roman" w:eastAsia="Times New Roman" w:hAnsi="Times New Roman" w:cs="Times New Roman"/>
          <w:b/>
          <w:bCs/>
          <w:i/>
          <w:iCs/>
          <w:kern w:val="0"/>
          <w:sz w:val="24"/>
          <w:szCs w:val="24"/>
          <w14:ligatures w14:val="none"/>
        </w:rPr>
        <w:t>The High Cost of Vengeance</w:t>
      </w:r>
      <w:r w:rsidRPr="00D73061">
        <w:rPr>
          <w:rFonts w:ascii="Times New Roman" w:eastAsia="Times New Roman" w:hAnsi="Times New Roman" w:cs="Times New Roman"/>
          <w:kern w:val="0"/>
          <w:sz w:val="24"/>
          <w:szCs w:val="24"/>
          <w14:ligatures w14:val="none"/>
        </w:rPr>
        <w:t xml:space="preserve"> - Freda Utley </w:t>
      </w:r>
    </w:p>
    <w:p w14:paraId="535E8984" w14:textId="77777777" w:rsidR="00D73061" w:rsidRPr="00D73061" w:rsidRDefault="00D73061" w:rsidP="00D7306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73061">
        <w:rPr>
          <w:rFonts w:ascii="Times New Roman" w:eastAsia="Times New Roman" w:hAnsi="Times New Roman" w:cs="Times New Roman"/>
          <w:b/>
          <w:bCs/>
          <w:i/>
          <w:iCs/>
          <w:kern w:val="0"/>
          <w:sz w:val="24"/>
          <w:szCs w:val="24"/>
          <w14:ligatures w14:val="none"/>
        </w:rPr>
        <w:t xml:space="preserve">Auschwitz: Plain Facts: A Response to Jean-Claude </w:t>
      </w:r>
      <w:proofErr w:type="spellStart"/>
      <w:r w:rsidRPr="00D73061">
        <w:rPr>
          <w:rFonts w:ascii="Times New Roman" w:eastAsia="Times New Roman" w:hAnsi="Times New Roman" w:cs="Times New Roman"/>
          <w:b/>
          <w:bCs/>
          <w:i/>
          <w:iCs/>
          <w:kern w:val="0"/>
          <w:sz w:val="24"/>
          <w:szCs w:val="24"/>
          <w14:ligatures w14:val="none"/>
        </w:rPr>
        <w:t>Pressac</w:t>
      </w:r>
      <w:proofErr w:type="spellEnd"/>
      <w:r w:rsidRPr="00D73061">
        <w:rPr>
          <w:rFonts w:ascii="Times New Roman" w:eastAsia="Times New Roman" w:hAnsi="Times New Roman" w:cs="Times New Roman"/>
          <w:kern w:val="0"/>
          <w:sz w:val="24"/>
          <w:szCs w:val="24"/>
          <w14:ligatures w14:val="none"/>
        </w:rPr>
        <w:t xml:space="preserve"> - Herbert Verbeke</w:t>
      </w:r>
    </w:p>
    <w:p w14:paraId="6CCE631E" w14:textId="77777777" w:rsidR="00D73061" w:rsidRPr="00D73061" w:rsidRDefault="00D73061" w:rsidP="00D7306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73061">
        <w:rPr>
          <w:rFonts w:ascii="Times New Roman" w:eastAsia="Times New Roman" w:hAnsi="Times New Roman" w:cs="Times New Roman"/>
          <w:kern w:val="0"/>
          <w:sz w:val="24"/>
          <w:szCs w:val="24"/>
          <w14:ligatures w14:val="none"/>
        </w:rPr>
        <w:t xml:space="preserve">From </w:t>
      </w:r>
      <w:hyperlink r:id="rId6" w:history="1">
        <w:r w:rsidRPr="00D73061">
          <w:rPr>
            <w:rFonts w:ascii="Times New Roman" w:eastAsia="Times New Roman" w:hAnsi="Times New Roman" w:cs="Times New Roman"/>
            <w:color w:val="0000FF"/>
            <w:kern w:val="0"/>
            <w:sz w:val="24"/>
            <w:szCs w:val="24"/>
            <w:u w:val="single"/>
            <w14:ligatures w14:val="none"/>
          </w:rPr>
          <w:t>http://www.IHR.org</w:t>
        </w:r>
      </w:hyperlink>
      <w:r w:rsidRPr="00D73061">
        <w:rPr>
          <w:rFonts w:ascii="Times New Roman" w:eastAsia="Times New Roman" w:hAnsi="Times New Roman" w:cs="Times New Roman"/>
          <w:kern w:val="0"/>
          <w:sz w:val="24"/>
          <w:szCs w:val="24"/>
          <w14:ligatures w14:val="none"/>
        </w:rPr>
        <w:t xml:space="preserve"> &amp; other sources:</w:t>
      </w:r>
    </w:p>
    <w:p w14:paraId="44BD71C1" w14:textId="77777777" w:rsidR="00D73061" w:rsidRPr="00D73061" w:rsidRDefault="00D73061" w:rsidP="00D7306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73061">
        <w:rPr>
          <w:rFonts w:ascii="Times New Roman" w:eastAsia="Times New Roman" w:hAnsi="Times New Roman" w:cs="Times New Roman"/>
          <w:b/>
          <w:bCs/>
          <w:i/>
          <w:iCs/>
          <w:kern w:val="0"/>
          <w:sz w:val="24"/>
          <w:szCs w:val="24"/>
          <w14:ligatures w14:val="none"/>
        </w:rPr>
        <w:t xml:space="preserve">Tales Of </w:t>
      </w:r>
      <w:proofErr w:type="gramStart"/>
      <w:r w:rsidRPr="00D73061">
        <w:rPr>
          <w:rFonts w:ascii="Times New Roman" w:eastAsia="Times New Roman" w:hAnsi="Times New Roman" w:cs="Times New Roman"/>
          <w:b/>
          <w:bCs/>
          <w:i/>
          <w:iCs/>
          <w:kern w:val="0"/>
          <w:sz w:val="24"/>
          <w:szCs w:val="24"/>
          <w14:ligatures w14:val="none"/>
        </w:rPr>
        <w:t>The</w:t>
      </w:r>
      <w:proofErr w:type="gramEnd"/>
      <w:r w:rsidRPr="00D73061">
        <w:rPr>
          <w:rFonts w:ascii="Times New Roman" w:eastAsia="Times New Roman" w:hAnsi="Times New Roman" w:cs="Times New Roman"/>
          <w:b/>
          <w:bCs/>
          <w:i/>
          <w:iCs/>
          <w:kern w:val="0"/>
          <w:sz w:val="24"/>
          <w:szCs w:val="24"/>
          <w14:ligatures w14:val="none"/>
        </w:rPr>
        <w:t xml:space="preserve"> </w:t>
      </w:r>
      <w:proofErr w:type="spellStart"/>
      <w:r w:rsidRPr="00D73061">
        <w:rPr>
          <w:rFonts w:ascii="Times New Roman" w:eastAsia="Times New Roman" w:hAnsi="Times New Roman" w:cs="Times New Roman"/>
          <w:b/>
          <w:bCs/>
          <w:i/>
          <w:iCs/>
          <w:kern w:val="0"/>
          <w:sz w:val="24"/>
          <w:szCs w:val="24"/>
          <w14:ligatures w14:val="none"/>
        </w:rPr>
        <w:t>Holohoax</w:t>
      </w:r>
      <w:proofErr w:type="spellEnd"/>
    </w:p>
    <w:p w14:paraId="32C1DCB2" w14:textId="77777777" w:rsidR="00D73061" w:rsidRPr="00D73061" w:rsidRDefault="00D73061" w:rsidP="00D7306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73061">
        <w:rPr>
          <w:rFonts w:ascii="Times New Roman" w:eastAsia="Times New Roman" w:hAnsi="Times New Roman" w:cs="Times New Roman"/>
          <w:b/>
          <w:bCs/>
          <w:i/>
          <w:iCs/>
          <w:kern w:val="0"/>
          <w:sz w:val="24"/>
          <w:szCs w:val="24"/>
          <w14:ligatures w14:val="none"/>
        </w:rPr>
        <w:t xml:space="preserve">Not Guilty </w:t>
      </w:r>
      <w:proofErr w:type="gramStart"/>
      <w:r w:rsidRPr="00D73061">
        <w:rPr>
          <w:rFonts w:ascii="Times New Roman" w:eastAsia="Times New Roman" w:hAnsi="Times New Roman" w:cs="Times New Roman"/>
          <w:b/>
          <w:bCs/>
          <w:i/>
          <w:iCs/>
          <w:kern w:val="0"/>
          <w:sz w:val="24"/>
          <w:szCs w:val="24"/>
          <w14:ligatures w14:val="none"/>
        </w:rPr>
        <w:t>At</w:t>
      </w:r>
      <w:proofErr w:type="gramEnd"/>
      <w:r w:rsidRPr="00D73061">
        <w:rPr>
          <w:rFonts w:ascii="Times New Roman" w:eastAsia="Times New Roman" w:hAnsi="Times New Roman" w:cs="Times New Roman"/>
          <w:b/>
          <w:bCs/>
          <w:i/>
          <w:iCs/>
          <w:kern w:val="0"/>
          <w:sz w:val="24"/>
          <w:szCs w:val="24"/>
          <w14:ligatures w14:val="none"/>
        </w:rPr>
        <w:t xml:space="preserve"> Nuremberg</w:t>
      </w:r>
      <w:r w:rsidRPr="00D73061">
        <w:rPr>
          <w:rFonts w:ascii="Times New Roman" w:eastAsia="Times New Roman" w:hAnsi="Times New Roman" w:cs="Times New Roman"/>
          <w:kern w:val="0"/>
          <w:sz w:val="24"/>
          <w:szCs w:val="24"/>
          <w14:ligatures w14:val="none"/>
        </w:rPr>
        <w:t xml:space="preserve"> - Carlos W. Porter</w:t>
      </w:r>
    </w:p>
    <w:p w14:paraId="523C5B80" w14:textId="77777777" w:rsidR="00D73061" w:rsidRPr="00D73061" w:rsidRDefault="00D73061" w:rsidP="00D7306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73061">
        <w:rPr>
          <w:rFonts w:ascii="Times New Roman" w:eastAsia="Times New Roman" w:hAnsi="Times New Roman" w:cs="Times New Roman"/>
          <w:b/>
          <w:bCs/>
          <w:i/>
          <w:iCs/>
          <w:kern w:val="0"/>
          <w:sz w:val="24"/>
          <w:szCs w:val="24"/>
          <w14:ligatures w14:val="none"/>
        </w:rPr>
        <w:t>The "Confessions" of Kurt Gerstein</w:t>
      </w:r>
      <w:r w:rsidRPr="00D73061">
        <w:rPr>
          <w:rFonts w:ascii="Times New Roman" w:eastAsia="Times New Roman" w:hAnsi="Times New Roman" w:cs="Times New Roman"/>
          <w:kern w:val="0"/>
          <w:sz w:val="24"/>
          <w:szCs w:val="24"/>
          <w14:ligatures w14:val="none"/>
        </w:rPr>
        <w:t xml:space="preserve"> - Henri Roques</w:t>
      </w:r>
    </w:p>
    <w:p w14:paraId="708F183C" w14:textId="77777777" w:rsidR="00D73061" w:rsidRPr="00D73061" w:rsidRDefault="00D73061" w:rsidP="00D7306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73061">
        <w:rPr>
          <w:rFonts w:ascii="Times New Roman" w:eastAsia="Times New Roman" w:hAnsi="Times New Roman" w:cs="Times New Roman"/>
          <w:b/>
          <w:bCs/>
          <w:i/>
          <w:iCs/>
          <w:kern w:val="0"/>
          <w:sz w:val="24"/>
          <w:szCs w:val="24"/>
          <w14:ligatures w14:val="none"/>
        </w:rPr>
        <w:t>Auschwitz: The End of a Legend</w:t>
      </w:r>
      <w:r w:rsidRPr="00D73061">
        <w:rPr>
          <w:rFonts w:ascii="Times New Roman" w:eastAsia="Times New Roman" w:hAnsi="Times New Roman" w:cs="Times New Roman"/>
          <w:i/>
          <w:iCs/>
          <w:kern w:val="0"/>
          <w:sz w:val="24"/>
          <w:szCs w:val="24"/>
          <w14:ligatures w14:val="none"/>
        </w:rPr>
        <w:t xml:space="preserve">: Critique </w:t>
      </w:r>
      <w:proofErr w:type="gramStart"/>
      <w:r w:rsidRPr="00D73061">
        <w:rPr>
          <w:rFonts w:ascii="Times New Roman" w:eastAsia="Times New Roman" w:hAnsi="Times New Roman" w:cs="Times New Roman"/>
          <w:i/>
          <w:iCs/>
          <w:kern w:val="0"/>
          <w:sz w:val="24"/>
          <w:szCs w:val="24"/>
          <w14:ligatures w14:val="none"/>
        </w:rPr>
        <w:t>Of</w:t>
      </w:r>
      <w:proofErr w:type="gramEnd"/>
      <w:r w:rsidRPr="00D73061">
        <w:rPr>
          <w:rFonts w:ascii="Times New Roman" w:eastAsia="Times New Roman" w:hAnsi="Times New Roman" w:cs="Times New Roman"/>
          <w:i/>
          <w:iCs/>
          <w:kern w:val="0"/>
          <w:sz w:val="24"/>
          <w:szCs w:val="24"/>
          <w14:ligatures w14:val="none"/>
        </w:rPr>
        <w:t xml:space="preserve"> Jean-Claude </w:t>
      </w:r>
      <w:proofErr w:type="spellStart"/>
      <w:r w:rsidRPr="00D73061">
        <w:rPr>
          <w:rFonts w:ascii="Times New Roman" w:eastAsia="Times New Roman" w:hAnsi="Times New Roman" w:cs="Times New Roman"/>
          <w:i/>
          <w:iCs/>
          <w:kern w:val="0"/>
          <w:sz w:val="24"/>
          <w:szCs w:val="24"/>
          <w14:ligatures w14:val="none"/>
        </w:rPr>
        <w:t>Pressac</w:t>
      </w:r>
      <w:proofErr w:type="spellEnd"/>
      <w:r w:rsidRPr="00D73061">
        <w:rPr>
          <w:rFonts w:ascii="Times New Roman" w:eastAsia="Times New Roman" w:hAnsi="Times New Roman" w:cs="Times New Roman"/>
          <w:kern w:val="0"/>
          <w:sz w:val="24"/>
          <w:szCs w:val="24"/>
          <w14:ligatures w14:val="none"/>
        </w:rPr>
        <w:t xml:space="preserve"> - Carlo </w:t>
      </w:r>
      <w:proofErr w:type="spellStart"/>
      <w:r w:rsidRPr="00D73061">
        <w:rPr>
          <w:rFonts w:ascii="Times New Roman" w:eastAsia="Times New Roman" w:hAnsi="Times New Roman" w:cs="Times New Roman"/>
          <w:kern w:val="0"/>
          <w:sz w:val="24"/>
          <w:szCs w:val="24"/>
          <w14:ligatures w14:val="none"/>
        </w:rPr>
        <w:t>Mattogno</w:t>
      </w:r>
      <w:proofErr w:type="spellEnd"/>
    </w:p>
    <w:p w14:paraId="3CA1B4BA" w14:textId="77777777" w:rsidR="00D73061" w:rsidRPr="00D73061" w:rsidRDefault="00D73061" w:rsidP="00D7306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73061">
        <w:rPr>
          <w:rFonts w:ascii="Times New Roman" w:eastAsia="Times New Roman" w:hAnsi="Times New Roman" w:cs="Times New Roman"/>
          <w:b/>
          <w:bCs/>
          <w:i/>
          <w:iCs/>
          <w:kern w:val="0"/>
          <w:sz w:val="24"/>
          <w:szCs w:val="24"/>
          <w14:ligatures w14:val="none"/>
        </w:rPr>
        <w:t>Gun Control in National Socialist Germany</w:t>
      </w:r>
      <w:r w:rsidRPr="00D73061">
        <w:rPr>
          <w:rFonts w:ascii="Times New Roman" w:eastAsia="Times New Roman" w:hAnsi="Times New Roman" w:cs="Times New Roman"/>
          <w:kern w:val="0"/>
          <w:sz w:val="24"/>
          <w:szCs w:val="24"/>
          <w14:ligatures w14:val="none"/>
        </w:rPr>
        <w:t xml:space="preserve"> - Dr. William L. Pierce</w:t>
      </w:r>
    </w:p>
    <w:p w14:paraId="229F1206" w14:textId="77777777" w:rsidR="00D73061" w:rsidRPr="00D73061" w:rsidRDefault="00D73061" w:rsidP="00D7306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73061">
        <w:rPr>
          <w:rFonts w:ascii="Times New Roman" w:eastAsia="Times New Roman" w:hAnsi="Times New Roman" w:cs="Times New Roman"/>
          <w:b/>
          <w:bCs/>
          <w:i/>
          <w:iCs/>
          <w:kern w:val="0"/>
          <w:sz w:val="24"/>
          <w:szCs w:val="24"/>
          <w14:ligatures w14:val="none"/>
        </w:rPr>
        <w:t>The Six Million Reconsidered</w:t>
      </w:r>
      <w:r w:rsidRPr="00D73061">
        <w:rPr>
          <w:rFonts w:ascii="Times New Roman" w:eastAsia="Times New Roman" w:hAnsi="Times New Roman" w:cs="Times New Roman"/>
          <w:kern w:val="0"/>
          <w:sz w:val="24"/>
          <w:szCs w:val="24"/>
          <w14:ligatures w14:val="none"/>
        </w:rPr>
        <w:t xml:space="preserve"> - The Committee for Truth in History</w:t>
      </w:r>
    </w:p>
    <w:p w14:paraId="4B832A79" w14:textId="77777777" w:rsidR="00D73061" w:rsidRPr="00D73061" w:rsidRDefault="00D73061" w:rsidP="00D7306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73061">
        <w:rPr>
          <w:rFonts w:ascii="Times New Roman" w:eastAsia="Times New Roman" w:hAnsi="Times New Roman" w:cs="Times New Roman"/>
          <w:b/>
          <w:bCs/>
          <w:i/>
          <w:iCs/>
          <w:kern w:val="0"/>
          <w:sz w:val="24"/>
          <w:szCs w:val="24"/>
          <w14:ligatures w14:val="none"/>
        </w:rPr>
        <w:t>Nuremberg and Other War Crimes Trials: A Second Look</w:t>
      </w:r>
      <w:r w:rsidRPr="00D73061">
        <w:rPr>
          <w:rFonts w:ascii="Times New Roman" w:eastAsia="Times New Roman" w:hAnsi="Times New Roman" w:cs="Times New Roman"/>
          <w:kern w:val="0"/>
          <w:sz w:val="24"/>
          <w:szCs w:val="24"/>
          <w14:ligatures w14:val="none"/>
        </w:rPr>
        <w:t xml:space="preserve"> - Richard Harwood</w:t>
      </w:r>
    </w:p>
    <w:p w14:paraId="2DA204D9" w14:textId="41231FBE" w:rsidR="00D73061" w:rsidRDefault="00D73061">
      <w:r>
        <w:t>============================================================================================================</w:t>
      </w:r>
    </w:p>
    <w:sectPr w:rsidR="00D730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061"/>
    <w:rsid w:val="002B7F94"/>
    <w:rsid w:val="00D73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DE8B8"/>
  <w15:chartTrackingRefBased/>
  <w15:docId w15:val="{B544BB01-AB1D-4528-8F60-C0A1516A8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30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D73061"/>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73061"/>
    <w:rPr>
      <w:rFonts w:ascii="Times New Roman" w:eastAsia="Times New Roman" w:hAnsi="Times New Roman" w:cs="Times New Roman"/>
      <w:b/>
      <w:bCs/>
      <w:kern w:val="0"/>
      <w:sz w:val="24"/>
      <w:szCs w:val="24"/>
      <w14:ligatures w14:val="none"/>
    </w:rPr>
  </w:style>
  <w:style w:type="character" w:styleId="Hyperlink">
    <w:name w:val="Hyperlink"/>
    <w:basedOn w:val="DefaultParagraphFont"/>
    <w:uiPriority w:val="99"/>
    <w:semiHidden/>
    <w:unhideWhenUsed/>
    <w:rsid w:val="00D73061"/>
    <w:rPr>
      <w:color w:val="0000FF"/>
      <w:u w:val="single"/>
    </w:rPr>
  </w:style>
  <w:style w:type="paragraph" w:styleId="NormalWeb">
    <w:name w:val="Normal (Web)"/>
    <w:basedOn w:val="Normal"/>
    <w:uiPriority w:val="99"/>
    <w:semiHidden/>
    <w:unhideWhenUsed/>
    <w:rsid w:val="00D7306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D73061"/>
    <w:rPr>
      <w:i/>
      <w:iCs/>
    </w:rPr>
  </w:style>
  <w:style w:type="character" w:styleId="Strong">
    <w:name w:val="Strong"/>
    <w:basedOn w:val="DefaultParagraphFont"/>
    <w:uiPriority w:val="22"/>
    <w:qFormat/>
    <w:rsid w:val="00D73061"/>
    <w:rPr>
      <w:b/>
      <w:bCs/>
    </w:rPr>
  </w:style>
  <w:style w:type="character" w:customStyle="1" w:styleId="Heading1Char">
    <w:name w:val="Heading 1 Char"/>
    <w:basedOn w:val="DefaultParagraphFont"/>
    <w:link w:val="Heading1"/>
    <w:uiPriority w:val="9"/>
    <w:rsid w:val="00D73061"/>
    <w:rPr>
      <w:rFonts w:asciiTheme="majorHAnsi" w:eastAsiaTheme="majorEastAsia" w:hAnsiTheme="majorHAnsi" w:cstheme="majorBidi"/>
      <w:color w:val="2F5496" w:themeColor="accent1" w:themeShade="BF"/>
      <w:sz w:val="32"/>
      <w:szCs w:val="32"/>
    </w:rPr>
  </w:style>
  <w:style w:type="character" w:customStyle="1" w:styleId="icon-label">
    <w:name w:val="icon-label"/>
    <w:basedOn w:val="DefaultParagraphFont"/>
    <w:rsid w:val="00D73061"/>
  </w:style>
  <w:style w:type="character" w:customStyle="1" w:styleId="breaker-breaker">
    <w:name w:val="breaker-breaker"/>
    <w:basedOn w:val="DefaultParagraphFont"/>
    <w:rsid w:val="00D73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793758">
      <w:bodyDiv w:val="1"/>
      <w:marLeft w:val="0"/>
      <w:marRight w:val="0"/>
      <w:marTop w:val="0"/>
      <w:marBottom w:val="0"/>
      <w:divBdr>
        <w:top w:val="none" w:sz="0" w:space="0" w:color="auto"/>
        <w:left w:val="none" w:sz="0" w:space="0" w:color="auto"/>
        <w:bottom w:val="none" w:sz="0" w:space="0" w:color="auto"/>
        <w:right w:val="none" w:sz="0" w:space="0" w:color="auto"/>
      </w:divBdr>
      <w:divsChild>
        <w:div w:id="501972262">
          <w:marLeft w:val="0"/>
          <w:marRight w:val="0"/>
          <w:marTop w:val="0"/>
          <w:marBottom w:val="0"/>
          <w:divBdr>
            <w:top w:val="none" w:sz="0" w:space="0" w:color="auto"/>
            <w:left w:val="none" w:sz="0" w:space="0" w:color="auto"/>
            <w:bottom w:val="none" w:sz="0" w:space="0" w:color="auto"/>
            <w:right w:val="none" w:sz="0" w:space="0" w:color="auto"/>
          </w:divBdr>
        </w:div>
      </w:divsChild>
    </w:div>
    <w:div w:id="1387492160">
      <w:bodyDiv w:val="1"/>
      <w:marLeft w:val="0"/>
      <w:marRight w:val="0"/>
      <w:marTop w:val="0"/>
      <w:marBottom w:val="0"/>
      <w:divBdr>
        <w:top w:val="none" w:sz="0" w:space="0" w:color="auto"/>
        <w:left w:val="none" w:sz="0" w:space="0" w:color="auto"/>
        <w:bottom w:val="none" w:sz="0" w:space="0" w:color="auto"/>
        <w:right w:val="none" w:sz="0" w:space="0" w:color="auto"/>
      </w:divBdr>
      <w:divsChild>
        <w:div w:id="641933413">
          <w:marLeft w:val="0"/>
          <w:marRight w:val="0"/>
          <w:marTop w:val="0"/>
          <w:marBottom w:val="0"/>
          <w:divBdr>
            <w:top w:val="none" w:sz="0" w:space="0" w:color="auto"/>
            <w:left w:val="none" w:sz="0" w:space="0" w:color="auto"/>
            <w:bottom w:val="none" w:sz="0" w:space="0" w:color="auto"/>
            <w:right w:val="none" w:sz="0" w:space="0" w:color="auto"/>
          </w:divBdr>
          <w:divsChild>
            <w:div w:id="62458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HR.org" TargetMode="External"/><Relationship Id="rId5" Type="http://schemas.openxmlformats.org/officeDocument/2006/relationships/hyperlink" Target="http://www.vho.org" TargetMode="External"/><Relationship Id="rId4" Type="http://schemas.openxmlformats.org/officeDocument/2006/relationships/hyperlink" Target="http://www.holocausthandbook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2808</Words>
  <Characters>16011</Characters>
  <Application>Microsoft Office Word</Application>
  <DocSecurity>0</DocSecurity>
  <Lines>133</Lines>
  <Paragraphs>37</Paragraphs>
  <ScaleCrop>false</ScaleCrop>
  <Company/>
  <LinksUpToDate>false</LinksUpToDate>
  <CharactersWithSpaces>18782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Gill</dc:creator>
  <cp:keywords/>
  <dc:description/>
  <cp:lastModifiedBy>Joseph Gill</cp:lastModifiedBy>
  <cp:revision>1</cp:revision>
  <dcterms:created xsi:type="dcterms:W3CDTF">2024-05-25T03:35:00Z</dcterms:created>
  <dcterms:modified xsi:type="dcterms:W3CDTF">2024-05-25T03:39:00Z</dcterms:modified>
</cp:coreProperties>
</file>