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Pr="00683B97" w:rsidRDefault="00683B97" w:rsidP="00770815">
      <w:pPr>
        <w:jc w:val="center"/>
        <w:rPr>
          <w:rFonts w:eastAsia="Times New Roman"/>
          <w:b/>
          <w:bCs/>
          <w:sz w:val="40"/>
          <w:szCs w:val="40"/>
          <w:u w:val="single"/>
        </w:rPr>
      </w:pPr>
      <w:r w:rsidRPr="00683B97">
        <w:rPr>
          <w:rFonts w:eastAsia="Times New Roman"/>
          <w:b/>
          <w:bCs/>
          <w:sz w:val="40"/>
          <w:szCs w:val="40"/>
          <w:u w:val="single"/>
        </w:rPr>
        <w:t>Stewart Edward White 1873 – 1946</w:t>
      </w:r>
    </w:p>
    <w:p w:rsidR="00683B97" w:rsidRPr="00683B97" w:rsidRDefault="00683B97" w:rsidP="00770815">
      <w:pPr>
        <w:jc w:val="center"/>
        <w:rPr>
          <w:sz w:val="24"/>
          <w:szCs w:val="24"/>
        </w:rPr>
      </w:pPr>
      <w:hyperlink r:id="rId5" w:history="1">
        <w:r w:rsidRPr="00683B97">
          <w:rPr>
            <w:rStyle w:val="Hyperlink"/>
            <w:sz w:val="24"/>
            <w:szCs w:val="24"/>
          </w:rPr>
          <w:t>http://en.wikipedia.org/wiki/Stewart_Edward_White</w:t>
        </w:r>
      </w:hyperlink>
    </w:p>
    <w:p w:rsidR="00683B97" w:rsidRDefault="00CB5151" w:rsidP="00770815">
      <w:pPr>
        <w:jc w:val="center"/>
      </w:pPr>
      <w:r>
        <w:rPr>
          <w:noProof/>
        </w:rPr>
        <w:drawing>
          <wp:inline distT="0" distB="0" distL="0" distR="0">
            <wp:extent cx="1717040" cy="239268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717040" cy="2392680"/>
                    </a:xfrm>
                    <a:prstGeom prst="rect">
                      <a:avLst/>
                    </a:prstGeom>
                    <a:noFill/>
                    <a:ln w="9525">
                      <a:noFill/>
                      <a:miter lim="800000"/>
                      <a:headEnd/>
                      <a:tailEnd/>
                    </a:ln>
                  </pic:spPr>
                </pic:pic>
              </a:graphicData>
            </a:graphic>
          </wp:inline>
        </w:drawing>
      </w:r>
      <w:r w:rsidR="00770815">
        <w:t xml:space="preserve"> </w:t>
      </w:r>
      <w:r w:rsidR="00F05733">
        <w:rPr>
          <w:noProof/>
        </w:rPr>
        <w:drawing>
          <wp:inline distT="0" distB="0" distL="0" distR="0">
            <wp:extent cx="1705268" cy="2468880"/>
            <wp:effectExtent l="19050" t="0" r="9232"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srcRect/>
                    <a:stretch>
                      <a:fillRect/>
                    </a:stretch>
                  </pic:blipFill>
                  <pic:spPr bwMode="auto">
                    <a:xfrm>
                      <a:off x="0" y="0"/>
                      <a:ext cx="1705268" cy="2468880"/>
                    </a:xfrm>
                    <a:prstGeom prst="rect">
                      <a:avLst/>
                    </a:prstGeom>
                    <a:noFill/>
                    <a:ln w="9525">
                      <a:noFill/>
                      <a:miter lim="800000"/>
                      <a:headEnd/>
                      <a:tailEnd/>
                    </a:ln>
                  </pic:spPr>
                </pic:pic>
              </a:graphicData>
            </a:graphic>
          </wp:inline>
        </w:drawing>
      </w:r>
      <w:r w:rsidR="00770815">
        <w:t xml:space="preserve"> </w:t>
      </w:r>
      <w:r w:rsidR="00D608D5">
        <w:rPr>
          <w:noProof/>
        </w:rPr>
        <w:drawing>
          <wp:inline distT="0" distB="0" distL="0" distR="0">
            <wp:extent cx="2603688" cy="2377440"/>
            <wp:effectExtent l="19050" t="0" r="6162"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a:stretch>
                      <a:fillRect/>
                    </a:stretch>
                  </pic:blipFill>
                  <pic:spPr bwMode="auto">
                    <a:xfrm>
                      <a:off x="0" y="0"/>
                      <a:ext cx="2603688" cy="2377440"/>
                    </a:xfrm>
                    <a:prstGeom prst="rect">
                      <a:avLst/>
                    </a:prstGeom>
                    <a:noFill/>
                    <a:ln w="9525">
                      <a:noFill/>
                      <a:miter lim="800000"/>
                      <a:headEnd/>
                      <a:tailEnd/>
                    </a:ln>
                  </pic:spPr>
                </pic:pic>
              </a:graphicData>
            </a:graphic>
          </wp:inline>
        </w:drawing>
      </w:r>
    </w:p>
    <w:p w:rsidR="00F05733" w:rsidRDefault="00F05733" w:rsidP="00770815">
      <w:pPr>
        <w:jc w:val="center"/>
      </w:pPr>
      <w:r>
        <w:rPr>
          <w:noProof/>
        </w:rPr>
        <w:drawing>
          <wp:inline distT="0" distB="0" distL="0" distR="0">
            <wp:extent cx="3688080" cy="1925320"/>
            <wp:effectExtent l="1905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3688080" cy="1925320"/>
                    </a:xfrm>
                    <a:prstGeom prst="rect">
                      <a:avLst/>
                    </a:prstGeom>
                    <a:noFill/>
                    <a:ln w="9525">
                      <a:noFill/>
                      <a:miter lim="800000"/>
                      <a:headEnd/>
                      <a:tailEnd/>
                    </a:ln>
                  </pic:spPr>
                </pic:pic>
              </a:graphicData>
            </a:graphic>
          </wp:inline>
        </w:drawing>
      </w:r>
    </w:p>
    <w:p w:rsidR="00F05733" w:rsidRDefault="00F05733" w:rsidP="00770815">
      <w:pPr>
        <w:jc w:val="center"/>
      </w:pPr>
      <w:r>
        <w:t>Betty and Stewart White</w:t>
      </w:r>
    </w:p>
    <w:p w:rsidR="00683B97" w:rsidRPr="00683B97" w:rsidRDefault="00683B97" w:rsidP="00683B97">
      <w:pPr>
        <w:spacing w:before="100" w:beforeAutospacing="1" w:after="100" w:afterAutospacing="1" w:line="240" w:lineRule="auto"/>
        <w:rPr>
          <w:rFonts w:eastAsia="Times New Roman"/>
          <w:sz w:val="24"/>
          <w:szCs w:val="24"/>
        </w:rPr>
      </w:pPr>
      <w:r w:rsidRPr="00683B97">
        <w:rPr>
          <w:rFonts w:eastAsia="Times New Roman"/>
          <w:b/>
          <w:bCs/>
          <w:sz w:val="24"/>
          <w:szCs w:val="24"/>
        </w:rPr>
        <w:t>Stewart Edward White</w:t>
      </w:r>
      <w:r w:rsidRPr="00683B97">
        <w:rPr>
          <w:rFonts w:eastAsia="Times New Roman"/>
          <w:sz w:val="24"/>
          <w:szCs w:val="24"/>
        </w:rPr>
        <w:t xml:space="preserve"> (</w:t>
      </w:r>
      <w:hyperlink r:id="rId10" w:tooltip="March 12" w:history="1">
        <w:r w:rsidRPr="00683B97">
          <w:rPr>
            <w:rFonts w:eastAsia="Times New Roman"/>
            <w:color w:val="0000FF"/>
            <w:sz w:val="24"/>
            <w:szCs w:val="24"/>
            <w:u w:val="single"/>
          </w:rPr>
          <w:t>12 March</w:t>
        </w:r>
      </w:hyperlink>
      <w:r w:rsidRPr="00683B97">
        <w:rPr>
          <w:rFonts w:eastAsia="Times New Roman"/>
          <w:sz w:val="24"/>
          <w:szCs w:val="24"/>
        </w:rPr>
        <w:t xml:space="preserve"> </w:t>
      </w:r>
      <w:hyperlink r:id="rId11" w:tooltip="1873" w:history="1">
        <w:r w:rsidRPr="00683B97">
          <w:rPr>
            <w:rFonts w:eastAsia="Times New Roman"/>
            <w:color w:val="0000FF"/>
            <w:sz w:val="24"/>
            <w:szCs w:val="24"/>
            <w:u w:val="single"/>
          </w:rPr>
          <w:t>1873</w:t>
        </w:r>
      </w:hyperlink>
      <w:r w:rsidRPr="00683B97">
        <w:rPr>
          <w:rFonts w:eastAsia="Times New Roman"/>
          <w:sz w:val="24"/>
          <w:szCs w:val="24"/>
        </w:rPr>
        <w:t xml:space="preserve"> – </w:t>
      </w:r>
      <w:hyperlink r:id="rId12" w:tooltip="September 18" w:history="1">
        <w:r w:rsidRPr="00683B97">
          <w:rPr>
            <w:rFonts w:eastAsia="Times New Roman"/>
            <w:color w:val="0000FF"/>
            <w:sz w:val="24"/>
            <w:szCs w:val="24"/>
            <w:u w:val="single"/>
          </w:rPr>
          <w:t>September 18</w:t>
        </w:r>
      </w:hyperlink>
      <w:r w:rsidRPr="00683B97">
        <w:rPr>
          <w:rFonts w:eastAsia="Times New Roman"/>
          <w:sz w:val="24"/>
          <w:szCs w:val="24"/>
        </w:rPr>
        <w:t xml:space="preserve">, </w:t>
      </w:r>
      <w:hyperlink r:id="rId13" w:tooltip="1946" w:history="1">
        <w:r w:rsidRPr="00683B97">
          <w:rPr>
            <w:rFonts w:eastAsia="Times New Roman"/>
            <w:color w:val="0000FF"/>
            <w:sz w:val="24"/>
            <w:szCs w:val="24"/>
            <w:u w:val="single"/>
          </w:rPr>
          <w:t>1946</w:t>
        </w:r>
      </w:hyperlink>
      <w:r w:rsidRPr="00683B97">
        <w:rPr>
          <w:rFonts w:eastAsia="Times New Roman"/>
          <w:sz w:val="24"/>
          <w:szCs w:val="24"/>
        </w:rPr>
        <w:t xml:space="preserve">) was an </w:t>
      </w:r>
      <w:hyperlink r:id="rId14" w:tooltip="United States" w:history="1">
        <w:r w:rsidRPr="00683B97">
          <w:rPr>
            <w:rFonts w:eastAsia="Times New Roman"/>
            <w:color w:val="0000FF"/>
            <w:sz w:val="24"/>
            <w:szCs w:val="24"/>
            <w:u w:val="single"/>
          </w:rPr>
          <w:t>American</w:t>
        </w:r>
      </w:hyperlink>
      <w:r w:rsidRPr="00683B97">
        <w:rPr>
          <w:rFonts w:eastAsia="Times New Roman"/>
          <w:sz w:val="24"/>
          <w:szCs w:val="24"/>
        </w:rPr>
        <w:t xml:space="preserve"> </w:t>
      </w:r>
      <w:hyperlink r:id="rId15" w:tooltip="Author" w:history="1">
        <w:r w:rsidRPr="00683B97">
          <w:rPr>
            <w:rFonts w:eastAsia="Times New Roman"/>
            <w:color w:val="0000FF"/>
            <w:sz w:val="24"/>
            <w:szCs w:val="24"/>
            <w:u w:val="single"/>
          </w:rPr>
          <w:t>author</w:t>
        </w:r>
      </w:hyperlink>
      <w:r w:rsidRPr="00683B97">
        <w:rPr>
          <w:rFonts w:eastAsia="Times New Roman"/>
          <w:sz w:val="24"/>
          <w:szCs w:val="24"/>
        </w:rPr>
        <w:t>.</w:t>
      </w:r>
    </w:p>
    <w:p w:rsidR="00683B97" w:rsidRPr="00683B97" w:rsidRDefault="00683B97" w:rsidP="00683B97">
      <w:pPr>
        <w:spacing w:before="100" w:beforeAutospacing="1" w:after="100" w:afterAutospacing="1" w:line="240" w:lineRule="auto"/>
        <w:rPr>
          <w:rFonts w:eastAsia="Times New Roman"/>
          <w:sz w:val="24"/>
          <w:szCs w:val="24"/>
        </w:rPr>
      </w:pPr>
      <w:r w:rsidRPr="00683B97">
        <w:rPr>
          <w:rFonts w:eastAsia="Times New Roman"/>
          <w:sz w:val="24"/>
          <w:szCs w:val="24"/>
        </w:rPr>
        <w:t xml:space="preserve">Born in </w:t>
      </w:r>
      <w:hyperlink r:id="rId16" w:tooltip="Grand Rapids, Michigan" w:history="1">
        <w:r w:rsidRPr="00683B97">
          <w:rPr>
            <w:rFonts w:eastAsia="Times New Roman"/>
            <w:color w:val="0000FF"/>
            <w:sz w:val="24"/>
            <w:szCs w:val="24"/>
            <w:u w:val="single"/>
          </w:rPr>
          <w:t>Grand Rapids, Michigan</w:t>
        </w:r>
      </w:hyperlink>
      <w:r w:rsidRPr="00683B97">
        <w:rPr>
          <w:rFonts w:eastAsia="Times New Roman"/>
          <w:sz w:val="24"/>
          <w:szCs w:val="24"/>
        </w:rPr>
        <w:t xml:space="preserve"> he earned degrees from </w:t>
      </w:r>
      <w:hyperlink r:id="rId17" w:tooltip="University of Michigan" w:history="1">
        <w:r w:rsidRPr="00683B97">
          <w:rPr>
            <w:rFonts w:eastAsia="Times New Roman"/>
            <w:color w:val="0000FF"/>
            <w:sz w:val="24"/>
            <w:szCs w:val="24"/>
            <w:u w:val="single"/>
          </w:rPr>
          <w:t>University of Michigan</w:t>
        </w:r>
      </w:hyperlink>
      <w:r w:rsidRPr="00683B97">
        <w:rPr>
          <w:rFonts w:eastAsia="Times New Roman"/>
          <w:sz w:val="24"/>
          <w:szCs w:val="24"/>
        </w:rPr>
        <w:t xml:space="preserve"> (Ph.D., 1895; M.A., 1903).</w:t>
      </w:r>
    </w:p>
    <w:p w:rsidR="00683B97" w:rsidRPr="00683B97" w:rsidRDefault="00683B97" w:rsidP="00683B97">
      <w:pPr>
        <w:spacing w:before="100" w:beforeAutospacing="1" w:after="100" w:afterAutospacing="1" w:line="240" w:lineRule="auto"/>
        <w:rPr>
          <w:rFonts w:eastAsia="Times New Roman"/>
          <w:sz w:val="24"/>
          <w:szCs w:val="24"/>
        </w:rPr>
      </w:pPr>
      <w:r w:rsidRPr="00683B97">
        <w:rPr>
          <w:rFonts w:eastAsia="Times New Roman"/>
          <w:sz w:val="24"/>
          <w:szCs w:val="24"/>
        </w:rPr>
        <w:t xml:space="preserve">From about 1900 until about 1922, he wrote adventure travel books. Starting in 1922, He and his wife Elizabeth "Betty" Grant White wrote numerous books they claimed were received through </w:t>
      </w:r>
      <w:hyperlink r:id="rId18" w:tooltip="Channelling (mediumistic)" w:history="1">
        <w:proofErr w:type="spellStart"/>
        <w:r w:rsidRPr="00683B97">
          <w:rPr>
            <w:rFonts w:eastAsia="Times New Roman"/>
            <w:color w:val="0000FF"/>
            <w:sz w:val="24"/>
            <w:szCs w:val="24"/>
            <w:u w:val="single"/>
          </w:rPr>
          <w:t>channelling</w:t>
        </w:r>
        <w:proofErr w:type="spellEnd"/>
      </w:hyperlink>
      <w:r w:rsidRPr="00683B97">
        <w:rPr>
          <w:rFonts w:eastAsia="Times New Roman"/>
          <w:sz w:val="24"/>
          <w:szCs w:val="24"/>
        </w:rPr>
        <w:t xml:space="preserve"> with </w:t>
      </w:r>
      <w:hyperlink r:id="rId19" w:tooltip="Spirit" w:history="1">
        <w:r w:rsidRPr="00683B97">
          <w:rPr>
            <w:rFonts w:eastAsia="Times New Roman"/>
            <w:color w:val="0000FF"/>
            <w:sz w:val="24"/>
            <w:szCs w:val="24"/>
            <w:u w:val="single"/>
          </w:rPr>
          <w:t>spirits</w:t>
        </w:r>
      </w:hyperlink>
      <w:r w:rsidRPr="00683B97">
        <w:rPr>
          <w:rFonts w:eastAsia="Times New Roman"/>
          <w:sz w:val="24"/>
          <w:szCs w:val="24"/>
        </w:rPr>
        <w:t xml:space="preserve">. They also wrote of their travels around the state of California. White died in </w:t>
      </w:r>
      <w:hyperlink r:id="rId20" w:tooltip="Hillsborough, California" w:history="1">
        <w:r w:rsidRPr="00683B97">
          <w:rPr>
            <w:rFonts w:eastAsia="Times New Roman"/>
            <w:color w:val="0000FF"/>
            <w:sz w:val="24"/>
            <w:szCs w:val="24"/>
            <w:u w:val="single"/>
          </w:rPr>
          <w:t>Hillsborough, California</w:t>
        </w:r>
      </w:hyperlink>
      <w:r w:rsidRPr="00683B97">
        <w:rPr>
          <w:rFonts w:eastAsia="Times New Roman"/>
          <w:sz w:val="24"/>
          <w:szCs w:val="24"/>
        </w:rPr>
        <w:t>.</w:t>
      </w:r>
    </w:p>
    <w:tbl>
      <w:tblPr>
        <w:tblW w:w="0" w:type="auto"/>
        <w:tblCellSpacing w:w="15" w:type="dxa"/>
        <w:tblCellMar>
          <w:top w:w="15" w:type="dxa"/>
          <w:left w:w="15" w:type="dxa"/>
          <w:bottom w:w="15" w:type="dxa"/>
          <w:right w:w="15" w:type="dxa"/>
        </w:tblCellMar>
        <w:tblLook w:val="04A0"/>
      </w:tblPr>
      <w:tblGrid>
        <w:gridCol w:w="2690"/>
      </w:tblGrid>
      <w:tr w:rsidR="00683B97" w:rsidRPr="00683B97" w:rsidTr="00683B97">
        <w:trPr>
          <w:tblCellSpacing w:w="15" w:type="dxa"/>
        </w:trPr>
        <w:tc>
          <w:tcPr>
            <w:tcW w:w="0" w:type="auto"/>
            <w:vAlign w:val="center"/>
            <w:hideMark/>
          </w:tcPr>
          <w:p w:rsidR="00683B97" w:rsidRPr="00683B97" w:rsidRDefault="00683B97" w:rsidP="00683B97">
            <w:pPr>
              <w:spacing w:before="100" w:beforeAutospacing="1" w:after="100" w:afterAutospacing="1" w:line="240" w:lineRule="auto"/>
              <w:outlineLvl w:val="1"/>
              <w:rPr>
                <w:rFonts w:eastAsia="Times New Roman"/>
                <w:b/>
                <w:bCs/>
                <w:sz w:val="36"/>
                <w:szCs w:val="36"/>
              </w:rPr>
            </w:pPr>
            <w:r w:rsidRPr="00683B97">
              <w:rPr>
                <w:rFonts w:eastAsia="Times New Roman"/>
                <w:b/>
                <w:bCs/>
                <w:sz w:val="36"/>
                <w:szCs w:val="36"/>
              </w:rPr>
              <w:t>Contents</w:t>
            </w:r>
          </w:p>
          <w:p w:rsidR="00683B97" w:rsidRPr="00683B97" w:rsidRDefault="00683B97" w:rsidP="00683B97">
            <w:pPr>
              <w:spacing w:after="0" w:line="240" w:lineRule="auto"/>
              <w:jc w:val="center"/>
              <w:rPr>
                <w:rFonts w:eastAsia="Times New Roman"/>
                <w:sz w:val="24"/>
                <w:szCs w:val="24"/>
              </w:rPr>
            </w:pPr>
            <w:r>
              <w:rPr>
                <w:rFonts w:eastAsia="Times New Roman"/>
                <w:sz w:val="24"/>
                <w:szCs w:val="24"/>
              </w:rPr>
              <w:t xml:space="preserve"> </w:t>
            </w:r>
          </w:p>
          <w:p w:rsidR="00683B97" w:rsidRPr="00683B97" w:rsidRDefault="00683B97" w:rsidP="00683B97">
            <w:pPr>
              <w:numPr>
                <w:ilvl w:val="0"/>
                <w:numId w:val="1"/>
              </w:numPr>
              <w:spacing w:before="100" w:beforeAutospacing="1" w:after="100" w:afterAutospacing="1" w:line="240" w:lineRule="auto"/>
              <w:rPr>
                <w:rFonts w:eastAsia="Times New Roman"/>
                <w:sz w:val="24"/>
                <w:szCs w:val="24"/>
              </w:rPr>
            </w:pPr>
            <w:hyperlink r:id="rId21" w:anchor="Honors" w:history="1">
              <w:r w:rsidRPr="00683B97">
                <w:rPr>
                  <w:rFonts w:eastAsia="Times New Roman"/>
                  <w:color w:val="0000FF"/>
                  <w:sz w:val="24"/>
                  <w:szCs w:val="24"/>
                  <w:u w:val="single"/>
                </w:rPr>
                <w:t>1 Honors</w:t>
              </w:r>
            </w:hyperlink>
          </w:p>
          <w:p w:rsidR="00683B97" w:rsidRPr="00683B97" w:rsidRDefault="00683B97" w:rsidP="00683B97">
            <w:pPr>
              <w:numPr>
                <w:ilvl w:val="0"/>
                <w:numId w:val="1"/>
              </w:numPr>
              <w:spacing w:before="100" w:beforeAutospacing="1" w:after="100" w:afterAutospacing="1" w:line="240" w:lineRule="auto"/>
              <w:rPr>
                <w:rFonts w:eastAsia="Times New Roman"/>
                <w:sz w:val="24"/>
                <w:szCs w:val="24"/>
              </w:rPr>
            </w:pPr>
            <w:hyperlink r:id="rId22" w:anchor="Works" w:history="1">
              <w:r w:rsidRPr="00683B97">
                <w:rPr>
                  <w:rFonts w:eastAsia="Times New Roman"/>
                  <w:color w:val="0000FF"/>
                  <w:sz w:val="24"/>
                  <w:szCs w:val="24"/>
                  <w:u w:val="single"/>
                </w:rPr>
                <w:t>2 Works</w:t>
              </w:r>
            </w:hyperlink>
          </w:p>
          <w:p w:rsidR="00683B97" w:rsidRPr="00683B97" w:rsidRDefault="00683B97" w:rsidP="00683B97">
            <w:pPr>
              <w:numPr>
                <w:ilvl w:val="0"/>
                <w:numId w:val="1"/>
              </w:numPr>
              <w:spacing w:before="100" w:beforeAutospacing="1" w:after="100" w:afterAutospacing="1" w:line="240" w:lineRule="auto"/>
              <w:rPr>
                <w:rFonts w:eastAsia="Times New Roman"/>
                <w:sz w:val="24"/>
                <w:szCs w:val="24"/>
              </w:rPr>
            </w:pPr>
            <w:hyperlink r:id="rId23" w:anchor="Notes" w:history="1">
              <w:r w:rsidRPr="00683B97">
                <w:rPr>
                  <w:rFonts w:eastAsia="Times New Roman"/>
                  <w:color w:val="0000FF"/>
                  <w:sz w:val="24"/>
                  <w:szCs w:val="24"/>
                  <w:u w:val="single"/>
                </w:rPr>
                <w:t>3 Notes</w:t>
              </w:r>
            </w:hyperlink>
          </w:p>
          <w:p w:rsidR="00683B97" w:rsidRPr="00683B97" w:rsidRDefault="00683B97" w:rsidP="00683B97">
            <w:pPr>
              <w:numPr>
                <w:ilvl w:val="0"/>
                <w:numId w:val="1"/>
              </w:numPr>
              <w:spacing w:before="100" w:beforeAutospacing="1" w:after="100" w:afterAutospacing="1" w:line="240" w:lineRule="auto"/>
              <w:rPr>
                <w:rFonts w:eastAsia="Times New Roman"/>
                <w:sz w:val="24"/>
                <w:szCs w:val="24"/>
              </w:rPr>
            </w:pPr>
            <w:hyperlink r:id="rId24" w:anchor="References" w:history="1">
              <w:r w:rsidRPr="00683B97">
                <w:rPr>
                  <w:rFonts w:eastAsia="Times New Roman"/>
                  <w:color w:val="0000FF"/>
                  <w:sz w:val="24"/>
                  <w:szCs w:val="24"/>
                  <w:u w:val="single"/>
                </w:rPr>
                <w:t>4 References</w:t>
              </w:r>
            </w:hyperlink>
          </w:p>
          <w:p w:rsidR="00683B97" w:rsidRPr="00683B97" w:rsidRDefault="00683B97" w:rsidP="00683B97">
            <w:pPr>
              <w:numPr>
                <w:ilvl w:val="0"/>
                <w:numId w:val="1"/>
              </w:numPr>
              <w:spacing w:before="100" w:beforeAutospacing="1" w:after="100" w:afterAutospacing="1" w:line="240" w:lineRule="auto"/>
              <w:rPr>
                <w:rFonts w:eastAsia="Times New Roman"/>
                <w:sz w:val="24"/>
                <w:szCs w:val="24"/>
              </w:rPr>
            </w:pPr>
            <w:hyperlink r:id="rId25" w:anchor="External_links" w:history="1">
              <w:r w:rsidRPr="00683B97">
                <w:rPr>
                  <w:rFonts w:eastAsia="Times New Roman"/>
                  <w:color w:val="0000FF"/>
                  <w:sz w:val="24"/>
                  <w:szCs w:val="24"/>
                  <w:u w:val="single"/>
                </w:rPr>
                <w:t>5 External links</w:t>
              </w:r>
            </w:hyperlink>
          </w:p>
        </w:tc>
      </w:tr>
    </w:tbl>
    <w:p w:rsidR="00683B97" w:rsidRPr="00683B97" w:rsidRDefault="00683B97" w:rsidP="00683B97">
      <w:pPr>
        <w:spacing w:before="100" w:beforeAutospacing="1" w:after="100" w:afterAutospacing="1" w:line="240" w:lineRule="auto"/>
        <w:outlineLvl w:val="1"/>
        <w:rPr>
          <w:rFonts w:eastAsia="Times New Roman"/>
          <w:b/>
          <w:bCs/>
          <w:sz w:val="36"/>
          <w:szCs w:val="36"/>
        </w:rPr>
      </w:pPr>
      <w:r w:rsidRPr="00683B97">
        <w:rPr>
          <w:rFonts w:eastAsia="Times New Roman"/>
          <w:b/>
          <w:bCs/>
          <w:sz w:val="36"/>
          <w:szCs w:val="36"/>
        </w:rPr>
        <w:t>Honors</w:t>
      </w:r>
    </w:p>
    <w:p w:rsidR="00683B97" w:rsidRPr="00683B97" w:rsidRDefault="00683B97" w:rsidP="00683B97">
      <w:pPr>
        <w:spacing w:before="100" w:beforeAutospacing="1" w:after="100" w:afterAutospacing="1" w:line="240" w:lineRule="auto"/>
        <w:rPr>
          <w:rFonts w:eastAsia="Times New Roman"/>
          <w:sz w:val="24"/>
          <w:szCs w:val="24"/>
        </w:rPr>
      </w:pPr>
      <w:r w:rsidRPr="00683B97">
        <w:rPr>
          <w:rFonts w:eastAsia="Times New Roman"/>
          <w:sz w:val="24"/>
          <w:szCs w:val="24"/>
        </w:rPr>
        <w:t xml:space="preserve">In 1927, the </w:t>
      </w:r>
      <w:hyperlink r:id="rId26" w:tooltip="Boy Scouts of America" w:history="1">
        <w:r w:rsidRPr="00683B97">
          <w:rPr>
            <w:rFonts w:eastAsia="Times New Roman"/>
            <w:color w:val="0000FF"/>
            <w:sz w:val="24"/>
            <w:szCs w:val="24"/>
            <w:u w:val="single"/>
          </w:rPr>
          <w:t>Boy Scouts of America</w:t>
        </w:r>
      </w:hyperlink>
      <w:r w:rsidRPr="00683B97">
        <w:rPr>
          <w:rFonts w:eastAsia="Times New Roman"/>
          <w:sz w:val="24"/>
          <w:szCs w:val="24"/>
        </w:rPr>
        <w:t xml:space="preserve"> made White an </w:t>
      </w:r>
      <w:r w:rsidRPr="00683B97">
        <w:rPr>
          <w:rFonts w:eastAsia="Times New Roman"/>
          <w:i/>
          <w:iCs/>
          <w:sz w:val="24"/>
          <w:szCs w:val="24"/>
        </w:rPr>
        <w:t>Honorary Scout</w:t>
      </w:r>
      <w:r w:rsidRPr="00683B97">
        <w:rPr>
          <w:rFonts w:eastAsia="Times New Roman"/>
          <w:sz w:val="24"/>
          <w:szCs w:val="24"/>
        </w:rPr>
        <w:t>, a new category of Scout created that same year. This distinction was give to "American citizens whose achievements in outdoor activity, exploration and worthwhile adventure are of such an exceptional character as to capture the imagination of boys...</w:t>
      </w:r>
      <w:proofErr w:type="gramStart"/>
      <w:r w:rsidRPr="00683B97">
        <w:rPr>
          <w:rFonts w:eastAsia="Times New Roman"/>
          <w:sz w:val="24"/>
          <w:szCs w:val="24"/>
        </w:rPr>
        <w:t>".</w:t>
      </w:r>
      <w:proofErr w:type="gramEnd"/>
      <w:r w:rsidRPr="00683B97">
        <w:rPr>
          <w:rFonts w:eastAsia="Times New Roman"/>
          <w:sz w:val="24"/>
          <w:szCs w:val="24"/>
        </w:rPr>
        <w:t xml:space="preserve"> The other eighteen who were awarded this distinction were: </w:t>
      </w:r>
      <w:hyperlink r:id="rId27" w:tooltip="Roy Chapman Andrews" w:history="1">
        <w:r w:rsidRPr="00683B97">
          <w:rPr>
            <w:rFonts w:eastAsia="Times New Roman"/>
            <w:color w:val="0000FF"/>
            <w:sz w:val="24"/>
            <w:szCs w:val="24"/>
            <w:u w:val="single"/>
          </w:rPr>
          <w:t>Roy Chapman Andrews</w:t>
        </w:r>
      </w:hyperlink>
      <w:r w:rsidRPr="00683B97">
        <w:rPr>
          <w:rFonts w:eastAsia="Times New Roman"/>
          <w:sz w:val="24"/>
          <w:szCs w:val="24"/>
        </w:rPr>
        <w:t xml:space="preserve">; </w:t>
      </w:r>
      <w:hyperlink r:id="rId28" w:tooltip="Robert Bartlett" w:history="1">
        <w:r w:rsidRPr="00683B97">
          <w:rPr>
            <w:rFonts w:eastAsia="Times New Roman"/>
            <w:color w:val="0000FF"/>
            <w:sz w:val="24"/>
            <w:szCs w:val="24"/>
            <w:u w:val="single"/>
          </w:rPr>
          <w:t>Robert Bartlett</w:t>
        </w:r>
      </w:hyperlink>
      <w:r w:rsidRPr="00683B97">
        <w:rPr>
          <w:rFonts w:eastAsia="Times New Roman"/>
          <w:sz w:val="24"/>
          <w:szCs w:val="24"/>
        </w:rPr>
        <w:t xml:space="preserve">; </w:t>
      </w:r>
      <w:hyperlink r:id="rId29" w:tooltip="Frederick Russell Burnham" w:history="1">
        <w:r w:rsidRPr="00683B97">
          <w:rPr>
            <w:rFonts w:eastAsia="Times New Roman"/>
            <w:color w:val="0000FF"/>
            <w:sz w:val="24"/>
            <w:szCs w:val="24"/>
            <w:u w:val="single"/>
          </w:rPr>
          <w:t>Frederick Russell Burnham</w:t>
        </w:r>
      </w:hyperlink>
      <w:r w:rsidRPr="00683B97">
        <w:rPr>
          <w:rFonts w:eastAsia="Times New Roman"/>
          <w:sz w:val="24"/>
          <w:szCs w:val="24"/>
        </w:rPr>
        <w:t xml:space="preserve">; </w:t>
      </w:r>
      <w:hyperlink r:id="rId30" w:tooltip="Richard E. Byrd" w:history="1">
        <w:r w:rsidRPr="00683B97">
          <w:rPr>
            <w:rFonts w:eastAsia="Times New Roman"/>
            <w:color w:val="0000FF"/>
            <w:sz w:val="24"/>
            <w:szCs w:val="24"/>
            <w:u w:val="single"/>
          </w:rPr>
          <w:t>Richard E. Byrd</w:t>
        </w:r>
      </w:hyperlink>
      <w:r w:rsidRPr="00683B97">
        <w:rPr>
          <w:rFonts w:eastAsia="Times New Roman"/>
          <w:sz w:val="24"/>
          <w:szCs w:val="24"/>
        </w:rPr>
        <w:t xml:space="preserve">; </w:t>
      </w:r>
      <w:hyperlink r:id="rId31" w:tooltip="George Kruck Cherrie" w:history="1">
        <w:r w:rsidRPr="00683B97">
          <w:rPr>
            <w:rFonts w:eastAsia="Times New Roman"/>
            <w:color w:val="0000FF"/>
            <w:sz w:val="24"/>
            <w:szCs w:val="24"/>
            <w:u w:val="single"/>
          </w:rPr>
          <w:t xml:space="preserve">George </w:t>
        </w:r>
        <w:proofErr w:type="spellStart"/>
        <w:r w:rsidRPr="00683B97">
          <w:rPr>
            <w:rFonts w:eastAsia="Times New Roman"/>
            <w:color w:val="0000FF"/>
            <w:sz w:val="24"/>
            <w:szCs w:val="24"/>
            <w:u w:val="single"/>
          </w:rPr>
          <w:t>Kruck</w:t>
        </w:r>
        <w:proofErr w:type="spellEnd"/>
        <w:r w:rsidRPr="00683B97">
          <w:rPr>
            <w:rFonts w:eastAsia="Times New Roman"/>
            <w:color w:val="0000FF"/>
            <w:sz w:val="24"/>
            <w:szCs w:val="24"/>
            <w:u w:val="single"/>
          </w:rPr>
          <w:t xml:space="preserve"> Cherrie</w:t>
        </w:r>
      </w:hyperlink>
      <w:r w:rsidRPr="00683B97">
        <w:rPr>
          <w:rFonts w:eastAsia="Times New Roman"/>
          <w:sz w:val="24"/>
          <w:szCs w:val="24"/>
        </w:rPr>
        <w:t xml:space="preserve">; James L. Clark; </w:t>
      </w:r>
      <w:hyperlink r:id="rId32" w:tooltip="Merian C. Cooper" w:history="1">
        <w:proofErr w:type="spellStart"/>
        <w:r w:rsidRPr="00683B97">
          <w:rPr>
            <w:rFonts w:eastAsia="Times New Roman"/>
            <w:color w:val="0000FF"/>
            <w:sz w:val="24"/>
            <w:szCs w:val="24"/>
            <w:u w:val="single"/>
          </w:rPr>
          <w:t>Merian</w:t>
        </w:r>
        <w:proofErr w:type="spellEnd"/>
        <w:r w:rsidRPr="00683B97">
          <w:rPr>
            <w:rFonts w:eastAsia="Times New Roman"/>
            <w:color w:val="0000FF"/>
            <w:sz w:val="24"/>
            <w:szCs w:val="24"/>
            <w:u w:val="single"/>
          </w:rPr>
          <w:t xml:space="preserve"> C. Cooper</w:t>
        </w:r>
      </w:hyperlink>
      <w:r w:rsidRPr="00683B97">
        <w:rPr>
          <w:rFonts w:eastAsia="Times New Roman"/>
          <w:sz w:val="24"/>
          <w:szCs w:val="24"/>
        </w:rPr>
        <w:t xml:space="preserve">; </w:t>
      </w:r>
      <w:hyperlink r:id="rId33" w:tooltip="Lincoln Ellsworth" w:history="1">
        <w:r w:rsidRPr="00683B97">
          <w:rPr>
            <w:rFonts w:eastAsia="Times New Roman"/>
            <w:color w:val="0000FF"/>
            <w:sz w:val="24"/>
            <w:szCs w:val="24"/>
            <w:u w:val="single"/>
          </w:rPr>
          <w:t>Lincoln Ellsworth</w:t>
        </w:r>
      </w:hyperlink>
      <w:r w:rsidRPr="00683B97">
        <w:rPr>
          <w:rFonts w:eastAsia="Times New Roman"/>
          <w:sz w:val="24"/>
          <w:szCs w:val="24"/>
        </w:rPr>
        <w:t xml:space="preserve">; </w:t>
      </w:r>
      <w:hyperlink r:id="rId34" w:tooltip="Louis Agassiz Fuertes" w:history="1">
        <w:r w:rsidRPr="00683B97">
          <w:rPr>
            <w:rFonts w:eastAsia="Times New Roman"/>
            <w:color w:val="0000FF"/>
            <w:sz w:val="24"/>
            <w:szCs w:val="24"/>
            <w:u w:val="single"/>
          </w:rPr>
          <w:t>Louis Agassiz Fuertes</w:t>
        </w:r>
      </w:hyperlink>
      <w:r w:rsidRPr="00683B97">
        <w:rPr>
          <w:rFonts w:eastAsia="Times New Roman"/>
          <w:sz w:val="24"/>
          <w:szCs w:val="24"/>
        </w:rPr>
        <w:t xml:space="preserve">; </w:t>
      </w:r>
      <w:hyperlink r:id="rId35" w:tooltip="George Bird Grinnell" w:history="1">
        <w:r w:rsidRPr="00683B97">
          <w:rPr>
            <w:rFonts w:eastAsia="Times New Roman"/>
            <w:color w:val="0000FF"/>
            <w:sz w:val="24"/>
            <w:szCs w:val="24"/>
            <w:u w:val="single"/>
          </w:rPr>
          <w:t>George Bird Grinnell</w:t>
        </w:r>
      </w:hyperlink>
      <w:r w:rsidRPr="00683B97">
        <w:rPr>
          <w:rFonts w:eastAsia="Times New Roman"/>
          <w:sz w:val="24"/>
          <w:szCs w:val="24"/>
        </w:rPr>
        <w:t xml:space="preserve">; </w:t>
      </w:r>
      <w:hyperlink r:id="rId36" w:tooltip="Charles A. Lindbergh" w:history="1">
        <w:r w:rsidRPr="00683B97">
          <w:rPr>
            <w:rFonts w:eastAsia="Times New Roman"/>
            <w:color w:val="0000FF"/>
            <w:sz w:val="24"/>
            <w:szCs w:val="24"/>
            <w:u w:val="single"/>
          </w:rPr>
          <w:t>Charles A. Lindbergh</w:t>
        </w:r>
      </w:hyperlink>
      <w:r w:rsidRPr="00683B97">
        <w:rPr>
          <w:rFonts w:eastAsia="Times New Roman"/>
          <w:sz w:val="24"/>
          <w:szCs w:val="24"/>
        </w:rPr>
        <w:t xml:space="preserve">; </w:t>
      </w:r>
      <w:hyperlink r:id="rId37" w:tooltip="Donald Baxter MacMillan" w:history="1">
        <w:r w:rsidRPr="00683B97">
          <w:rPr>
            <w:rFonts w:eastAsia="Times New Roman"/>
            <w:color w:val="0000FF"/>
            <w:sz w:val="24"/>
            <w:szCs w:val="24"/>
            <w:u w:val="single"/>
          </w:rPr>
          <w:t>Donald Baxter MacMillan</w:t>
        </w:r>
      </w:hyperlink>
      <w:r w:rsidRPr="00683B97">
        <w:rPr>
          <w:rFonts w:eastAsia="Times New Roman"/>
          <w:sz w:val="24"/>
          <w:szCs w:val="24"/>
        </w:rPr>
        <w:t xml:space="preserve">; Clifford H. Pope; </w:t>
      </w:r>
      <w:hyperlink r:id="rId38" w:tooltip="George P. Putnam" w:history="1">
        <w:r w:rsidRPr="00683B97">
          <w:rPr>
            <w:rFonts w:eastAsia="Times New Roman"/>
            <w:color w:val="0000FF"/>
            <w:sz w:val="24"/>
            <w:szCs w:val="24"/>
            <w:u w:val="single"/>
          </w:rPr>
          <w:t>George P. Putnam</w:t>
        </w:r>
      </w:hyperlink>
      <w:r w:rsidRPr="00683B97">
        <w:rPr>
          <w:rFonts w:eastAsia="Times New Roman"/>
          <w:sz w:val="24"/>
          <w:szCs w:val="24"/>
        </w:rPr>
        <w:t xml:space="preserve">; </w:t>
      </w:r>
      <w:hyperlink r:id="rId39" w:tooltip="Kermit Roosevelt" w:history="1">
        <w:r w:rsidRPr="00683B97">
          <w:rPr>
            <w:rFonts w:eastAsia="Times New Roman"/>
            <w:color w:val="0000FF"/>
            <w:sz w:val="24"/>
            <w:szCs w:val="24"/>
            <w:u w:val="single"/>
          </w:rPr>
          <w:t>Kermit Roosevelt</w:t>
        </w:r>
      </w:hyperlink>
      <w:r w:rsidRPr="00683B97">
        <w:rPr>
          <w:rFonts w:eastAsia="Times New Roman"/>
          <w:sz w:val="24"/>
          <w:szCs w:val="24"/>
        </w:rPr>
        <w:t xml:space="preserve">; Carl </w:t>
      </w:r>
      <w:proofErr w:type="spellStart"/>
      <w:r w:rsidRPr="00683B97">
        <w:rPr>
          <w:rFonts w:eastAsia="Times New Roman"/>
          <w:sz w:val="24"/>
          <w:szCs w:val="24"/>
        </w:rPr>
        <w:t>Rungius</w:t>
      </w:r>
      <w:proofErr w:type="spellEnd"/>
      <w:r w:rsidRPr="00683B97">
        <w:rPr>
          <w:rFonts w:eastAsia="Times New Roman"/>
          <w:sz w:val="24"/>
          <w:szCs w:val="24"/>
        </w:rPr>
        <w:t xml:space="preserve">; </w:t>
      </w:r>
      <w:hyperlink r:id="rId40" w:tooltip="Orville Wright" w:history="1">
        <w:r w:rsidRPr="00683B97">
          <w:rPr>
            <w:rFonts w:eastAsia="Times New Roman"/>
            <w:color w:val="0000FF"/>
            <w:sz w:val="24"/>
            <w:szCs w:val="24"/>
            <w:u w:val="single"/>
          </w:rPr>
          <w:t>Orville Wright</w:t>
        </w:r>
      </w:hyperlink>
      <w:r w:rsidRPr="00683B97">
        <w:rPr>
          <w:rFonts w:eastAsia="Times New Roman"/>
          <w:sz w:val="24"/>
          <w:szCs w:val="24"/>
        </w:rPr>
        <w:t xml:space="preserve">. </w:t>
      </w:r>
      <w:hyperlink r:id="rId41" w:anchor="cite_note-time29aug1927-0" w:tooltip="" w:history="1">
        <w:r w:rsidRPr="00683B97">
          <w:rPr>
            <w:rFonts w:eastAsia="Times New Roman"/>
            <w:color w:val="0000FF"/>
            <w:sz w:val="24"/>
            <w:szCs w:val="24"/>
            <w:u w:val="single"/>
            <w:vertAlign w:val="superscript"/>
          </w:rPr>
          <w:t>[1]</w:t>
        </w:r>
      </w:hyperlink>
    </w:p>
    <w:p w:rsidR="00683B97" w:rsidRPr="00683B97" w:rsidRDefault="00683B97" w:rsidP="00683B97">
      <w:pPr>
        <w:spacing w:before="100" w:beforeAutospacing="1" w:after="100" w:afterAutospacing="1" w:line="240" w:lineRule="auto"/>
        <w:outlineLvl w:val="1"/>
        <w:rPr>
          <w:rFonts w:eastAsia="Times New Roman"/>
          <w:b/>
          <w:bCs/>
          <w:sz w:val="36"/>
          <w:szCs w:val="36"/>
        </w:rPr>
      </w:pPr>
      <w:bookmarkStart w:id="0" w:name="Works"/>
      <w:bookmarkEnd w:id="0"/>
      <w:r w:rsidRPr="00683B97">
        <w:rPr>
          <w:rFonts w:eastAsia="Times New Roman"/>
          <w:b/>
          <w:bCs/>
          <w:sz w:val="36"/>
          <w:szCs w:val="36"/>
        </w:rPr>
        <w:t>Works</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Westerners</w:t>
      </w:r>
      <w:r w:rsidRPr="00683B97">
        <w:rPr>
          <w:rFonts w:eastAsia="Times New Roman"/>
          <w:sz w:val="24"/>
          <w:szCs w:val="24"/>
        </w:rPr>
        <w:t xml:space="preserve"> (1901)</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Claim Jumpers</w:t>
      </w:r>
      <w:r w:rsidRPr="00683B97">
        <w:rPr>
          <w:rFonts w:eastAsia="Times New Roman"/>
          <w:sz w:val="24"/>
          <w:szCs w:val="24"/>
        </w:rPr>
        <w:t xml:space="preserve"> (1901)</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Conjurer's House</w:t>
      </w:r>
      <w:r w:rsidRPr="00683B97">
        <w:rPr>
          <w:rFonts w:eastAsia="Times New Roman"/>
          <w:sz w:val="24"/>
          <w:szCs w:val="24"/>
        </w:rPr>
        <w:t xml:space="preserve"> (1903)</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Forest</w:t>
      </w:r>
      <w:r w:rsidRPr="00683B97">
        <w:rPr>
          <w:rFonts w:eastAsia="Times New Roman"/>
          <w:sz w:val="24"/>
          <w:szCs w:val="24"/>
        </w:rPr>
        <w:t xml:space="preserve"> (1903)</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Blazed Trail Stories</w:t>
      </w:r>
      <w:r w:rsidRPr="00683B97">
        <w:rPr>
          <w:rFonts w:eastAsia="Times New Roman"/>
          <w:sz w:val="24"/>
          <w:szCs w:val="24"/>
        </w:rPr>
        <w:t xml:space="preserve"> (1904)</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Mountains</w:t>
      </w:r>
      <w:r w:rsidRPr="00683B97">
        <w:rPr>
          <w:rFonts w:eastAsia="Times New Roman"/>
          <w:sz w:val="24"/>
          <w:szCs w:val="24"/>
        </w:rPr>
        <w:t xml:space="preserve"> (1904)</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Silent Places</w:t>
      </w:r>
      <w:r w:rsidRPr="00683B97">
        <w:rPr>
          <w:rFonts w:eastAsia="Times New Roman"/>
          <w:sz w:val="24"/>
          <w:szCs w:val="24"/>
        </w:rPr>
        <w:t xml:space="preserve"> (1904)</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Pass</w:t>
      </w:r>
      <w:r w:rsidRPr="00683B97">
        <w:rPr>
          <w:rFonts w:eastAsia="Times New Roman"/>
          <w:sz w:val="24"/>
          <w:szCs w:val="24"/>
        </w:rPr>
        <w:t xml:space="preserve"> (1906), with </w:t>
      </w:r>
      <w:hyperlink r:id="rId42" w:tooltip="Samuel Hopkins Adams" w:history="1">
        <w:r w:rsidRPr="00683B97">
          <w:rPr>
            <w:rFonts w:eastAsia="Times New Roman"/>
            <w:color w:val="0000FF"/>
            <w:sz w:val="24"/>
            <w:szCs w:val="24"/>
            <w:u w:val="single"/>
          </w:rPr>
          <w:t>S. H. Adams</w:t>
        </w:r>
      </w:hyperlink>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Mystery</w:t>
      </w:r>
      <w:r w:rsidRPr="00683B97">
        <w:rPr>
          <w:rFonts w:eastAsia="Times New Roman"/>
          <w:sz w:val="24"/>
          <w:szCs w:val="24"/>
        </w:rPr>
        <w:t xml:space="preserve"> (1907), with S. H. Adams</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Arizona Nights</w:t>
      </w:r>
      <w:r w:rsidRPr="00683B97">
        <w:rPr>
          <w:rFonts w:eastAsia="Times New Roman"/>
          <w:sz w:val="24"/>
          <w:szCs w:val="24"/>
        </w:rPr>
        <w:t xml:space="preserve"> (1907)</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 xml:space="preserve">The </w:t>
      </w:r>
      <w:proofErr w:type="spellStart"/>
      <w:r w:rsidRPr="00683B97">
        <w:rPr>
          <w:rFonts w:eastAsia="Times New Roman"/>
          <w:i/>
          <w:iCs/>
          <w:sz w:val="24"/>
          <w:szCs w:val="24"/>
        </w:rPr>
        <w:t>Riverman</w:t>
      </w:r>
      <w:proofErr w:type="spellEnd"/>
      <w:r w:rsidRPr="00683B97">
        <w:rPr>
          <w:rFonts w:eastAsia="Times New Roman"/>
          <w:sz w:val="24"/>
          <w:szCs w:val="24"/>
        </w:rPr>
        <w:t xml:space="preserve"> (1908)</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Cabin</w:t>
      </w:r>
      <w:r w:rsidRPr="00683B97">
        <w:rPr>
          <w:rFonts w:eastAsia="Times New Roman"/>
          <w:sz w:val="24"/>
          <w:szCs w:val="24"/>
        </w:rPr>
        <w:t xml:space="preserve"> (1910)</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Rules of the Game</w:t>
      </w:r>
      <w:r w:rsidRPr="00683B97">
        <w:rPr>
          <w:rFonts w:eastAsia="Times New Roman"/>
          <w:sz w:val="24"/>
          <w:szCs w:val="24"/>
        </w:rPr>
        <w:t xml:space="preserve"> (1910)</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Land of Footprints</w:t>
      </w:r>
      <w:r w:rsidRPr="00683B97">
        <w:rPr>
          <w:rFonts w:eastAsia="Times New Roman"/>
          <w:sz w:val="24"/>
          <w:szCs w:val="24"/>
        </w:rPr>
        <w:t xml:space="preserve"> (1912)</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African Camp Fires</w:t>
      </w:r>
      <w:r w:rsidRPr="00683B97">
        <w:rPr>
          <w:rFonts w:eastAsia="Times New Roman"/>
          <w:sz w:val="24"/>
          <w:szCs w:val="24"/>
        </w:rPr>
        <w:t xml:space="preserve"> (1913)</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Gold</w:t>
      </w:r>
      <w:r w:rsidRPr="00683B97">
        <w:rPr>
          <w:rFonts w:eastAsia="Times New Roman"/>
          <w:sz w:val="24"/>
          <w:szCs w:val="24"/>
        </w:rPr>
        <w:t xml:space="preserve"> (1913)</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Gray Dawn</w:t>
      </w:r>
      <w:r w:rsidRPr="00683B97">
        <w:rPr>
          <w:rFonts w:eastAsia="Times New Roman"/>
          <w:sz w:val="24"/>
          <w:szCs w:val="24"/>
        </w:rPr>
        <w:t xml:space="preserve"> (1915)</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Rediscovered Country</w:t>
      </w:r>
      <w:r w:rsidRPr="00683B97">
        <w:rPr>
          <w:rFonts w:eastAsia="Times New Roman"/>
          <w:sz w:val="24"/>
          <w:szCs w:val="24"/>
        </w:rPr>
        <w:t xml:space="preserve"> (1915)</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forty-niners; a chronicle of the California trail and El Dorado</w:t>
      </w:r>
      <w:r w:rsidRPr="00683B97">
        <w:rPr>
          <w:rFonts w:eastAsia="Times New Roman"/>
          <w:sz w:val="24"/>
          <w:szCs w:val="24"/>
        </w:rPr>
        <w:t xml:space="preserve"> (1918)</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Daniel Boone, wilderness scout</w:t>
      </w:r>
      <w:r w:rsidRPr="00683B97">
        <w:rPr>
          <w:rFonts w:eastAsia="Times New Roman"/>
          <w:sz w:val="24"/>
          <w:szCs w:val="24"/>
        </w:rPr>
        <w:t xml:space="preserve"> (1922)</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Lions in the path; a book of adventure on the high veldt</w:t>
      </w:r>
      <w:r w:rsidRPr="00683B97">
        <w:rPr>
          <w:rFonts w:eastAsia="Times New Roman"/>
          <w:sz w:val="24"/>
          <w:szCs w:val="24"/>
        </w:rPr>
        <w:t xml:space="preserve"> (1926)</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Dog days, other times, other dogs; the autobiography of a man and his dog friends through four decades of changing America</w:t>
      </w:r>
      <w:r w:rsidRPr="00683B97">
        <w:rPr>
          <w:rFonts w:eastAsia="Times New Roman"/>
          <w:sz w:val="24"/>
          <w:szCs w:val="24"/>
        </w:rPr>
        <w:t xml:space="preserve"> (1930)</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Betty Book (1939)</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Across the Unknown [with Harwood White] (1939)</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Unobstructed Universe (1940)</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Road I Know (1942)</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Anchors to Windward</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The Stars are Still There</w:t>
      </w:r>
    </w:p>
    <w:p w:rsidR="00683B97" w:rsidRPr="00683B97" w:rsidRDefault="00683B97" w:rsidP="00683B97">
      <w:pPr>
        <w:numPr>
          <w:ilvl w:val="0"/>
          <w:numId w:val="2"/>
        </w:numPr>
        <w:spacing w:before="100" w:beforeAutospacing="1" w:after="100" w:afterAutospacing="1" w:line="240" w:lineRule="auto"/>
        <w:rPr>
          <w:rFonts w:eastAsia="Times New Roman"/>
          <w:sz w:val="24"/>
          <w:szCs w:val="24"/>
        </w:rPr>
      </w:pPr>
      <w:r w:rsidRPr="00683B97">
        <w:rPr>
          <w:rFonts w:eastAsia="Times New Roman"/>
          <w:i/>
          <w:iCs/>
          <w:sz w:val="24"/>
          <w:szCs w:val="24"/>
        </w:rPr>
        <w:t>With Folded Wings (1947)</w:t>
      </w:r>
    </w:p>
    <w:p w:rsidR="00683B97" w:rsidRPr="00683B97" w:rsidRDefault="00683B97" w:rsidP="00683B97">
      <w:pPr>
        <w:spacing w:before="100" w:beforeAutospacing="1" w:after="100" w:afterAutospacing="1" w:line="240" w:lineRule="auto"/>
        <w:outlineLvl w:val="1"/>
        <w:rPr>
          <w:rFonts w:eastAsia="Times New Roman"/>
          <w:b/>
          <w:bCs/>
          <w:sz w:val="36"/>
          <w:szCs w:val="36"/>
        </w:rPr>
      </w:pPr>
      <w:bookmarkStart w:id="1" w:name="Notes"/>
      <w:bookmarkEnd w:id="1"/>
      <w:r w:rsidRPr="00683B97">
        <w:rPr>
          <w:rFonts w:eastAsia="Times New Roman"/>
          <w:b/>
          <w:bCs/>
          <w:sz w:val="36"/>
          <w:szCs w:val="36"/>
        </w:rPr>
        <w:t>Notes</w:t>
      </w:r>
    </w:p>
    <w:p w:rsidR="00683B97" w:rsidRPr="00683B97" w:rsidRDefault="00683B97" w:rsidP="00683B97">
      <w:pPr>
        <w:numPr>
          <w:ilvl w:val="0"/>
          <w:numId w:val="3"/>
        </w:numPr>
        <w:spacing w:before="100" w:beforeAutospacing="1" w:after="100" w:afterAutospacing="1" w:line="240" w:lineRule="auto"/>
        <w:rPr>
          <w:rFonts w:eastAsia="Times New Roman"/>
          <w:sz w:val="24"/>
          <w:szCs w:val="24"/>
        </w:rPr>
      </w:pPr>
      <w:hyperlink r:id="rId43" w:anchor="cite_ref-time29aug1927_0-0" w:tooltip="" w:history="1">
        <w:r w:rsidRPr="00683B97">
          <w:rPr>
            <w:rFonts w:eastAsia="Times New Roman"/>
            <w:b/>
            <w:bCs/>
            <w:color w:val="0000FF"/>
            <w:sz w:val="24"/>
            <w:szCs w:val="24"/>
            <w:u w:val="single"/>
          </w:rPr>
          <w:t>^</w:t>
        </w:r>
      </w:hyperlink>
      <w:r w:rsidRPr="00683B97">
        <w:rPr>
          <w:rFonts w:eastAsia="Times New Roman"/>
          <w:sz w:val="24"/>
          <w:szCs w:val="24"/>
        </w:rPr>
        <w:t xml:space="preserve"> "</w:t>
      </w:r>
      <w:hyperlink r:id="rId44" w:tooltip="http://www.time.com/time/magazine/article/0,9171,723029,00.html" w:history="1">
        <w:r w:rsidRPr="00683B97">
          <w:rPr>
            <w:rFonts w:eastAsia="Times New Roman"/>
            <w:color w:val="0000FF"/>
            <w:sz w:val="24"/>
            <w:szCs w:val="24"/>
            <w:u w:val="single"/>
          </w:rPr>
          <w:t>Around the World</w:t>
        </w:r>
      </w:hyperlink>
      <w:r w:rsidRPr="00683B97">
        <w:rPr>
          <w:rFonts w:eastAsia="Times New Roman"/>
          <w:sz w:val="24"/>
          <w:szCs w:val="24"/>
        </w:rPr>
        <w:t xml:space="preserve">" (August 29 1927). </w:t>
      </w:r>
      <w:hyperlink r:id="rId45" w:tooltip="Time (magazine)" w:history="1">
        <w:r w:rsidRPr="00683B97">
          <w:rPr>
            <w:rFonts w:eastAsia="Times New Roman"/>
            <w:i/>
            <w:iCs/>
            <w:color w:val="0000FF"/>
            <w:sz w:val="24"/>
            <w:szCs w:val="24"/>
            <w:u w:val="single"/>
          </w:rPr>
          <w:t>Time (magazine)</w:t>
        </w:r>
      </w:hyperlink>
      <w:r w:rsidRPr="00683B97">
        <w:rPr>
          <w:rFonts w:eastAsia="Times New Roman"/>
          <w:sz w:val="24"/>
          <w:szCs w:val="24"/>
        </w:rPr>
        <w:t xml:space="preserve">. Retrieved on </w:t>
      </w:r>
      <w:hyperlink r:id="rId46" w:tooltip="2007" w:history="1">
        <w:r w:rsidRPr="00683B97">
          <w:rPr>
            <w:rFonts w:eastAsia="Times New Roman"/>
            <w:color w:val="0000FF"/>
            <w:sz w:val="24"/>
            <w:szCs w:val="24"/>
            <w:u w:val="single"/>
          </w:rPr>
          <w:t>2007</w:t>
        </w:r>
      </w:hyperlink>
      <w:r w:rsidRPr="00683B97">
        <w:rPr>
          <w:rFonts w:eastAsia="Times New Roman"/>
          <w:sz w:val="24"/>
          <w:szCs w:val="24"/>
        </w:rPr>
        <w:t>-</w:t>
      </w:r>
      <w:hyperlink r:id="rId47" w:tooltip="October 24" w:history="1">
        <w:r w:rsidRPr="00683B97">
          <w:rPr>
            <w:rFonts w:eastAsia="Times New Roman"/>
            <w:color w:val="0000FF"/>
            <w:sz w:val="24"/>
            <w:szCs w:val="24"/>
            <w:u w:val="single"/>
          </w:rPr>
          <w:t>10-24</w:t>
        </w:r>
      </w:hyperlink>
      <w:r w:rsidRPr="00683B97">
        <w:rPr>
          <w:rFonts w:eastAsia="Times New Roman"/>
          <w:sz w:val="24"/>
          <w:szCs w:val="24"/>
        </w:rPr>
        <w:t>.</w:t>
      </w:r>
      <w:r w:rsidRPr="00683B97">
        <w:rPr>
          <w:rFonts w:eastAsia="Times New Roman"/>
          <w:vanish/>
          <w:sz w:val="24"/>
          <w:szCs w:val="24"/>
        </w:rPr>
        <w:t> </w:t>
      </w:r>
    </w:p>
    <w:p w:rsidR="00683B97" w:rsidRPr="00683B97" w:rsidRDefault="00683B97" w:rsidP="00683B97">
      <w:pPr>
        <w:spacing w:before="100" w:beforeAutospacing="1" w:after="100" w:afterAutospacing="1" w:line="240" w:lineRule="auto"/>
        <w:outlineLvl w:val="1"/>
        <w:rPr>
          <w:rFonts w:eastAsia="Times New Roman"/>
          <w:b/>
          <w:bCs/>
          <w:sz w:val="36"/>
          <w:szCs w:val="36"/>
        </w:rPr>
      </w:pPr>
      <w:bookmarkStart w:id="2" w:name="References"/>
      <w:bookmarkEnd w:id="2"/>
      <w:r w:rsidRPr="00683B97">
        <w:rPr>
          <w:rFonts w:eastAsia="Times New Roman"/>
          <w:b/>
          <w:bCs/>
          <w:sz w:val="36"/>
          <w:szCs w:val="36"/>
        </w:rPr>
        <w:t>References</w:t>
      </w:r>
    </w:p>
    <w:p w:rsidR="00683B97" w:rsidRPr="00683B97" w:rsidRDefault="00683B97" w:rsidP="00683B97">
      <w:pPr>
        <w:numPr>
          <w:ilvl w:val="0"/>
          <w:numId w:val="4"/>
        </w:numPr>
        <w:spacing w:before="100" w:beforeAutospacing="1" w:after="100" w:afterAutospacing="1" w:line="240" w:lineRule="auto"/>
        <w:rPr>
          <w:rFonts w:eastAsia="Times New Roman"/>
          <w:sz w:val="24"/>
          <w:szCs w:val="24"/>
        </w:rPr>
      </w:pPr>
      <w:r w:rsidRPr="00683B97">
        <w:rPr>
          <w:rFonts w:eastAsia="Times New Roman"/>
          <w:sz w:val="24"/>
          <w:szCs w:val="24"/>
        </w:rPr>
        <w:t xml:space="preserve">J. C. Underwood, </w:t>
      </w:r>
      <w:r w:rsidRPr="00683B97">
        <w:rPr>
          <w:rFonts w:eastAsia="Times New Roman"/>
          <w:i/>
          <w:iCs/>
          <w:sz w:val="24"/>
          <w:szCs w:val="24"/>
        </w:rPr>
        <w:t>Literature and Insurgency</w:t>
      </w:r>
      <w:r w:rsidRPr="00683B97">
        <w:rPr>
          <w:rFonts w:eastAsia="Times New Roman"/>
          <w:sz w:val="24"/>
          <w:szCs w:val="24"/>
        </w:rPr>
        <w:t xml:space="preserve"> (New York, 1914)</w:t>
      </w:r>
    </w:p>
    <w:p w:rsidR="00683B97" w:rsidRPr="00683B97" w:rsidRDefault="00683B97" w:rsidP="00683B97">
      <w:pPr>
        <w:numPr>
          <w:ilvl w:val="0"/>
          <w:numId w:val="4"/>
        </w:numPr>
        <w:spacing w:before="100" w:beforeAutospacing="1" w:after="100" w:afterAutospacing="1" w:line="240" w:lineRule="auto"/>
        <w:rPr>
          <w:rFonts w:eastAsia="Times New Roman"/>
          <w:sz w:val="24"/>
          <w:szCs w:val="24"/>
        </w:rPr>
      </w:pPr>
      <w:r w:rsidRPr="00683B97">
        <w:rPr>
          <w:rFonts w:eastAsia="Times New Roman"/>
          <w:sz w:val="24"/>
          <w:szCs w:val="24"/>
        </w:rPr>
        <w:t>Staff report (September 19, 1946). STEWART E. WHITE, NOVELIST, IS DEAD; Author of Stories of Adventure and Frontier Life Was 73-- Stricken After Fabled Career CHOKED LEOPARD TO DEATH Writer of 'Blazed Trail' Knew Yukon, Africa and West-- Honored as Geographer</w:t>
      </w:r>
    </w:p>
    <w:p w:rsidR="00683B97" w:rsidRPr="00683B97" w:rsidRDefault="00683B97" w:rsidP="00683B97">
      <w:pPr>
        <w:numPr>
          <w:ilvl w:val="0"/>
          <w:numId w:val="4"/>
        </w:numPr>
        <w:spacing w:before="100" w:beforeAutospacing="1" w:after="100" w:afterAutospacing="1" w:line="240" w:lineRule="auto"/>
        <w:rPr>
          <w:rFonts w:eastAsia="Times New Roman"/>
          <w:sz w:val="24"/>
          <w:szCs w:val="24"/>
        </w:rPr>
      </w:pPr>
      <w:r w:rsidRPr="00683B97">
        <w:rPr>
          <w:rFonts w:eastAsia="Times New Roman"/>
          <w:sz w:val="24"/>
          <w:szCs w:val="24"/>
        </w:rPr>
        <w:t>"Stewart White, Adventurer and novelist, dies; books captured thrills of own exciting life." Chicago Tribune, September 19, 1946</w:t>
      </w:r>
    </w:p>
    <w:p w:rsidR="00683B97" w:rsidRPr="00683B97" w:rsidRDefault="00683B97" w:rsidP="00683B97">
      <w:pPr>
        <w:spacing w:before="100" w:beforeAutospacing="1" w:after="100" w:afterAutospacing="1" w:line="240" w:lineRule="auto"/>
        <w:outlineLvl w:val="1"/>
        <w:rPr>
          <w:rFonts w:eastAsia="Times New Roman"/>
          <w:b/>
          <w:bCs/>
          <w:sz w:val="36"/>
          <w:szCs w:val="36"/>
        </w:rPr>
      </w:pPr>
      <w:r w:rsidRPr="00683B97">
        <w:rPr>
          <w:rFonts w:eastAsia="Times New Roman"/>
          <w:b/>
          <w:bCs/>
          <w:sz w:val="36"/>
          <w:szCs w:val="36"/>
        </w:rPr>
        <w:t>External links</w:t>
      </w:r>
    </w:p>
    <w:p w:rsidR="00683B97" w:rsidRPr="00683B97" w:rsidRDefault="00683B97" w:rsidP="00683B97">
      <w:pPr>
        <w:spacing w:after="0" w:line="240" w:lineRule="auto"/>
        <w:rPr>
          <w:rFonts w:eastAsia="Times New Roman"/>
          <w:sz w:val="24"/>
          <w:szCs w:val="24"/>
        </w:rPr>
      </w:pPr>
      <w:hyperlink r:id="rId48" w:tooltip="wikisource:Author:Stewart Edward White" w:history="1">
        <w:r w:rsidRPr="00683B97">
          <w:rPr>
            <w:rFonts w:eastAsia="Times New Roman"/>
            <w:b/>
            <w:bCs/>
            <w:i/>
            <w:iCs/>
            <w:color w:val="0000FF"/>
            <w:sz w:val="24"/>
            <w:szCs w:val="24"/>
            <w:u w:val="single"/>
          </w:rPr>
          <w:t>Stewart Edward White</w:t>
        </w:r>
      </w:hyperlink>
    </w:p>
    <w:p w:rsidR="00683B97" w:rsidRPr="00683B97" w:rsidRDefault="00683B97" w:rsidP="00683B97">
      <w:pPr>
        <w:numPr>
          <w:ilvl w:val="0"/>
          <w:numId w:val="5"/>
        </w:numPr>
        <w:spacing w:before="100" w:beforeAutospacing="1" w:after="100" w:afterAutospacing="1" w:line="240" w:lineRule="auto"/>
        <w:rPr>
          <w:rFonts w:eastAsia="Times New Roman"/>
          <w:sz w:val="24"/>
          <w:szCs w:val="24"/>
        </w:rPr>
      </w:pPr>
      <w:hyperlink r:id="rId49" w:tooltip="http://www.imdb.com/name/nm0925481/" w:history="1">
        <w:r w:rsidRPr="00683B97">
          <w:rPr>
            <w:rFonts w:eastAsia="Times New Roman"/>
            <w:color w:val="0000FF"/>
            <w:sz w:val="24"/>
            <w:szCs w:val="24"/>
            <w:u w:val="single"/>
          </w:rPr>
          <w:t>Stewart Edward White</w:t>
        </w:r>
      </w:hyperlink>
      <w:r w:rsidRPr="00683B97">
        <w:rPr>
          <w:rFonts w:eastAsia="Times New Roman"/>
          <w:sz w:val="24"/>
          <w:szCs w:val="24"/>
        </w:rPr>
        <w:t xml:space="preserve"> at the </w:t>
      </w:r>
      <w:hyperlink r:id="rId50" w:tooltip="Internet Movie Database" w:history="1">
        <w:r w:rsidRPr="00683B97">
          <w:rPr>
            <w:rFonts w:eastAsia="Times New Roman"/>
            <w:color w:val="0000FF"/>
            <w:sz w:val="24"/>
            <w:szCs w:val="24"/>
            <w:u w:val="single"/>
          </w:rPr>
          <w:t>Internet Movie Database</w:t>
        </w:r>
      </w:hyperlink>
    </w:p>
    <w:p w:rsidR="00683B97" w:rsidRPr="00683B97" w:rsidRDefault="00683B97" w:rsidP="00683B97">
      <w:pPr>
        <w:numPr>
          <w:ilvl w:val="0"/>
          <w:numId w:val="5"/>
        </w:numPr>
        <w:spacing w:before="100" w:beforeAutospacing="1" w:after="100" w:afterAutospacing="1" w:line="240" w:lineRule="auto"/>
        <w:rPr>
          <w:rFonts w:eastAsia="Times New Roman"/>
          <w:sz w:val="24"/>
          <w:szCs w:val="24"/>
        </w:rPr>
      </w:pPr>
      <w:hyperlink r:id="rId51" w:tooltip="http://www.spiritwritings.com/stewartedwardwhite.html" w:history="1">
        <w:r w:rsidRPr="00683B97">
          <w:rPr>
            <w:rFonts w:eastAsia="Times New Roman"/>
            <w:color w:val="0000FF"/>
            <w:sz w:val="24"/>
            <w:szCs w:val="24"/>
            <w:u w:val="single"/>
          </w:rPr>
          <w:t>Stewart Edward White Biography</w:t>
        </w:r>
      </w:hyperlink>
    </w:p>
    <w:p w:rsidR="00683B97" w:rsidRDefault="00683B97" w:rsidP="00683B97">
      <w:pPr>
        <w:numPr>
          <w:ilvl w:val="0"/>
          <w:numId w:val="5"/>
        </w:numPr>
        <w:spacing w:before="100" w:beforeAutospacing="1" w:after="100" w:afterAutospacing="1" w:line="240" w:lineRule="auto"/>
        <w:rPr>
          <w:rFonts w:eastAsia="Times New Roman"/>
          <w:sz w:val="24"/>
          <w:szCs w:val="24"/>
        </w:rPr>
      </w:pPr>
      <w:hyperlink r:id="rId52" w:tooltip="http://www.gutenberg.org/author/Stewart+Edward+White" w:history="1">
        <w:r w:rsidRPr="00683B97">
          <w:rPr>
            <w:rFonts w:eastAsia="Times New Roman"/>
            <w:color w:val="0000FF"/>
            <w:sz w:val="24"/>
            <w:szCs w:val="24"/>
            <w:u w:val="single"/>
          </w:rPr>
          <w:t>Works by Stewart Edward White</w:t>
        </w:r>
      </w:hyperlink>
      <w:r w:rsidRPr="00683B97">
        <w:rPr>
          <w:rFonts w:eastAsia="Times New Roman"/>
          <w:sz w:val="24"/>
          <w:szCs w:val="24"/>
        </w:rPr>
        <w:t xml:space="preserve"> at </w:t>
      </w:r>
      <w:hyperlink r:id="rId53" w:tooltip="Project Gutenberg" w:history="1">
        <w:r w:rsidRPr="00683B97">
          <w:rPr>
            <w:rFonts w:eastAsia="Times New Roman"/>
            <w:color w:val="0000FF"/>
            <w:sz w:val="24"/>
            <w:szCs w:val="24"/>
            <w:u w:val="single"/>
          </w:rPr>
          <w:t>Project Gutenberg</w:t>
        </w:r>
      </w:hyperlink>
    </w:p>
    <w:p w:rsidR="00683B97" w:rsidRPr="00683B97" w:rsidRDefault="00683B97" w:rsidP="00683B97">
      <w:pPr>
        <w:numPr>
          <w:ilvl w:val="0"/>
          <w:numId w:val="5"/>
        </w:numPr>
        <w:pBdr>
          <w:bottom w:val="double" w:sz="6" w:space="1" w:color="auto"/>
        </w:pBdr>
        <w:spacing w:before="100" w:beforeAutospacing="1" w:after="100" w:afterAutospacing="1" w:line="240" w:lineRule="auto"/>
        <w:rPr>
          <w:rFonts w:eastAsia="Times New Roman"/>
          <w:sz w:val="24"/>
          <w:szCs w:val="24"/>
        </w:rPr>
      </w:pPr>
    </w:p>
    <w:p w:rsidR="00683B97" w:rsidRDefault="00770815">
      <w:hyperlink r:id="rId54" w:history="1">
        <w:r w:rsidRPr="00B24015">
          <w:rPr>
            <w:rStyle w:val="Hyperlink"/>
          </w:rPr>
          <w:t>http://www.spiritwritings.com/BettyStewartwhite</w:t>
        </w:r>
      </w:hyperlink>
    </w:p>
    <w:p w:rsidR="00770815" w:rsidRDefault="00770815" w:rsidP="00770815">
      <w:pPr>
        <w:pStyle w:val="Heading1"/>
      </w:pPr>
      <w:r>
        <w:t>Stewart Edward White Biography</w:t>
      </w:r>
    </w:p>
    <w:p w:rsidR="00770815" w:rsidRDefault="00770815">
      <w:r>
        <w:rPr>
          <w:noProof/>
        </w:rPr>
        <w:drawing>
          <wp:inline distT="0" distB="0" distL="0" distR="0">
            <wp:extent cx="3688080" cy="1925320"/>
            <wp:effectExtent l="1905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srcRect/>
                    <a:stretch>
                      <a:fillRect/>
                    </a:stretch>
                  </pic:blipFill>
                  <pic:spPr bwMode="auto">
                    <a:xfrm>
                      <a:off x="0" y="0"/>
                      <a:ext cx="3688080" cy="1925320"/>
                    </a:xfrm>
                    <a:prstGeom prst="rect">
                      <a:avLst/>
                    </a:prstGeom>
                    <a:noFill/>
                    <a:ln w="9525">
                      <a:noFill/>
                      <a:miter lim="800000"/>
                      <a:headEnd/>
                      <a:tailEnd/>
                    </a:ln>
                  </pic:spPr>
                </pic:pic>
              </a:graphicData>
            </a:graphic>
          </wp:inline>
        </w:drawing>
      </w:r>
      <w:r w:rsidRPr="00770815">
        <w:t xml:space="preserve"> </w:t>
      </w:r>
      <w:r>
        <w:t>Betty and Stewart White</w:t>
      </w:r>
    </w:p>
    <w:p w:rsidR="00770815" w:rsidRDefault="00770815" w:rsidP="00770815">
      <w:pPr>
        <w:pStyle w:val="NormalWeb"/>
      </w:pPr>
      <w:r>
        <w:t>Birth: March 12, 1873 in Grand Rapids, Michigan, United States</w:t>
      </w:r>
    </w:p>
    <w:p w:rsidR="00770815" w:rsidRDefault="00770815" w:rsidP="00770815">
      <w:pPr>
        <w:pStyle w:val="NormalWeb"/>
      </w:pPr>
      <w:r>
        <w:t>Death: September 18, 1946 in Hillsborough, California, United States</w:t>
      </w:r>
    </w:p>
    <w:p w:rsidR="00770815" w:rsidRDefault="00770815" w:rsidP="00770815">
      <w:pPr>
        <w:pStyle w:val="Heading3"/>
      </w:pPr>
      <w:r>
        <w:t>BIOGRAPHICAL ESSAY</w:t>
      </w:r>
    </w:p>
    <w:p w:rsidR="00770815" w:rsidRDefault="00770815" w:rsidP="00770815">
      <w:pPr>
        <w:pStyle w:val="NormalWeb"/>
      </w:pPr>
      <w:proofErr w:type="gramStart"/>
      <w:r>
        <w:t>Author who published a number of books of "channeled'' material.</w:t>
      </w:r>
      <w:proofErr w:type="gramEnd"/>
      <w:r>
        <w:t xml:space="preserve"> Born March 12, 1873, at Grand Rapids, Michigan, he studied at the University of Michigan (Ph.D., 1895; M.A., 1903). In 1904 he married </w:t>
      </w:r>
      <w:hyperlink r:id="rId55" w:history="1">
        <w:r>
          <w:rPr>
            <w:rStyle w:val="Hyperlink"/>
          </w:rPr>
          <w:t>Elizabeth (Betty) Grant</w:t>
        </w:r>
      </w:hyperlink>
      <w:r>
        <w:t>, and they settled in California where he became well known as an author of many books, articles, and short stories dealing with his experiences around the state in mining and lumber camps, and on exploration trips.</w:t>
      </w:r>
    </w:p>
    <w:p w:rsidR="00770815" w:rsidRDefault="00770815" w:rsidP="00770815">
      <w:pPr>
        <w:pStyle w:val="NormalWeb"/>
      </w:pPr>
      <w:r>
        <w:t xml:space="preserve">In 1922 he and Betty met a couple known in the literature as Joan and Darby. Several years earlier the couple had been playing with a Ouija board and made contact with a spirit entity, "Stephen,'' who became the source for a book they published in 1920 as </w:t>
      </w:r>
      <w:hyperlink r:id="rId56" w:history="1">
        <w:r>
          <w:rPr>
            <w:rStyle w:val="Hyperlink"/>
          </w:rPr>
          <w:t>Our Unseen Guest</w:t>
        </w:r>
      </w:hyperlink>
      <w:r>
        <w:t>. Joan had become a full trance medium. Betty eventually followed a similar course and also became a medium in contact with a group of entities called simply "the Invisibles.'' Betty channeled numerous sessions with them. In 1937, after many years of quietly working with a very small group, Stewart told the story of Betty's development and repeated the basic teachings of "the Invisibles'' in what has become a classic work in the field, The Betty Book. White believed that these messages embodied a valuable philosophy and religious interpretation for daily life. Enough readers agreed and a second "Betty'' book was issued in 1939 as Across the Unknown.</w:t>
      </w:r>
    </w:p>
    <w:p w:rsidR="00770815" w:rsidRDefault="00770815" w:rsidP="00770815">
      <w:pPr>
        <w:pStyle w:val="NormalWeb"/>
      </w:pPr>
      <w:r>
        <w:t>Betty died in 1939, and in the months after her death, White received communication he believed to be from her through Joan. These were gathered into a book, The Unobstructed Universe (1940), which proved the most popular volume in the series and remains in print.</w:t>
      </w:r>
    </w:p>
    <w:p w:rsidR="00770815" w:rsidRDefault="00770815" w:rsidP="00770815">
      <w:pPr>
        <w:pStyle w:val="NormalWeb"/>
      </w:pPr>
      <w:r>
        <w:t>The continued response, possibly accelerated by the war, led to a number of further books. The Road I Know (1942) was an anthology of further selections from the material Betty had channeled. Anchors to Windward (1943) was a philosophical treatment of the Betty material. The Stars Are Still There (1946) grew out of specific questions sent to White during the war. With Folded Wings (1947), the last in the Betty book series, was published posthumously.</w:t>
      </w:r>
    </w:p>
    <w:p w:rsidR="00770815" w:rsidRDefault="00770815" w:rsidP="00770815">
      <w:pPr>
        <w:pStyle w:val="NormalWeb"/>
      </w:pPr>
      <w:r>
        <w:t>White died September 18, 1946, at Hillsborough, California. After his death, two manuscripts remained, both reflective of White's own development as a medium. One, The Job of Living, was published in 1948; the other, The Gaelic Manuscripts, was never published, though it circulated among White enthusiasts in mimeographed form.</w:t>
      </w:r>
    </w:p>
    <w:p w:rsidR="00770815" w:rsidRDefault="00770815" w:rsidP="00770815">
      <w:pPr>
        <w:pStyle w:val="Heading3"/>
      </w:pPr>
      <w:r>
        <w:t>Sources:</w:t>
      </w:r>
    </w:p>
    <w:p w:rsidR="00770815" w:rsidRDefault="00770815" w:rsidP="00770815">
      <w:proofErr w:type="gramStart"/>
      <w:r>
        <w:t>Joan and Darby.</w:t>
      </w:r>
      <w:proofErr w:type="gramEnd"/>
      <w:r>
        <w:t xml:space="preserve"> </w:t>
      </w:r>
      <w:hyperlink r:id="rId57" w:history="1">
        <w:proofErr w:type="gramStart"/>
        <w:r>
          <w:rPr>
            <w:rStyle w:val="Hyperlink"/>
          </w:rPr>
          <w:t>Our Unseen Guest</w:t>
        </w:r>
      </w:hyperlink>
      <w:r>
        <w:t>.</w:t>
      </w:r>
      <w:proofErr w:type="gramEnd"/>
      <w:r>
        <w:t xml:space="preserve"> New York: Harper &amp; Brothers, 1920.</w:t>
      </w:r>
    </w:p>
    <w:p w:rsidR="00770815" w:rsidRDefault="00770815" w:rsidP="00770815">
      <w:proofErr w:type="gramStart"/>
      <w:r>
        <w:t>Melton, J. Gordon.</w:t>
      </w:r>
      <w:proofErr w:type="gramEnd"/>
      <w:r>
        <w:t xml:space="preserve"> </w:t>
      </w:r>
      <w:proofErr w:type="gramStart"/>
      <w:r>
        <w:t>The Betty Book Literature of Stewart Edward White.</w:t>
      </w:r>
      <w:proofErr w:type="gramEnd"/>
      <w:r>
        <w:t xml:space="preserve"> Evanston, Ill.: The author, 1971.</w:t>
      </w:r>
    </w:p>
    <w:p w:rsidR="00770815" w:rsidRDefault="00770815" w:rsidP="00770815">
      <w:r>
        <w:t xml:space="preserve">White, Stewart Edward. </w:t>
      </w:r>
      <w:proofErr w:type="gramStart"/>
      <w:r>
        <w:t>Across the Unknown.</w:t>
      </w:r>
      <w:proofErr w:type="gramEnd"/>
      <w:r>
        <w:t xml:space="preserve"> </w:t>
      </w:r>
      <w:proofErr w:type="spellStart"/>
      <w:proofErr w:type="gramStart"/>
      <w:r>
        <w:t>N.p</w:t>
      </w:r>
      <w:proofErr w:type="spellEnd"/>
      <w:proofErr w:type="gramEnd"/>
      <w:r>
        <w:t>., 1939.</w:t>
      </w:r>
    </w:p>
    <w:p w:rsidR="00770815" w:rsidRDefault="00770815" w:rsidP="00770815">
      <w:r>
        <w:t xml:space="preserve">------. </w:t>
      </w:r>
      <w:proofErr w:type="gramStart"/>
      <w:r>
        <w:t>Anchors to Windward.</w:t>
      </w:r>
      <w:proofErr w:type="gramEnd"/>
      <w:r>
        <w:t xml:space="preserve"> </w:t>
      </w:r>
      <w:proofErr w:type="spellStart"/>
      <w:proofErr w:type="gramStart"/>
      <w:r>
        <w:t>N.p</w:t>
      </w:r>
      <w:proofErr w:type="spellEnd"/>
      <w:proofErr w:type="gramEnd"/>
      <w:r>
        <w:t>., 1943.</w:t>
      </w:r>
    </w:p>
    <w:p w:rsidR="00770815" w:rsidRDefault="00770815" w:rsidP="00770815">
      <w:r>
        <w:t xml:space="preserve">------. </w:t>
      </w:r>
      <w:hyperlink r:id="rId58" w:history="1">
        <w:proofErr w:type="gramStart"/>
        <w:r>
          <w:rPr>
            <w:rStyle w:val="Hyperlink"/>
          </w:rPr>
          <w:t>The Betty Book</w:t>
        </w:r>
      </w:hyperlink>
      <w:r>
        <w:t>.</w:t>
      </w:r>
      <w:proofErr w:type="gramEnd"/>
      <w:r>
        <w:t xml:space="preserve"> </w:t>
      </w:r>
      <w:proofErr w:type="spellStart"/>
      <w:proofErr w:type="gramStart"/>
      <w:r>
        <w:t>N.p</w:t>
      </w:r>
      <w:proofErr w:type="spellEnd"/>
      <w:proofErr w:type="gramEnd"/>
      <w:r>
        <w:t>., 1939.</w:t>
      </w:r>
    </w:p>
    <w:p w:rsidR="00770815" w:rsidRDefault="00770815" w:rsidP="00770815">
      <w:r>
        <w:t xml:space="preserve">------. </w:t>
      </w:r>
      <w:hyperlink r:id="rId59" w:history="1">
        <w:r>
          <w:rPr>
            <w:rStyle w:val="Hyperlink"/>
          </w:rPr>
          <w:t>Gaelic Manuscripts</w:t>
        </w:r>
      </w:hyperlink>
      <w:r>
        <w:t xml:space="preserve"> - also </w:t>
      </w:r>
      <w:hyperlink r:id="rId60" w:history="1">
        <w:r>
          <w:rPr>
            <w:rStyle w:val="Hyperlink"/>
          </w:rPr>
          <w:t>here</w:t>
        </w:r>
      </w:hyperlink>
    </w:p>
    <w:p w:rsidR="00770815" w:rsidRDefault="00770815" w:rsidP="00770815">
      <w:r>
        <w:t xml:space="preserve">------. </w:t>
      </w:r>
      <w:hyperlink r:id="rId61" w:history="1">
        <w:r>
          <w:rPr>
            <w:rStyle w:val="Hyperlink"/>
          </w:rPr>
          <w:t>The Road I Know</w:t>
        </w:r>
      </w:hyperlink>
      <w:r>
        <w:t xml:space="preserve">. </w:t>
      </w:r>
      <w:proofErr w:type="spellStart"/>
      <w:proofErr w:type="gramStart"/>
      <w:r>
        <w:t>N.p</w:t>
      </w:r>
      <w:proofErr w:type="spellEnd"/>
      <w:proofErr w:type="gramEnd"/>
      <w:r>
        <w:t>., 1942.</w:t>
      </w:r>
    </w:p>
    <w:p w:rsidR="00770815" w:rsidRDefault="00770815" w:rsidP="00770815">
      <w:r>
        <w:t xml:space="preserve">------. </w:t>
      </w:r>
      <w:hyperlink r:id="rId62" w:history="1">
        <w:r>
          <w:rPr>
            <w:rStyle w:val="Hyperlink"/>
          </w:rPr>
          <w:t>The Stars Are Still There</w:t>
        </w:r>
      </w:hyperlink>
      <w:r>
        <w:t xml:space="preserve">. </w:t>
      </w:r>
      <w:proofErr w:type="spellStart"/>
      <w:proofErr w:type="gramStart"/>
      <w:r>
        <w:t>N.p</w:t>
      </w:r>
      <w:proofErr w:type="spellEnd"/>
      <w:proofErr w:type="gramEnd"/>
      <w:r>
        <w:t>., 1946.</w:t>
      </w:r>
    </w:p>
    <w:p w:rsidR="00770815" w:rsidRDefault="00770815" w:rsidP="00770815">
      <w:r>
        <w:t xml:space="preserve">------. </w:t>
      </w:r>
      <w:hyperlink r:id="rId63" w:history="1">
        <w:proofErr w:type="gramStart"/>
        <w:r>
          <w:rPr>
            <w:rStyle w:val="Hyperlink"/>
          </w:rPr>
          <w:t>The Unobstructed Universe</w:t>
        </w:r>
      </w:hyperlink>
      <w:r>
        <w:t>.</w:t>
      </w:r>
      <w:proofErr w:type="gramEnd"/>
      <w:r>
        <w:t xml:space="preserve"> </w:t>
      </w:r>
      <w:proofErr w:type="spellStart"/>
      <w:proofErr w:type="gramStart"/>
      <w:r>
        <w:t>N.p</w:t>
      </w:r>
      <w:proofErr w:type="spellEnd"/>
      <w:proofErr w:type="gramEnd"/>
      <w:r>
        <w:t>., 1940. (</w:t>
      </w:r>
      <w:proofErr w:type="gramStart"/>
      <w:r>
        <w:t>his</w:t>
      </w:r>
      <w:proofErr w:type="gramEnd"/>
      <w:r>
        <w:t xml:space="preserve"> most popular metaphysical work)</w:t>
      </w:r>
    </w:p>
    <w:p w:rsidR="00770815" w:rsidRDefault="00770815" w:rsidP="00770815">
      <w:r>
        <w:t xml:space="preserve">------. </w:t>
      </w:r>
      <w:hyperlink r:id="rId64" w:history="1">
        <w:proofErr w:type="gramStart"/>
        <w:r>
          <w:rPr>
            <w:rStyle w:val="Hyperlink"/>
          </w:rPr>
          <w:t>With Folded Wings</w:t>
        </w:r>
      </w:hyperlink>
      <w:r>
        <w:t>.</w:t>
      </w:r>
      <w:proofErr w:type="gramEnd"/>
      <w:r>
        <w:t xml:space="preserve"> </w:t>
      </w:r>
      <w:proofErr w:type="spellStart"/>
      <w:proofErr w:type="gramStart"/>
      <w:r>
        <w:t>N.p</w:t>
      </w:r>
      <w:proofErr w:type="spellEnd"/>
      <w:proofErr w:type="gramEnd"/>
      <w:r>
        <w:t>., 1947.</w:t>
      </w:r>
    </w:p>
    <w:p w:rsidR="00770815" w:rsidRDefault="00770815" w:rsidP="00770815">
      <w:pPr>
        <w:pStyle w:val="NormalWeb"/>
      </w:pPr>
      <w:r>
        <w:rPr>
          <w:b/>
          <w:bCs/>
        </w:rPr>
        <w:t xml:space="preserve">The above </w:t>
      </w:r>
      <w:proofErr w:type="spellStart"/>
      <w:r>
        <w:rPr>
          <w:b/>
          <w:bCs/>
        </w:rPr>
        <w:t>writeup</w:t>
      </w:r>
      <w:proofErr w:type="spellEnd"/>
      <w:r>
        <w:rPr>
          <w:b/>
          <w:bCs/>
        </w:rPr>
        <w:t xml:space="preserve"> was reproduced by permission from "Stewart Edward White." </w:t>
      </w:r>
      <w:proofErr w:type="gramStart"/>
      <w:r>
        <w:rPr>
          <w:b/>
          <w:bCs/>
        </w:rPr>
        <w:t>Encyclopedia of Occultism and Parapsychology, 5th ed. Edited by J. Gordon Melton, 2001.</w:t>
      </w:r>
      <w:proofErr w:type="gramEnd"/>
    </w:p>
    <w:p w:rsidR="00770815" w:rsidRDefault="00770815" w:rsidP="00770815">
      <w:pPr>
        <w:jc w:val="center"/>
      </w:pPr>
      <w:r>
        <w:rPr>
          <w:b/>
          <w:bCs/>
        </w:rPr>
        <w:t>------------</w:t>
      </w:r>
    </w:p>
    <w:p w:rsidR="00770815" w:rsidRDefault="00770815" w:rsidP="00770815">
      <w:pPr>
        <w:pStyle w:val="NormalWeb"/>
      </w:pPr>
      <w:r>
        <w:rPr>
          <w:b/>
          <w:bCs/>
        </w:rPr>
        <w:t>Earlier Philosophical Books</w:t>
      </w:r>
    </w:p>
    <w:p w:rsidR="00770815" w:rsidRDefault="00770815" w:rsidP="00770815">
      <w:pPr>
        <w:pStyle w:val="NormalWeb"/>
      </w:pPr>
      <w:r>
        <w:t>Before Stewart White came "out of the closet" about his wife's psychic abilities he produced two books in which he would discuss philosophical concepts without naming the source.</w:t>
      </w:r>
    </w:p>
    <w:p w:rsidR="00770815" w:rsidRDefault="00770815" w:rsidP="00770815">
      <w:r>
        <w:t>Credo, 1925</w:t>
      </w:r>
    </w:p>
    <w:p w:rsidR="00770815" w:rsidRDefault="00770815" w:rsidP="00770815">
      <w:r>
        <w:t>Why Be a Mud Turtle, 1928</w:t>
      </w:r>
    </w:p>
    <w:p w:rsidR="00770815" w:rsidRDefault="00770815" w:rsidP="00770815">
      <w:pPr>
        <w:pStyle w:val="Heading3"/>
      </w:pPr>
      <w:r>
        <w:t>More general biographies:</w:t>
      </w:r>
    </w:p>
    <w:p w:rsidR="00770815" w:rsidRDefault="00770815" w:rsidP="00770815">
      <w:pPr>
        <w:pStyle w:val="NormalWeb"/>
      </w:pPr>
      <w:r>
        <w:t xml:space="preserve">White, Stewart. </w:t>
      </w:r>
      <w:r>
        <w:rPr>
          <w:i/>
          <w:iCs/>
        </w:rPr>
        <w:t xml:space="preserve">Speaking for </w:t>
      </w:r>
      <w:proofErr w:type="gramStart"/>
      <w:r>
        <w:rPr>
          <w:i/>
          <w:iCs/>
        </w:rPr>
        <w:t>Myself</w:t>
      </w:r>
      <w:r>
        <w:t xml:space="preserve"> .</w:t>
      </w:r>
      <w:proofErr w:type="gramEnd"/>
      <w:r>
        <w:t xml:space="preserve"> 1943.</w:t>
      </w:r>
    </w:p>
    <w:p w:rsidR="00770815" w:rsidRDefault="00770815" w:rsidP="00770815">
      <w:pPr>
        <w:pStyle w:val="NormalWeb"/>
      </w:pPr>
      <w:r>
        <w:t xml:space="preserve">White, Stewart. </w:t>
      </w:r>
      <w:r>
        <w:rPr>
          <w:i/>
          <w:iCs/>
        </w:rPr>
        <w:t>Dog Days: Other Times, Other Dogs: The Autobiography of a Man and His Dog Friends through Four Decades of Changing America</w:t>
      </w:r>
      <w:r>
        <w:t>, 1930.</w:t>
      </w:r>
    </w:p>
    <w:p w:rsidR="00770815" w:rsidRDefault="00770815" w:rsidP="00770815">
      <w:pPr>
        <w:pStyle w:val="NormalWeb"/>
      </w:pPr>
      <w:r>
        <w:t xml:space="preserve">Alter, Judy. </w:t>
      </w:r>
      <w:r>
        <w:rPr>
          <w:i/>
          <w:iCs/>
        </w:rPr>
        <w:t>Stewart Edward White</w:t>
      </w:r>
      <w:r>
        <w:t>. Boise, ID: Boise State University, 1975.</w:t>
      </w:r>
    </w:p>
    <w:p w:rsidR="00770815" w:rsidRDefault="00770815" w:rsidP="00770815">
      <w:pPr>
        <w:pStyle w:val="NormalWeb"/>
      </w:pPr>
      <w:proofErr w:type="spellStart"/>
      <w:proofErr w:type="gramStart"/>
      <w:r>
        <w:t>Leichtmann</w:t>
      </w:r>
      <w:proofErr w:type="spellEnd"/>
      <w:r>
        <w:t>, Robert &amp; Johnson, David Kendrick.</w:t>
      </w:r>
      <w:proofErr w:type="gramEnd"/>
      <w:r>
        <w:t xml:space="preserve"> </w:t>
      </w:r>
      <w:r>
        <w:rPr>
          <w:i/>
          <w:iCs/>
        </w:rPr>
        <w:t xml:space="preserve">Stewart White Returns. </w:t>
      </w:r>
      <w:r>
        <w:t>1980 (channeled posthumous interview)</w:t>
      </w:r>
    </w:p>
    <w:p w:rsidR="00770815" w:rsidRDefault="00770815" w:rsidP="00770815">
      <w:pPr>
        <w:pStyle w:val="NormalWeb"/>
      </w:pPr>
      <w:r>
        <w:t xml:space="preserve">Olivia A. </w:t>
      </w:r>
      <w:proofErr w:type="spellStart"/>
      <w:r>
        <w:t>Haehn</w:t>
      </w:r>
      <w:proofErr w:type="spellEnd"/>
      <w:r>
        <w:t xml:space="preserve">, "Stewart Edward White." </w:t>
      </w:r>
      <w:r>
        <w:rPr>
          <w:i/>
          <w:iCs/>
        </w:rPr>
        <w:t>Dictionary of American Biography</w:t>
      </w:r>
      <w:r>
        <w:t xml:space="preserve">, Supplement 4: 1946-1950. </w:t>
      </w:r>
      <w:proofErr w:type="gramStart"/>
      <w:r>
        <w:t>American Council of Learned Societies, 1974 (Available online from Biography Resource Center.</w:t>
      </w:r>
      <w:proofErr w:type="gramEnd"/>
      <w:r>
        <w:t xml:space="preserve"> The Gale Group)</w:t>
      </w:r>
    </w:p>
    <w:p w:rsidR="00770815" w:rsidRDefault="00770815" w:rsidP="00770815">
      <w:pPr>
        <w:pStyle w:val="NormalWeb"/>
      </w:pPr>
      <w:r>
        <w:t xml:space="preserve">Eugene F. Saxton, "Stewart Edward White." </w:t>
      </w:r>
      <w:r>
        <w:rPr>
          <w:i/>
          <w:iCs/>
        </w:rPr>
        <w:t xml:space="preserve">Nat. </w:t>
      </w:r>
      <w:proofErr w:type="spellStart"/>
      <w:r>
        <w:rPr>
          <w:i/>
          <w:iCs/>
        </w:rPr>
        <w:t>Cyc</w:t>
      </w:r>
      <w:proofErr w:type="spellEnd"/>
      <w:r>
        <w:rPr>
          <w:i/>
          <w:iCs/>
        </w:rPr>
        <w:t>. Am. Biog</w:t>
      </w:r>
      <w:r>
        <w:t>., Current Vol. F, 144-145</w:t>
      </w:r>
    </w:p>
    <w:p w:rsidR="00770815" w:rsidRDefault="00770815" w:rsidP="00770815">
      <w:pPr>
        <w:pStyle w:val="NormalWeb"/>
      </w:pPr>
      <w:proofErr w:type="spellStart"/>
      <w:proofErr w:type="gramStart"/>
      <w:r>
        <w:t>Tuska</w:t>
      </w:r>
      <w:proofErr w:type="spellEnd"/>
      <w:r>
        <w:t xml:space="preserve">, Jon, and Vicki </w:t>
      </w:r>
      <w:proofErr w:type="spellStart"/>
      <w:r>
        <w:t>Piekarski</w:t>
      </w:r>
      <w:proofErr w:type="spellEnd"/>
      <w:r>
        <w:t>, eds. "Stewart Edward White."</w:t>
      </w:r>
      <w:proofErr w:type="gramEnd"/>
      <w:r>
        <w:t xml:space="preserve"> </w:t>
      </w:r>
      <w:proofErr w:type="gramStart"/>
      <w:r>
        <w:rPr>
          <w:i/>
          <w:iCs/>
        </w:rPr>
        <w:t>Encyclopedia of Frontier and Western Fiction</w:t>
      </w:r>
      <w:r>
        <w:t>.</w:t>
      </w:r>
      <w:proofErr w:type="gramEnd"/>
      <w:r>
        <w:t xml:space="preserve"> New York: McGraw-Hill, 1983. 352-54</w:t>
      </w:r>
    </w:p>
    <w:p w:rsidR="00770815" w:rsidRDefault="00770815" w:rsidP="00770815">
      <w:pPr>
        <w:pStyle w:val="NormalWeb"/>
      </w:pPr>
      <w:hyperlink r:id="rId65" w:history="1">
        <w:r>
          <w:rPr>
            <w:rStyle w:val="Hyperlink"/>
          </w:rPr>
          <w:t>Stewart Edward White (1873-1946)</w:t>
        </w:r>
      </w:hyperlink>
    </w:p>
    <w:p w:rsidR="00770815" w:rsidRDefault="00770815" w:rsidP="00770815">
      <w:pPr>
        <w:pStyle w:val="NormalWeb"/>
      </w:pPr>
      <w:hyperlink r:id="rId66" w:history="1">
        <w:r>
          <w:rPr>
            <w:rStyle w:val="Hyperlink"/>
          </w:rPr>
          <w:t>T. Steward White</w:t>
        </w:r>
      </w:hyperlink>
      <w:r>
        <w:t xml:space="preserve"> - 1840-1915 (Stewart White's father)</w:t>
      </w:r>
    </w:p>
    <w:p w:rsidR="00770815" w:rsidRDefault="00770815" w:rsidP="00770815">
      <w:pPr>
        <w:pStyle w:val="Heading3"/>
      </w:pPr>
      <w:r>
        <w:t>Obituaries:</w:t>
      </w:r>
    </w:p>
    <w:p w:rsidR="00770815" w:rsidRDefault="00770815" w:rsidP="00770815">
      <w:pPr>
        <w:pStyle w:val="NormalWeb"/>
      </w:pPr>
      <w:r>
        <w:t>"Stewart E. White, novelist, is dead; author of stories of adventure and frontier life was 73--stricken after fabled career." New York Times, September 19, 1946</w:t>
      </w:r>
    </w:p>
    <w:p w:rsidR="00770815" w:rsidRDefault="00770815" w:rsidP="00770815">
      <w:pPr>
        <w:pStyle w:val="NormalWeb"/>
      </w:pPr>
      <w:r>
        <w:t>"Stewart White, Adventurer and novelist, dies; books captured thrills of own exciting life." Chicago Tribune, September 19, 1946</w:t>
      </w:r>
    </w:p>
    <w:p w:rsidR="00770815" w:rsidRDefault="00770815" w:rsidP="00770815">
      <w:pPr>
        <w:pStyle w:val="Heading3"/>
      </w:pPr>
      <w:proofErr w:type="gramStart"/>
      <w:r>
        <w:t>Other Works (Fiction, etc.)</w:t>
      </w:r>
      <w:proofErr w:type="gramEnd"/>
    </w:p>
    <w:p w:rsidR="00770815" w:rsidRDefault="00770815" w:rsidP="00770815">
      <w:pPr>
        <w:pStyle w:val="NormalWeb"/>
      </w:pPr>
      <w:r>
        <w:t>In addition to metaphysical works, White wrote over thirty volumes, including novels, histories, juvenile works, travel and adventure books, essays, and short stories.</w:t>
      </w:r>
    </w:p>
    <w:p w:rsidR="00770815" w:rsidRDefault="00770815" w:rsidP="00770815">
      <w:pPr>
        <w:numPr>
          <w:ilvl w:val="0"/>
          <w:numId w:val="6"/>
        </w:numPr>
        <w:spacing w:before="100" w:beforeAutospacing="1" w:after="100" w:afterAutospacing="1" w:line="240" w:lineRule="auto"/>
      </w:pPr>
      <w:r>
        <w:t xml:space="preserve">Adventures of Bobby </w:t>
      </w:r>
      <w:proofErr w:type="spellStart"/>
      <w:r>
        <w:t>Orde</w:t>
      </w:r>
      <w:proofErr w:type="spellEnd"/>
    </w:p>
    <w:p w:rsidR="00770815" w:rsidRDefault="00770815" w:rsidP="00770815">
      <w:pPr>
        <w:numPr>
          <w:ilvl w:val="0"/>
          <w:numId w:val="6"/>
        </w:numPr>
        <w:spacing w:before="100" w:beforeAutospacing="1" w:after="100" w:afterAutospacing="1" w:line="240" w:lineRule="auto"/>
      </w:pPr>
      <w:hyperlink r:id="rId67" w:history="1">
        <w:r>
          <w:rPr>
            <w:rStyle w:val="Hyperlink"/>
          </w:rPr>
          <w:t>Arizona Nights</w:t>
        </w:r>
      </w:hyperlink>
    </w:p>
    <w:p w:rsidR="00770815" w:rsidRDefault="00770815" w:rsidP="00770815">
      <w:pPr>
        <w:numPr>
          <w:ilvl w:val="0"/>
          <w:numId w:val="6"/>
        </w:numPr>
        <w:spacing w:before="100" w:beforeAutospacing="1" w:after="100" w:afterAutospacing="1" w:line="240" w:lineRule="auto"/>
      </w:pPr>
      <w:r>
        <w:t>Back of Beyond</w:t>
      </w:r>
    </w:p>
    <w:p w:rsidR="00770815" w:rsidRDefault="00770815" w:rsidP="00770815">
      <w:pPr>
        <w:numPr>
          <w:ilvl w:val="0"/>
          <w:numId w:val="6"/>
        </w:numPr>
        <w:spacing w:before="100" w:beforeAutospacing="1" w:after="100" w:afterAutospacing="1" w:line="240" w:lineRule="auto"/>
      </w:pPr>
      <w:hyperlink r:id="rId68" w:history="1">
        <w:r>
          <w:rPr>
            <w:rStyle w:val="Hyperlink"/>
          </w:rPr>
          <w:t>The Blazed Trail</w:t>
        </w:r>
      </w:hyperlink>
    </w:p>
    <w:p w:rsidR="00770815" w:rsidRDefault="00770815" w:rsidP="00770815">
      <w:pPr>
        <w:numPr>
          <w:ilvl w:val="0"/>
          <w:numId w:val="6"/>
        </w:numPr>
        <w:spacing w:before="100" w:beforeAutospacing="1" w:after="100" w:afterAutospacing="1" w:line="240" w:lineRule="auto"/>
      </w:pPr>
      <w:r>
        <w:t>The Cabin</w:t>
      </w:r>
    </w:p>
    <w:p w:rsidR="00770815" w:rsidRDefault="00770815" w:rsidP="00770815">
      <w:pPr>
        <w:numPr>
          <w:ilvl w:val="0"/>
          <w:numId w:val="6"/>
        </w:numPr>
        <w:spacing w:before="100" w:beforeAutospacing="1" w:after="100" w:afterAutospacing="1" w:line="240" w:lineRule="auto"/>
      </w:pPr>
      <w:r>
        <w:t>Call of the North</w:t>
      </w:r>
    </w:p>
    <w:p w:rsidR="00770815" w:rsidRDefault="00770815" w:rsidP="00770815">
      <w:pPr>
        <w:numPr>
          <w:ilvl w:val="0"/>
          <w:numId w:val="6"/>
        </w:numPr>
        <w:spacing w:before="100" w:beforeAutospacing="1" w:after="100" w:afterAutospacing="1" w:line="240" w:lineRule="auto"/>
      </w:pPr>
      <w:r>
        <w:t>Camp and Trail</w:t>
      </w:r>
    </w:p>
    <w:p w:rsidR="00770815" w:rsidRDefault="00770815" w:rsidP="00770815">
      <w:pPr>
        <w:numPr>
          <w:ilvl w:val="0"/>
          <w:numId w:val="6"/>
        </w:numPr>
        <w:spacing w:before="100" w:beforeAutospacing="1" w:after="100" w:afterAutospacing="1" w:line="240" w:lineRule="auto"/>
      </w:pPr>
      <w:r>
        <w:t>The Claim Jumpers (short story collection)</w:t>
      </w:r>
    </w:p>
    <w:p w:rsidR="00770815" w:rsidRDefault="00770815" w:rsidP="00770815">
      <w:pPr>
        <w:numPr>
          <w:ilvl w:val="0"/>
          <w:numId w:val="6"/>
        </w:numPr>
        <w:spacing w:before="100" w:beforeAutospacing="1" w:after="100" w:afterAutospacing="1" w:line="240" w:lineRule="auto"/>
      </w:pPr>
      <w:r>
        <w:t>Conjuror's House A Romance of the Free Forest</w:t>
      </w:r>
    </w:p>
    <w:p w:rsidR="00770815" w:rsidRDefault="00770815" w:rsidP="00770815">
      <w:pPr>
        <w:numPr>
          <w:ilvl w:val="0"/>
          <w:numId w:val="6"/>
        </w:numPr>
        <w:spacing w:before="100" w:beforeAutospacing="1" w:after="100" w:afterAutospacing="1" w:line="240" w:lineRule="auto"/>
      </w:pPr>
      <w:r>
        <w:t>Daniel Boone Wilderness Scout</w:t>
      </w:r>
    </w:p>
    <w:p w:rsidR="00770815" w:rsidRDefault="00770815" w:rsidP="00770815">
      <w:pPr>
        <w:numPr>
          <w:ilvl w:val="0"/>
          <w:numId w:val="6"/>
        </w:numPr>
        <w:spacing w:before="100" w:beforeAutospacing="1" w:after="100" w:afterAutospacing="1" w:line="240" w:lineRule="auto"/>
      </w:pPr>
      <w:r>
        <w:t>Folded Hills</w:t>
      </w:r>
    </w:p>
    <w:p w:rsidR="00770815" w:rsidRDefault="00770815" w:rsidP="00770815">
      <w:pPr>
        <w:numPr>
          <w:ilvl w:val="0"/>
          <w:numId w:val="6"/>
        </w:numPr>
        <w:spacing w:before="100" w:beforeAutospacing="1" w:after="100" w:afterAutospacing="1" w:line="240" w:lineRule="auto"/>
      </w:pPr>
      <w:r>
        <w:t>The Forest</w:t>
      </w:r>
    </w:p>
    <w:p w:rsidR="00770815" w:rsidRDefault="00770815" w:rsidP="00770815">
      <w:pPr>
        <w:numPr>
          <w:ilvl w:val="0"/>
          <w:numId w:val="6"/>
        </w:numPr>
        <w:spacing w:before="100" w:beforeAutospacing="1" w:after="100" w:afterAutospacing="1" w:line="240" w:lineRule="auto"/>
      </w:pPr>
      <w:r>
        <w:t>The Forty-</w:t>
      </w:r>
      <w:proofErr w:type="spellStart"/>
      <w:r>
        <w:t>Niners</w:t>
      </w:r>
      <w:proofErr w:type="spellEnd"/>
      <w:r>
        <w:t>; A Chronicle of the California Trail and El Dorado</w:t>
      </w:r>
    </w:p>
    <w:p w:rsidR="00770815" w:rsidRDefault="00770815" w:rsidP="00770815">
      <w:pPr>
        <w:numPr>
          <w:ilvl w:val="0"/>
          <w:numId w:val="6"/>
        </w:numPr>
        <w:spacing w:before="100" w:beforeAutospacing="1" w:after="100" w:afterAutospacing="1" w:line="240" w:lineRule="auto"/>
      </w:pPr>
      <w:r>
        <w:t>The Glory Hole</w:t>
      </w:r>
    </w:p>
    <w:p w:rsidR="00770815" w:rsidRDefault="00770815" w:rsidP="00770815">
      <w:pPr>
        <w:numPr>
          <w:ilvl w:val="0"/>
          <w:numId w:val="6"/>
        </w:numPr>
        <w:spacing w:before="100" w:beforeAutospacing="1" w:after="100" w:afterAutospacing="1" w:line="240" w:lineRule="auto"/>
      </w:pPr>
      <w:r>
        <w:t>Gold (1913) - The Story of California trilogy</w:t>
      </w:r>
    </w:p>
    <w:p w:rsidR="00770815" w:rsidRDefault="00770815" w:rsidP="00770815">
      <w:pPr>
        <w:numPr>
          <w:ilvl w:val="0"/>
          <w:numId w:val="6"/>
        </w:numPr>
        <w:spacing w:before="100" w:beforeAutospacing="1" w:after="100" w:afterAutospacing="1" w:line="240" w:lineRule="auto"/>
      </w:pPr>
      <w:r>
        <w:t>The Gray Dawn (1915) - The Story of California trilogy</w:t>
      </w:r>
    </w:p>
    <w:p w:rsidR="00770815" w:rsidRDefault="00770815" w:rsidP="00770815">
      <w:pPr>
        <w:numPr>
          <w:ilvl w:val="0"/>
          <w:numId w:val="6"/>
        </w:numPr>
        <w:spacing w:before="100" w:beforeAutospacing="1" w:after="100" w:afterAutospacing="1" w:line="240" w:lineRule="auto"/>
      </w:pPr>
      <w:r>
        <w:t>The Hold-up</w:t>
      </w:r>
    </w:p>
    <w:p w:rsidR="00770815" w:rsidRDefault="00770815" w:rsidP="00770815">
      <w:pPr>
        <w:numPr>
          <w:ilvl w:val="0"/>
          <w:numId w:val="6"/>
        </w:numPr>
        <w:spacing w:before="100" w:beforeAutospacing="1" w:after="100" w:afterAutospacing="1" w:line="240" w:lineRule="auto"/>
      </w:pPr>
      <w:hyperlink r:id="rId69" w:history="1">
        <w:r>
          <w:rPr>
            <w:rStyle w:val="Hyperlink"/>
          </w:rPr>
          <w:t>The Land of Footprints</w:t>
        </w:r>
      </w:hyperlink>
    </w:p>
    <w:p w:rsidR="00770815" w:rsidRDefault="00770815" w:rsidP="00770815">
      <w:pPr>
        <w:numPr>
          <w:ilvl w:val="0"/>
          <w:numId w:val="6"/>
        </w:numPr>
        <w:spacing w:before="100" w:beforeAutospacing="1" w:after="100" w:afterAutospacing="1" w:line="240" w:lineRule="auto"/>
      </w:pPr>
      <w:r>
        <w:t>The Leopard Woman</w:t>
      </w:r>
    </w:p>
    <w:p w:rsidR="00770815" w:rsidRDefault="00770815" w:rsidP="00770815">
      <w:pPr>
        <w:numPr>
          <w:ilvl w:val="0"/>
          <w:numId w:val="6"/>
        </w:numPr>
        <w:spacing w:before="100" w:beforeAutospacing="1" w:after="100" w:afterAutospacing="1" w:line="240" w:lineRule="auto"/>
      </w:pPr>
      <w:r>
        <w:t>The Mystery (with Samuel Hopkins Adams)</w:t>
      </w:r>
    </w:p>
    <w:p w:rsidR="00770815" w:rsidRDefault="00770815" w:rsidP="00770815">
      <w:pPr>
        <w:numPr>
          <w:ilvl w:val="0"/>
          <w:numId w:val="6"/>
        </w:numPr>
        <w:spacing w:before="100" w:beforeAutospacing="1" w:after="100" w:afterAutospacing="1" w:line="240" w:lineRule="auto"/>
      </w:pPr>
      <w:r>
        <w:t>Old California in Picture and Story</w:t>
      </w:r>
    </w:p>
    <w:p w:rsidR="00770815" w:rsidRDefault="00770815" w:rsidP="00770815">
      <w:pPr>
        <w:numPr>
          <w:ilvl w:val="0"/>
          <w:numId w:val="6"/>
        </w:numPr>
        <w:spacing w:before="100" w:beforeAutospacing="1" w:after="100" w:afterAutospacing="1" w:line="240" w:lineRule="auto"/>
      </w:pPr>
      <w:r>
        <w:t>On Tiptoe: a Romance of the Redwoods</w:t>
      </w:r>
    </w:p>
    <w:p w:rsidR="00770815" w:rsidRDefault="00770815" w:rsidP="00770815">
      <w:pPr>
        <w:numPr>
          <w:ilvl w:val="0"/>
          <w:numId w:val="6"/>
        </w:numPr>
        <w:spacing w:before="100" w:beforeAutospacing="1" w:after="100" w:afterAutospacing="1" w:line="240" w:lineRule="auto"/>
      </w:pPr>
      <w:r>
        <w:t>Ranchero</w:t>
      </w:r>
    </w:p>
    <w:p w:rsidR="00770815" w:rsidRDefault="00770815" w:rsidP="00770815">
      <w:pPr>
        <w:numPr>
          <w:ilvl w:val="0"/>
          <w:numId w:val="6"/>
        </w:numPr>
        <w:spacing w:before="100" w:beforeAutospacing="1" w:after="100" w:afterAutospacing="1" w:line="240" w:lineRule="auto"/>
      </w:pPr>
      <w:hyperlink r:id="rId70" w:history="1">
        <w:r>
          <w:rPr>
            <w:rStyle w:val="Hyperlink"/>
          </w:rPr>
          <w:t>The Mountains</w:t>
        </w:r>
      </w:hyperlink>
    </w:p>
    <w:p w:rsidR="00770815" w:rsidRDefault="00770815" w:rsidP="00770815">
      <w:pPr>
        <w:numPr>
          <w:ilvl w:val="0"/>
          <w:numId w:val="6"/>
        </w:numPr>
        <w:spacing w:before="100" w:beforeAutospacing="1" w:after="100" w:afterAutospacing="1" w:line="240" w:lineRule="auto"/>
      </w:pPr>
      <w:r>
        <w:t>The Rediscovered Country</w:t>
      </w:r>
    </w:p>
    <w:p w:rsidR="00770815" w:rsidRDefault="00770815" w:rsidP="00770815">
      <w:pPr>
        <w:numPr>
          <w:ilvl w:val="0"/>
          <w:numId w:val="6"/>
        </w:numPr>
        <w:spacing w:before="100" w:beforeAutospacing="1" w:after="100" w:afterAutospacing="1" w:line="240" w:lineRule="auto"/>
      </w:pPr>
      <w:hyperlink r:id="rId71" w:history="1">
        <w:r>
          <w:rPr>
            <w:rStyle w:val="Hyperlink"/>
          </w:rPr>
          <w:t xml:space="preserve">The </w:t>
        </w:r>
        <w:proofErr w:type="spellStart"/>
        <w:r>
          <w:rPr>
            <w:rStyle w:val="Hyperlink"/>
          </w:rPr>
          <w:t>Riverman</w:t>
        </w:r>
        <w:proofErr w:type="spellEnd"/>
      </w:hyperlink>
    </w:p>
    <w:p w:rsidR="00770815" w:rsidRDefault="00770815" w:rsidP="00770815">
      <w:pPr>
        <w:numPr>
          <w:ilvl w:val="0"/>
          <w:numId w:val="6"/>
        </w:numPr>
        <w:spacing w:before="100" w:beforeAutospacing="1" w:after="100" w:afterAutospacing="1" w:line="240" w:lineRule="auto"/>
      </w:pPr>
      <w:r>
        <w:t>The Rose Dawn (1920) - The Story of California trilogy</w:t>
      </w:r>
    </w:p>
    <w:p w:rsidR="00770815" w:rsidRDefault="00770815" w:rsidP="00770815">
      <w:pPr>
        <w:numPr>
          <w:ilvl w:val="0"/>
          <w:numId w:val="6"/>
        </w:numPr>
        <w:spacing w:before="100" w:beforeAutospacing="1" w:after="100" w:afterAutospacing="1" w:line="240" w:lineRule="auto"/>
      </w:pPr>
      <w:r>
        <w:t>The Rules of the Game</w:t>
      </w:r>
    </w:p>
    <w:p w:rsidR="00770815" w:rsidRDefault="00770815" w:rsidP="00770815">
      <w:pPr>
        <w:numPr>
          <w:ilvl w:val="0"/>
          <w:numId w:val="6"/>
        </w:numPr>
        <w:spacing w:before="100" w:beforeAutospacing="1" w:after="100" w:afterAutospacing="1" w:line="240" w:lineRule="auto"/>
      </w:pPr>
      <w:r>
        <w:t>The sign at six</w:t>
      </w:r>
    </w:p>
    <w:p w:rsidR="00770815" w:rsidRDefault="00770815" w:rsidP="00770815">
      <w:pPr>
        <w:numPr>
          <w:ilvl w:val="0"/>
          <w:numId w:val="6"/>
        </w:numPr>
        <w:spacing w:before="100" w:beforeAutospacing="1" w:after="100" w:afterAutospacing="1" w:line="240" w:lineRule="auto"/>
      </w:pPr>
      <w:hyperlink r:id="rId72" w:history="1">
        <w:r>
          <w:rPr>
            <w:rStyle w:val="Hyperlink"/>
          </w:rPr>
          <w:t>The Silent Places</w:t>
        </w:r>
      </w:hyperlink>
    </w:p>
    <w:p w:rsidR="00770815" w:rsidRDefault="00770815" w:rsidP="00770815">
      <w:pPr>
        <w:numPr>
          <w:ilvl w:val="0"/>
          <w:numId w:val="6"/>
        </w:numPr>
        <w:spacing w:before="100" w:beforeAutospacing="1" w:after="100" w:afterAutospacing="1" w:line="240" w:lineRule="auto"/>
      </w:pPr>
      <w:proofErr w:type="spellStart"/>
      <w:r>
        <w:t>Simba</w:t>
      </w:r>
      <w:proofErr w:type="spellEnd"/>
    </w:p>
    <w:p w:rsidR="00770815" w:rsidRDefault="00770815" w:rsidP="00770815">
      <w:pPr>
        <w:numPr>
          <w:ilvl w:val="0"/>
          <w:numId w:val="6"/>
        </w:numPr>
        <w:spacing w:before="100" w:beforeAutospacing="1" w:after="100" w:afterAutospacing="1" w:line="240" w:lineRule="auto"/>
      </w:pPr>
      <w:r>
        <w:t>Story of California (trilogy titles noted above)</w:t>
      </w:r>
    </w:p>
    <w:p w:rsidR="00770815" w:rsidRDefault="00770815" w:rsidP="00770815">
      <w:pPr>
        <w:numPr>
          <w:ilvl w:val="0"/>
          <w:numId w:val="6"/>
        </w:numPr>
        <w:spacing w:before="100" w:beforeAutospacing="1" w:after="100" w:afterAutospacing="1" w:line="240" w:lineRule="auto"/>
      </w:pPr>
      <w:r>
        <w:t>The Westerners</w:t>
      </w:r>
    </w:p>
    <w:p w:rsidR="00770815" w:rsidRDefault="00770815" w:rsidP="00770815">
      <w:pPr>
        <w:numPr>
          <w:ilvl w:val="0"/>
          <w:numId w:val="6"/>
        </w:numPr>
        <w:spacing w:before="100" w:beforeAutospacing="1" w:after="100" w:afterAutospacing="1" w:line="240" w:lineRule="auto"/>
      </w:pPr>
      <w:r>
        <w:t>Wild Geese Calling</w:t>
      </w:r>
    </w:p>
    <w:p w:rsidR="00770815" w:rsidRDefault="00770815" w:rsidP="00770815">
      <w:pPr>
        <w:numPr>
          <w:ilvl w:val="0"/>
          <w:numId w:val="6"/>
        </w:numPr>
        <w:spacing w:before="100" w:beforeAutospacing="1" w:after="100" w:afterAutospacing="1" w:line="240" w:lineRule="auto"/>
      </w:pPr>
      <w:r>
        <w:t xml:space="preserve">The Works of Edward Steward White-Arizona Nights-Two-Gun Man &amp; the Rawhide </w:t>
      </w:r>
    </w:p>
    <w:p w:rsidR="00770815" w:rsidRDefault="00770815" w:rsidP="00770815">
      <w:pPr>
        <w:pStyle w:val="NormalWeb"/>
        <w:ind w:left="720"/>
      </w:pPr>
      <w:r>
        <w:t> </w:t>
      </w:r>
      <w:hyperlink r:id="rId73" w:history="1">
        <w:r>
          <w:rPr>
            <w:rStyle w:val="Hyperlink"/>
          </w:rPr>
          <w:t xml:space="preserve">Stewart Edward White </w:t>
        </w:r>
        <w:proofErr w:type="spellStart"/>
        <w:r>
          <w:rPr>
            <w:rStyle w:val="Hyperlink"/>
          </w:rPr>
          <w:t>Filmography</w:t>
        </w:r>
        <w:proofErr w:type="spellEnd"/>
      </w:hyperlink>
      <w:r>
        <w:t xml:space="preserve"> - details on twelve films based on his writings</w:t>
      </w:r>
    </w:p>
    <w:p w:rsidR="00770815" w:rsidRDefault="00770815">
      <w:pPr>
        <w:pBdr>
          <w:bottom w:val="double" w:sz="6" w:space="1" w:color="auto"/>
        </w:pBdr>
      </w:pPr>
    </w:p>
    <w:p w:rsidR="00770815" w:rsidRDefault="00770815">
      <w:r>
        <w:t>END</w:t>
      </w:r>
    </w:p>
    <w:sectPr w:rsidR="00770815"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B6A83"/>
    <w:multiLevelType w:val="multilevel"/>
    <w:tmpl w:val="02C0F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160C5"/>
    <w:multiLevelType w:val="multilevel"/>
    <w:tmpl w:val="7B7C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46E3D51"/>
    <w:multiLevelType w:val="multilevel"/>
    <w:tmpl w:val="2742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9E09E8"/>
    <w:multiLevelType w:val="multilevel"/>
    <w:tmpl w:val="5388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6F0D99"/>
    <w:multiLevelType w:val="multilevel"/>
    <w:tmpl w:val="A20C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04394"/>
    <w:multiLevelType w:val="multilevel"/>
    <w:tmpl w:val="9350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683B97"/>
    <w:rsid w:val="00683B97"/>
    <w:rsid w:val="00770815"/>
    <w:rsid w:val="00995BAC"/>
    <w:rsid w:val="00CB5151"/>
    <w:rsid w:val="00D608D5"/>
    <w:rsid w:val="00F05733"/>
    <w:rsid w:val="00F7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1">
    <w:name w:val="heading 1"/>
    <w:basedOn w:val="Normal"/>
    <w:next w:val="Normal"/>
    <w:link w:val="Heading1Char"/>
    <w:uiPriority w:val="9"/>
    <w:qFormat/>
    <w:rsid w:val="007708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83B97"/>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7708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3B97"/>
    <w:rPr>
      <w:rFonts w:eastAsia="Times New Roman"/>
      <w:b/>
      <w:bCs/>
      <w:sz w:val="36"/>
      <w:szCs w:val="36"/>
    </w:rPr>
  </w:style>
  <w:style w:type="paragraph" w:styleId="NormalWeb">
    <w:name w:val="Normal (Web)"/>
    <w:basedOn w:val="Normal"/>
    <w:uiPriority w:val="99"/>
    <w:semiHidden/>
    <w:unhideWhenUsed/>
    <w:rsid w:val="00683B97"/>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683B97"/>
    <w:rPr>
      <w:color w:val="0000FF"/>
      <w:u w:val="single"/>
    </w:rPr>
  </w:style>
  <w:style w:type="character" w:customStyle="1" w:styleId="toctoggle">
    <w:name w:val="toctoggle"/>
    <w:basedOn w:val="DefaultParagraphFont"/>
    <w:rsid w:val="00683B97"/>
  </w:style>
  <w:style w:type="character" w:customStyle="1" w:styleId="tocnumber">
    <w:name w:val="tocnumber"/>
    <w:basedOn w:val="DefaultParagraphFont"/>
    <w:rsid w:val="00683B97"/>
  </w:style>
  <w:style w:type="character" w:customStyle="1" w:styleId="toctext">
    <w:name w:val="toctext"/>
    <w:basedOn w:val="DefaultParagraphFont"/>
    <w:rsid w:val="00683B97"/>
  </w:style>
  <w:style w:type="character" w:customStyle="1" w:styleId="editsection">
    <w:name w:val="editsection"/>
    <w:basedOn w:val="DefaultParagraphFont"/>
    <w:rsid w:val="00683B97"/>
  </w:style>
  <w:style w:type="character" w:customStyle="1" w:styleId="mw-headline">
    <w:name w:val="mw-headline"/>
    <w:basedOn w:val="DefaultParagraphFont"/>
    <w:rsid w:val="00683B97"/>
  </w:style>
  <w:style w:type="character" w:styleId="HTMLCite">
    <w:name w:val="HTML Cite"/>
    <w:basedOn w:val="DefaultParagraphFont"/>
    <w:uiPriority w:val="99"/>
    <w:semiHidden/>
    <w:unhideWhenUsed/>
    <w:rsid w:val="00683B97"/>
    <w:rPr>
      <w:i/>
      <w:iCs/>
    </w:rPr>
  </w:style>
  <w:style w:type="character" w:customStyle="1" w:styleId="reference-accessdate">
    <w:name w:val="reference-accessdate"/>
    <w:basedOn w:val="DefaultParagraphFont"/>
    <w:rsid w:val="00683B97"/>
  </w:style>
  <w:style w:type="character" w:customStyle="1" w:styleId="z3988">
    <w:name w:val="z3988"/>
    <w:basedOn w:val="DefaultParagraphFont"/>
    <w:rsid w:val="00683B97"/>
  </w:style>
  <w:style w:type="paragraph" w:styleId="BalloonText">
    <w:name w:val="Balloon Text"/>
    <w:basedOn w:val="Normal"/>
    <w:link w:val="BalloonTextChar"/>
    <w:uiPriority w:val="99"/>
    <w:semiHidden/>
    <w:unhideWhenUsed/>
    <w:rsid w:val="0068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B97"/>
    <w:rPr>
      <w:rFonts w:ascii="Tahoma" w:hAnsi="Tahoma" w:cs="Tahoma"/>
      <w:sz w:val="16"/>
      <w:szCs w:val="16"/>
    </w:rPr>
  </w:style>
  <w:style w:type="character" w:customStyle="1" w:styleId="Heading1Char">
    <w:name w:val="Heading 1 Char"/>
    <w:basedOn w:val="DefaultParagraphFont"/>
    <w:link w:val="Heading1"/>
    <w:uiPriority w:val="9"/>
    <w:rsid w:val="007708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7081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4079550">
      <w:bodyDiv w:val="1"/>
      <w:marLeft w:val="0"/>
      <w:marRight w:val="0"/>
      <w:marTop w:val="0"/>
      <w:marBottom w:val="0"/>
      <w:divBdr>
        <w:top w:val="none" w:sz="0" w:space="0" w:color="auto"/>
        <w:left w:val="none" w:sz="0" w:space="0" w:color="auto"/>
        <w:bottom w:val="none" w:sz="0" w:space="0" w:color="auto"/>
        <w:right w:val="none" w:sz="0" w:space="0" w:color="auto"/>
      </w:divBdr>
    </w:div>
    <w:div w:id="1226137231">
      <w:bodyDiv w:val="1"/>
      <w:marLeft w:val="0"/>
      <w:marRight w:val="0"/>
      <w:marTop w:val="0"/>
      <w:marBottom w:val="0"/>
      <w:divBdr>
        <w:top w:val="none" w:sz="0" w:space="0" w:color="auto"/>
        <w:left w:val="none" w:sz="0" w:space="0" w:color="auto"/>
        <w:bottom w:val="none" w:sz="0" w:space="0" w:color="auto"/>
        <w:right w:val="none" w:sz="0" w:space="0" w:color="auto"/>
      </w:divBdr>
      <w:divsChild>
        <w:div w:id="742263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984548">
      <w:bodyDiv w:val="1"/>
      <w:marLeft w:val="0"/>
      <w:marRight w:val="0"/>
      <w:marTop w:val="0"/>
      <w:marBottom w:val="0"/>
      <w:divBdr>
        <w:top w:val="none" w:sz="0" w:space="0" w:color="auto"/>
        <w:left w:val="none" w:sz="0" w:space="0" w:color="auto"/>
        <w:bottom w:val="none" w:sz="0" w:space="0" w:color="auto"/>
        <w:right w:val="none" w:sz="0" w:space="0" w:color="auto"/>
      </w:divBdr>
      <w:divsChild>
        <w:div w:id="431633581">
          <w:marLeft w:val="0"/>
          <w:marRight w:val="0"/>
          <w:marTop w:val="0"/>
          <w:marBottom w:val="0"/>
          <w:divBdr>
            <w:top w:val="none" w:sz="0" w:space="0" w:color="auto"/>
            <w:left w:val="none" w:sz="0" w:space="0" w:color="auto"/>
            <w:bottom w:val="none" w:sz="0" w:space="0" w:color="auto"/>
            <w:right w:val="none" w:sz="0" w:space="0" w:color="auto"/>
          </w:divBdr>
        </w:div>
        <w:div w:id="276914832">
          <w:marLeft w:val="0"/>
          <w:marRight w:val="0"/>
          <w:marTop w:val="0"/>
          <w:marBottom w:val="0"/>
          <w:divBdr>
            <w:top w:val="none" w:sz="0" w:space="0" w:color="auto"/>
            <w:left w:val="none" w:sz="0" w:space="0" w:color="auto"/>
            <w:bottom w:val="none" w:sz="0" w:space="0" w:color="auto"/>
            <w:right w:val="none" w:sz="0" w:space="0" w:color="auto"/>
          </w:divBdr>
        </w:div>
      </w:divsChild>
    </w:div>
    <w:div w:id="1949114546">
      <w:bodyDiv w:val="1"/>
      <w:marLeft w:val="0"/>
      <w:marRight w:val="0"/>
      <w:marTop w:val="0"/>
      <w:marBottom w:val="0"/>
      <w:divBdr>
        <w:top w:val="none" w:sz="0" w:space="0" w:color="auto"/>
        <w:left w:val="none" w:sz="0" w:space="0" w:color="auto"/>
        <w:bottom w:val="none" w:sz="0" w:space="0" w:color="auto"/>
        <w:right w:val="none" w:sz="0" w:space="0" w:color="auto"/>
      </w:divBdr>
      <w:divsChild>
        <w:div w:id="382338220">
          <w:marLeft w:val="0"/>
          <w:marRight w:val="0"/>
          <w:marTop w:val="0"/>
          <w:marBottom w:val="0"/>
          <w:divBdr>
            <w:top w:val="none" w:sz="0" w:space="0" w:color="auto"/>
            <w:left w:val="none" w:sz="0" w:space="0" w:color="auto"/>
            <w:bottom w:val="none" w:sz="0" w:space="0" w:color="auto"/>
            <w:right w:val="none" w:sz="0" w:space="0" w:color="auto"/>
          </w:divBdr>
          <w:divsChild>
            <w:div w:id="1170214641">
              <w:marLeft w:val="0"/>
              <w:marRight w:val="0"/>
              <w:marTop w:val="0"/>
              <w:marBottom w:val="0"/>
              <w:divBdr>
                <w:top w:val="none" w:sz="0" w:space="0" w:color="auto"/>
                <w:left w:val="none" w:sz="0" w:space="0" w:color="auto"/>
                <w:bottom w:val="none" w:sz="0" w:space="0" w:color="auto"/>
                <w:right w:val="none" w:sz="0" w:space="0" w:color="auto"/>
              </w:divBdr>
            </w:div>
            <w:div w:id="127943979">
              <w:marLeft w:val="480"/>
              <w:marRight w:val="0"/>
              <w:marTop w:val="0"/>
              <w:marBottom w:val="0"/>
              <w:divBdr>
                <w:top w:val="none" w:sz="0" w:space="0" w:color="auto"/>
                <w:left w:val="none" w:sz="0" w:space="0" w:color="auto"/>
                <w:bottom w:val="none" w:sz="0" w:space="0" w:color="auto"/>
                <w:right w:val="none" w:sz="0" w:space="0" w:color="auto"/>
              </w:divBdr>
              <w:divsChild>
                <w:div w:id="1360473411">
                  <w:marLeft w:val="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1946" TargetMode="External"/><Relationship Id="rId18" Type="http://schemas.openxmlformats.org/officeDocument/2006/relationships/hyperlink" Target="http://en.wikipedia.org/wiki/Channelling_%28mediumistic%29" TargetMode="External"/><Relationship Id="rId26" Type="http://schemas.openxmlformats.org/officeDocument/2006/relationships/hyperlink" Target="http://en.wikipedia.org/wiki/Boy_Scouts_of_America" TargetMode="External"/><Relationship Id="rId39" Type="http://schemas.openxmlformats.org/officeDocument/2006/relationships/hyperlink" Target="http://en.wikipedia.org/wiki/Kermit_Roosevelt" TargetMode="External"/><Relationship Id="rId21" Type="http://schemas.openxmlformats.org/officeDocument/2006/relationships/hyperlink" Target="http://en.wikipedia.org/wiki/Stewart_Edward_White" TargetMode="External"/><Relationship Id="rId34" Type="http://schemas.openxmlformats.org/officeDocument/2006/relationships/hyperlink" Target="http://en.wikipedia.org/wiki/Louis_Agassiz_Fuertes" TargetMode="External"/><Relationship Id="rId42" Type="http://schemas.openxmlformats.org/officeDocument/2006/relationships/hyperlink" Target="http://en.wikipedia.org/wiki/Samuel_Hopkins_Adams" TargetMode="External"/><Relationship Id="rId47" Type="http://schemas.openxmlformats.org/officeDocument/2006/relationships/hyperlink" Target="http://en.wikipedia.org/wiki/October_24" TargetMode="External"/><Relationship Id="rId50" Type="http://schemas.openxmlformats.org/officeDocument/2006/relationships/hyperlink" Target="http://en.wikipedia.org/wiki/Internet_Movie_Database" TargetMode="External"/><Relationship Id="rId55" Type="http://schemas.openxmlformats.org/officeDocument/2006/relationships/hyperlink" Target="http://www.spiritwritings.com/bettywhite.html" TargetMode="External"/><Relationship Id="rId63" Type="http://schemas.openxmlformats.org/officeDocument/2006/relationships/hyperlink" Target="http://gutenberg.net.au/ebooks03/0301131.txt" TargetMode="External"/><Relationship Id="rId68" Type="http://schemas.openxmlformats.org/officeDocument/2006/relationships/hyperlink" Target="http://onlinebooks.library.upenn.edu/webbin/gutbook/lookup?num=3413" TargetMode="External"/><Relationship Id="rId7" Type="http://schemas.openxmlformats.org/officeDocument/2006/relationships/image" Target="media/image2.png"/><Relationship Id="rId71" Type="http://schemas.openxmlformats.org/officeDocument/2006/relationships/hyperlink" Target="http://onlinebooks.library.upenn.edu/webbin/gutbook/lookup?num=1099" TargetMode="External"/><Relationship Id="rId2" Type="http://schemas.openxmlformats.org/officeDocument/2006/relationships/styles" Target="styles.xml"/><Relationship Id="rId16" Type="http://schemas.openxmlformats.org/officeDocument/2006/relationships/hyperlink" Target="http://en.wikipedia.org/wiki/Grand_Rapids,_Michigan" TargetMode="External"/><Relationship Id="rId29" Type="http://schemas.openxmlformats.org/officeDocument/2006/relationships/hyperlink" Target="http://en.wikipedia.org/wiki/Frederick_Russell_Burnham" TargetMode="External"/><Relationship Id="rId11" Type="http://schemas.openxmlformats.org/officeDocument/2006/relationships/hyperlink" Target="http://en.wikipedia.org/wiki/1873" TargetMode="External"/><Relationship Id="rId24" Type="http://schemas.openxmlformats.org/officeDocument/2006/relationships/hyperlink" Target="http://en.wikipedia.org/wiki/Stewart_Edward_White" TargetMode="External"/><Relationship Id="rId32" Type="http://schemas.openxmlformats.org/officeDocument/2006/relationships/hyperlink" Target="http://en.wikipedia.org/wiki/Merian_C._Cooper" TargetMode="External"/><Relationship Id="rId37" Type="http://schemas.openxmlformats.org/officeDocument/2006/relationships/hyperlink" Target="http://en.wikipedia.org/wiki/Donald_Baxter_MacMillan" TargetMode="External"/><Relationship Id="rId40" Type="http://schemas.openxmlformats.org/officeDocument/2006/relationships/hyperlink" Target="http://en.wikipedia.org/wiki/Orville_Wright" TargetMode="External"/><Relationship Id="rId45" Type="http://schemas.openxmlformats.org/officeDocument/2006/relationships/hyperlink" Target="http://en.wikipedia.org/wiki/Time_%28magazine%29" TargetMode="External"/><Relationship Id="rId53" Type="http://schemas.openxmlformats.org/officeDocument/2006/relationships/hyperlink" Target="http://en.wikipedia.org/wiki/Project_Gutenberg" TargetMode="External"/><Relationship Id="rId58" Type="http://schemas.openxmlformats.org/officeDocument/2006/relationships/hyperlink" Target="http://gutenberg.net.au/ebooks03/0301111.txt" TargetMode="External"/><Relationship Id="rId66" Type="http://schemas.openxmlformats.org/officeDocument/2006/relationships/hyperlink" Target="http://www.rootsweb.com/%7Emikent/white1924/personal/whitets.html" TargetMode="External"/><Relationship Id="rId74" Type="http://schemas.openxmlformats.org/officeDocument/2006/relationships/fontTable" Target="fontTable.xml"/><Relationship Id="rId5" Type="http://schemas.openxmlformats.org/officeDocument/2006/relationships/hyperlink" Target="http://en.wikipedia.org/wiki/Stewart_Edward_White" TargetMode="External"/><Relationship Id="rId15" Type="http://schemas.openxmlformats.org/officeDocument/2006/relationships/hyperlink" Target="http://en.wikipedia.org/wiki/Author" TargetMode="External"/><Relationship Id="rId23" Type="http://schemas.openxmlformats.org/officeDocument/2006/relationships/hyperlink" Target="http://en.wikipedia.org/wiki/Stewart_Edward_White" TargetMode="External"/><Relationship Id="rId28" Type="http://schemas.openxmlformats.org/officeDocument/2006/relationships/hyperlink" Target="http://en.wikipedia.org/wiki/Robert_Bartlett" TargetMode="External"/><Relationship Id="rId36" Type="http://schemas.openxmlformats.org/officeDocument/2006/relationships/hyperlink" Target="http://en.wikipedia.org/wiki/Charles_A._Lindbergh" TargetMode="External"/><Relationship Id="rId49" Type="http://schemas.openxmlformats.org/officeDocument/2006/relationships/hyperlink" Target="http://www.imdb.com/name/nm0925481/" TargetMode="External"/><Relationship Id="rId57" Type="http://schemas.openxmlformats.org/officeDocument/2006/relationships/hyperlink" Target="http://www.spiritwritings.com/ourunseenguest.pdf" TargetMode="External"/><Relationship Id="rId61" Type="http://schemas.openxmlformats.org/officeDocument/2006/relationships/hyperlink" Target="http://www.spiritwritings.com/RoadIKnowWhite.pdf" TargetMode="External"/><Relationship Id="rId10" Type="http://schemas.openxmlformats.org/officeDocument/2006/relationships/hyperlink" Target="http://en.wikipedia.org/wiki/March_12" TargetMode="External"/><Relationship Id="rId19" Type="http://schemas.openxmlformats.org/officeDocument/2006/relationships/hyperlink" Target="http://en.wikipedia.org/wiki/Spirit" TargetMode="External"/><Relationship Id="rId31" Type="http://schemas.openxmlformats.org/officeDocument/2006/relationships/hyperlink" Target="http://en.wikipedia.org/wiki/George_Kruck_Cherrie" TargetMode="External"/><Relationship Id="rId44" Type="http://schemas.openxmlformats.org/officeDocument/2006/relationships/hyperlink" Target="http://www.time.com/time/magazine/article/0,9171,723029,00.html" TargetMode="External"/><Relationship Id="rId52" Type="http://schemas.openxmlformats.org/officeDocument/2006/relationships/hyperlink" Target="http://www.gutenberg.org/author/Stewart+Edward+White" TargetMode="External"/><Relationship Id="rId60" Type="http://schemas.openxmlformats.org/officeDocument/2006/relationships/hyperlink" Target="http://www.isleofavalon.co.uk/GlastonburyArchive/gaelic/bwgaelx.html" TargetMode="External"/><Relationship Id="rId65" Type="http://schemas.openxmlformats.org/officeDocument/2006/relationships/hyperlink" Target="http://web.cocc.edu/glyons/pop/western/authors/white.htm" TargetMode="External"/><Relationship Id="rId73" Type="http://schemas.openxmlformats.org/officeDocument/2006/relationships/hyperlink" Target="http://www.imdb.com/name/nm0925481/"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en.wikipedia.org/wiki/United_States" TargetMode="External"/><Relationship Id="rId22" Type="http://schemas.openxmlformats.org/officeDocument/2006/relationships/hyperlink" Target="http://en.wikipedia.org/wiki/Stewart_Edward_White" TargetMode="External"/><Relationship Id="rId27" Type="http://schemas.openxmlformats.org/officeDocument/2006/relationships/hyperlink" Target="http://en.wikipedia.org/wiki/Roy_Chapman_Andrews" TargetMode="External"/><Relationship Id="rId30" Type="http://schemas.openxmlformats.org/officeDocument/2006/relationships/hyperlink" Target="http://en.wikipedia.org/wiki/Richard_E._Byrd" TargetMode="External"/><Relationship Id="rId35" Type="http://schemas.openxmlformats.org/officeDocument/2006/relationships/hyperlink" Target="http://en.wikipedia.org/wiki/George_Bird_Grinnell" TargetMode="External"/><Relationship Id="rId43" Type="http://schemas.openxmlformats.org/officeDocument/2006/relationships/hyperlink" Target="http://en.wikipedia.org/wiki/Stewart_Edward_White" TargetMode="External"/><Relationship Id="rId48" Type="http://schemas.openxmlformats.org/officeDocument/2006/relationships/hyperlink" Target="http://en.wikisource.org/wiki/Author:Stewart_Edward_White" TargetMode="External"/><Relationship Id="rId56" Type="http://schemas.openxmlformats.org/officeDocument/2006/relationships/hyperlink" Target="http://www.spiritwritings.com/OurUnseenGuest.pdf" TargetMode="External"/><Relationship Id="rId64" Type="http://schemas.openxmlformats.org/officeDocument/2006/relationships/hyperlink" Target="http://www.spiritwritings.com/WithFoldedWingsWhite.pdf" TargetMode="External"/><Relationship Id="rId69" Type="http://schemas.openxmlformats.org/officeDocument/2006/relationships/hyperlink" Target="http://onlinebooks.library.upenn.edu/webbin/gutbook/lookup?num=1378" TargetMode="External"/><Relationship Id="rId8" Type="http://schemas.openxmlformats.org/officeDocument/2006/relationships/image" Target="media/image3.png"/><Relationship Id="rId51" Type="http://schemas.openxmlformats.org/officeDocument/2006/relationships/hyperlink" Target="http://www.spiritwritings.com/stewartedwardwhite.html" TargetMode="External"/><Relationship Id="rId72" Type="http://schemas.openxmlformats.org/officeDocument/2006/relationships/hyperlink" Target="http://etext.lib.virginia.edu/etcbin/toccer-new?id=WhiSile&amp;tag=public&amp;images=images/modeng&amp;data=/texts/english/modeng/parsed&amp;part=0" TargetMode="External"/><Relationship Id="rId3" Type="http://schemas.openxmlformats.org/officeDocument/2006/relationships/settings" Target="settings.xml"/><Relationship Id="rId12" Type="http://schemas.openxmlformats.org/officeDocument/2006/relationships/hyperlink" Target="http://en.wikipedia.org/wiki/September_18" TargetMode="External"/><Relationship Id="rId17" Type="http://schemas.openxmlformats.org/officeDocument/2006/relationships/hyperlink" Target="http://en.wikipedia.org/wiki/University_of_Michigan" TargetMode="External"/><Relationship Id="rId25" Type="http://schemas.openxmlformats.org/officeDocument/2006/relationships/hyperlink" Target="http://en.wikipedia.org/wiki/Stewart_Edward_White" TargetMode="External"/><Relationship Id="rId33" Type="http://schemas.openxmlformats.org/officeDocument/2006/relationships/hyperlink" Target="http://en.wikipedia.org/wiki/Lincoln_Ellsworth" TargetMode="External"/><Relationship Id="rId38" Type="http://schemas.openxmlformats.org/officeDocument/2006/relationships/hyperlink" Target="http://en.wikipedia.org/wiki/George_P._Putnam" TargetMode="External"/><Relationship Id="rId46" Type="http://schemas.openxmlformats.org/officeDocument/2006/relationships/hyperlink" Target="http://en.wikipedia.org/wiki/2007" TargetMode="External"/><Relationship Id="rId59" Type="http://schemas.openxmlformats.org/officeDocument/2006/relationships/hyperlink" Target="http://www.olypen.com/harmon/gaelic.htm" TargetMode="External"/><Relationship Id="rId67" Type="http://schemas.openxmlformats.org/officeDocument/2006/relationships/hyperlink" Target="http://onlinebooks.library.upenn.edu/webbin/gutbook/lookup?num=753" TargetMode="External"/><Relationship Id="rId20" Type="http://schemas.openxmlformats.org/officeDocument/2006/relationships/hyperlink" Target="http://en.wikipedia.org/wiki/Hillsborough,_California" TargetMode="External"/><Relationship Id="rId41" Type="http://schemas.openxmlformats.org/officeDocument/2006/relationships/hyperlink" Target="http://en.wikipedia.org/wiki/Stewart_Edward_White" TargetMode="External"/><Relationship Id="rId54" Type="http://schemas.openxmlformats.org/officeDocument/2006/relationships/hyperlink" Target="http://www.spiritwritings.com/BettyStewartwhite" TargetMode="External"/><Relationship Id="rId62" Type="http://schemas.openxmlformats.org/officeDocument/2006/relationships/hyperlink" Target="http://www.spiritwritings.com/StarsAreStillThere.pdf" TargetMode="External"/><Relationship Id="rId70" Type="http://schemas.openxmlformats.org/officeDocument/2006/relationships/hyperlink" Target="http://digital.library.upenn.edu/webbin/gutbook/lookup?num=1378"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4</cp:revision>
  <dcterms:created xsi:type="dcterms:W3CDTF">2008-09-28T03:26:00Z</dcterms:created>
  <dcterms:modified xsi:type="dcterms:W3CDTF">2008-09-28T05:26:00Z</dcterms:modified>
</cp:coreProperties>
</file>