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6A2" w:rsidRDefault="00B256A2" w:rsidP="00B256A2">
      <w:pPr>
        <w:spacing w:before="100" w:beforeAutospacing="1" w:after="100" w:afterAutospacing="1" w:line="240" w:lineRule="auto"/>
        <w:jc w:val="center"/>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Early English Books Online</w:t>
      </w:r>
      <w:r>
        <w:rPr>
          <w:rFonts w:ascii="Times New Roman" w:eastAsia="Times New Roman" w:hAnsi="Times New Roman" w:cs="Times New Roman"/>
          <w:sz w:val="24"/>
          <w:szCs w:val="24"/>
        </w:rPr>
        <w:t xml:space="preserve"> - EEBO</w:t>
      </w:r>
    </w:p>
    <w:p w:rsidR="00B256A2" w:rsidRDefault="00B256A2" w:rsidP="00B256A2">
      <w:pPr>
        <w:spacing w:before="100" w:beforeAutospacing="1" w:after="100" w:afterAutospacing="1" w:line="240" w:lineRule="auto"/>
        <w:jc w:val="center"/>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http://en.wikipedia.org/wiki/Text_Creation_Partnership</w:t>
      </w:r>
    </w:p>
    <w:p w:rsidR="00B256A2" w:rsidRDefault="00B256A2" w:rsidP="00B256A2">
      <w:pPr>
        <w:spacing w:before="100" w:beforeAutospacing="1" w:after="100" w:afterAutospacing="1" w:line="240" w:lineRule="auto"/>
        <w:rPr>
          <w:rFonts w:ascii="Times New Roman" w:eastAsia="Times New Roman" w:hAnsi="Times New Roman" w:cs="Times New Roman"/>
          <w:sz w:val="24"/>
          <w:szCs w:val="24"/>
        </w:rPr>
      </w:pPr>
    </w:p>
    <w:p w:rsidR="00B256A2" w:rsidRPr="00B256A2" w:rsidRDefault="00B256A2" w:rsidP="00B256A2">
      <w:p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 xml:space="preserve">The </w:t>
      </w:r>
      <w:r w:rsidRPr="00B256A2">
        <w:rPr>
          <w:rFonts w:ascii="Times New Roman" w:eastAsia="Times New Roman" w:hAnsi="Times New Roman" w:cs="Times New Roman"/>
          <w:b/>
          <w:bCs/>
          <w:sz w:val="24"/>
          <w:szCs w:val="24"/>
        </w:rPr>
        <w:t>Text Creation Partnership</w:t>
      </w:r>
      <w:r w:rsidRPr="00B256A2">
        <w:rPr>
          <w:rFonts w:ascii="Times New Roman" w:eastAsia="Times New Roman" w:hAnsi="Times New Roman" w:cs="Times New Roman"/>
          <w:sz w:val="24"/>
          <w:szCs w:val="24"/>
        </w:rPr>
        <w:t xml:space="preserve"> (TCP) is a not-for-profit organization based in the library of the </w:t>
      </w:r>
      <w:hyperlink r:id="rId5" w:tooltip="University of Michigan" w:history="1">
        <w:r w:rsidRPr="00B256A2">
          <w:rPr>
            <w:rFonts w:ascii="Times New Roman" w:eastAsia="Times New Roman" w:hAnsi="Times New Roman" w:cs="Times New Roman"/>
            <w:color w:val="0000FF"/>
            <w:sz w:val="24"/>
            <w:szCs w:val="24"/>
            <w:u w:val="single"/>
          </w:rPr>
          <w:t>University of Michigan</w:t>
        </w:r>
      </w:hyperlink>
      <w:r w:rsidRPr="00B256A2">
        <w:rPr>
          <w:rFonts w:ascii="Times New Roman" w:eastAsia="Times New Roman" w:hAnsi="Times New Roman" w:cs="Times New Roman"/>
          <w:sz w:val="24"/>
          <w:szCs w:val="24"/>
        </w:rPr>
        <w:t xml:space="preserve"> since 2000. Its purpose is to produce large-scale full-text electronic resources (especially in the humanities) on behalf of both member institutions (particularly academic libraries) and scholarly publishers, under an arrangement calculated to serve the needs of both, and in so doing to demonstrate the value of a business model that sees corporate and non-profit information-providers as potentially amicable collaborators rather than as antagonistic vendors and customers respectively.</w:t>
      </w:r>
      <w:hyperlink r:id="rId6" w:anchor="cite_note-0" w:history="1">
        <w:r w:rsidRPr="00B256A2">
          <w:rPr>
            <w:rFonts w:ascii="Times New Roman" w:eastAsia="Times New Roman" w:hAnsi="Times New Roman" w:cs="Times New Roman"/>
            <w:color w:val="0000FF"/>
            <w:sz w:val="24"/>
            <w:szCs w:val="24"/>
            <w:u w:val="single"/>
            <w:vertAlign w:val="superscript"/>
          </w:rPr>
          <w:t>[1]</w:t>
        </w:r>
      </w:hyperlink>
    </w:p>
    <w:p w:rsidR="00B256A2" w:rsidRPr="00B256A2" w:rsidRDefault="00B256A2" w:rsidP="00B256A2">
      <w:p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 xml:space="preserve">TCP sponsors three text-creation projects at this time (October 2008). The first and the largest is "EEBO-TCP" (2001- ), an effort to produce structurally marked-up full-text transcriptions of 25,000 of the roughly 125,000 books to be found either in the Pollard and Redgrave and Wing short-title catalogues of early English printed books, or among the </w:t>
      </w:r>
      <w:hyperlink r:id="rId7" w:tooltip="Thomason Tracts" w:history="1">
        <w:r w:rsidRPr="00B256A2">
          <w:rPr>
            <w:rFonts w:ascii="Times New Roman" w:eastAsia="Times New Roman" w:hAnsi="Times New Roman" w:cs="Times New Roman"/>
            <w:color w:val="0000FF"/>
            <w:sz w:val="24"/>
            <w:szCs w:val="24"/>
            <w:u w:val="single"/>
          </w:rPr>
          <w:t>Thomason Tracts</w:t>
        </w:r>
      </w:hyperlink>
      <w:r w:rsidRPr="00B256A2">
        <w:rPr>
          <w:rFonts w:ascii="Times New Roman" w:eastAsia="Times New Roman" w:hAnsi="Times New Roman" w:cs="Times New Roman"/>
          <w:sz w:val="24"/>
          <w:szCs w:val="24"/>
        </w:rPr>
        <w:t xml:space="preserve">, that is, from among nearly all books, pamphlets, and broadsides published in English or in England before 1700. The books are selected and transcribed from the digital scans produced by </w:t>
      </w:r>
      <w:hyperlink r:id="rId8" w:tooltip="ProQuest" w:history="1">
        <w:r w:rsidRPr="00B256A2">
          <w:rPr>
            <w:rFonts w:ascii="Times New Roman" w:eastAsia="Times New Roman" w:hAnsi="Times New Roman" w:cs="Times New Roman"/>
            <w:color w:val="0000FF"/>
            <w:sz w:val="24"/>
            <w:szCs w:val="24"/>
            <w:u w:val="single"/>
          </w:rPr>
          <w:t>ProQuest</w:t>
        </w:r>
      </w:hyperlink>
      <w:r w:rsidRPr="00B256A2">
        <w:rPr>
          <w:rFonts w:ascii="Times New Roman" w:eastAsia="Times New Roman" w:hAnsi="Times New Roman" w:cs="Times New Roman"/>
          <w:sz w:val="24"/>
          <w:szCs w:val="24"/>
        </w:rPr>
        <w:t xml:space="preserve"> Information and Learning, and distributed by them as a web-based product under the name "Early English Books Online" (EEBO). The scans from which the texts are transcribed were themselves made from the microfilm copies made over the years by ProQuest and its antecedent companies, including the original University Microfilms, Inc.</w:t>
      </w:r>
      <w:hyperlink r:id="rId9" w:anchor="cite_note-1" w:history="1">
        <w:r w:rsidRPr="00B256A2">
          <w:rPr>
            <w:rFonts w:ascii="Times New Roman" w:eastAsia="Times New Roman" w:hAnsi="Times New Roman" w:cs="Times New Roman"/>
            <w:color w:val="0000FF"/>
            <w:sz w:val="24"/>
            <w:szCs w:val="24"/>
            <w:u w:val="single"/>
            <w:vertAlign w:val="superscript"/>
          </w:rPr>
          <w:t>[2]</w:t>
        </w:r>
      </w:hyperlink>
      <w:r w:rsidRPr="00B256A2">
        <w:rPr>
          <w:rFonts w:ascii="Times New Roman" w:eastAsia="Times New Roman" w:hAnsi="Times New Roman" w:cs="Times New Roman"/>
          <w:sz w:val="24"/>
          <w:szCs w:val="24"/>
        </w:rPr>
        <w:t xml:space="preserve"> EEBO-TCP has so far produced e-texts of about 22,250 books. With the original goal of 25,000 titles in sight, efforts are underway to fund a sequel project (EEBO-TCP(2)), with the goal of converting all the remaining unique English-language monographs (roughly 44,000 additional titles).</w:t>
      </w:r>
    </w:p>
    <w:p w:rsidR="00B256A2" w:rsidRPr="00B256A2" w:rsidRDefault="00B256A2" w:rsidP="00B256A2">
      <w:p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 xml:space="preserve">The second TCP project was and is Evans-TCP (2003- ), an effort to transcribe 6,000 of the 36,000 pre-1800 titles listed in Charles Evans' </w:t>
      </w:r>
      <w:r w:rsidRPr="00B256A2">
        <w:rPr>
          <w:rFonts w:ascii="Times New Roman" w:eastAsia="Times New Roman" w:hAnsi="Times New Roman" w:cs="Times New Roman"/>
          <w:i/>
          <w:iCs/>
          <w:sz w:val="24"/>
          <w:szCs w:val="24"/>
        </w:rPr>
        <w:t>American Bibliography,</w:t>
      </w:r>
      <w:r w:rsidRPr="00B256A2">
        <w:rPr>
          <w:rFonts w:ascii="Times New Roman" w:eastAsia="Times New Roman" w:hAnsi="Times New Roman" w:cs="Times New Roman"/>
          <w:sz w:val="24"/>
          <w:szCs w:val="24"/>
        </w:rPr>
        <w:t xml:space="preserve"> and distributed, again as page images scanned from microfilm copies, by </w:t>
      </w:r>
      <w:hyperlink r:id="rId10" w:tooltip="Readex" w:history="1">
        <w:r w:rsidRPr="00B256A2">
          <w:rPr>
            <w:rFonts w:ascii="Times New Roman" w:eastAsia="Times New Roman" w:hAnsi="Times New Roman" w:cs="Times New Roman"/>
            <w:color w:val="0000FF"/>
            <w:sz w:val="24"/>
            <w:szCs w:val="24"/>
            <w:u w:val="single"/>
          </w:rPr>
          <w:t>Readex</w:t>
        </w:r>
      </w:hyperlink>
      <w:r w:rsidRPr="00B256A2">
        <w:rPr>
          <w:rFonts w:ascii="Times New Roman" w:eastAsia="Times New Roman" w:hAnsi="Times New Roman" w:cs="Times New Roman"/>
          <w:sz w:val="24"/>
          <w:szCs w:val="24"/>
        </w:rPr>
        <w:t>, a division of NewsBank under the name "</w:t>
      </w:r>
      <w:hyperlink r:id="rId11" w:tooltip="Archive of Americana (page does not exist)" w:history="1">
        <w:r w:rsidRPr="00B256A2">
          <w:rPr>
            <w:rFonts w:ascii="Times New Roman" w:eastAsia="Times New Roman" w:hAnsi="Times New Roman" w:cs="Times New Roman"/>
            <w:color w:val="0000FF"/>
            <w:sz w:val="24"/>
            <w:szCs w:val="24"/>
            <w:u w:val="single"/>
          </w:rPr>
          <w:t>Archive of Americana</w:t>
        </w:r>
      </w:hyperlink>
      <w:r w:rsidRPr="00B256A2">
        <w:rPr>
          <w:rFonts w:ascii="Times New Roman" w:eastAsia="Times New Roman" w:hAnsi="Times New Roman" w:cs="Times New Roman"/>
          <w:sz w:val="24"/>
          <w:szCs w:val="24"/>
        </w:rPr>
        <w:t>" ("Early American Imprints, series I: Evans, 1639-1800"). Evans-TCP has so far produced e-texts of more than 3,700 books.</w:t>
      </w:r>
    </w:p>
    <w:p w:rsidR="00B256A2" w:rsidRPr="00B256A2" w:rsidRDefault="00B256A2" w:rsidP="00B256A2">
      <w:p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 xml:space="preserve">The most recent TCP project is ECCO-TCP (2005- ), an effort to transcribe 10,000 eighteenth-century books from among the 136,000 titles available in </w:t>
      </w:r>
      <w:hyperlink r:id="rId12" w:tooltip="Thomson-Gale" w:history="1">
        <w:r w:rsidRPr="00B256A2">
          <w:rPr>
            <w:rFonts w:ascii="Times New Roman" w:eastAsia="Times New Roman" w:hAnsi="Times New Roman" w:cs="Times New Roman"/>
            <w:color w:val="0000FF"/>
            <w:sz w:val="24"/>
            <w:szCs w:val="24"/>
            <w:u w:val="single"/>
          </w:rPr>
          <w:t>Thomson-Gale</w:t>
        </w:r>
      </w:hyperlink>
      <w:r w:rsidRPr="00B256A2">
        <w:rPr>
          <w:rFonts w:ascii="Times New Roman" w:eastAsia="Times New Roman" w:hAnsi="Times New Roman" w:cs="Times New Roman"/>
          <w:sz w:val="24"/>
          <w:szCs w:val="24"/>
        </w:rPr>
        <w:t>'s web-based resource, "Eighteenth-Century Collections Online" (ECCO). ECCO-TCP has so far produced about 1,500 books in e-text form.</w:t>
      </w:r>
    </w:p>
    <w:tbl>
      <w:tblPr>
        <w:tblW w:w="0" w:type="auto"/>
        <w:tblCellSpacing w:w="15" w:type="dxa"/>
        <w:tblCellMar>
          <w:top w:w="15" w:type="dxa"/>
          <w:left w:w="15" w:type="dxa"/>
          <w:bottom w:w="15" w:type="dxa"/>
          <w:right w:w="15" w:type="dxa"/>
        </w:tblCellMar>
        <w:tblLook w:val="04A0"/>
      </w:tblPr>
      <w:tblGrid>
        <w:gridCol w:w="4457"/>
      </w:tblGrid>
      <w:tr w:rsidR="00B256A2" w:rsidRPr="00B256A2" w:rsidTr="00B256A2">
        <w:trPr>
          <w:tblCellSpacing w:w="15" w:type="dxa"/>
        </w:trPr>
        <w:tc>
          <w:tcPr>
            <w:tcW w:w="0" w:type="auto"/>
            <w:vAlign w:val="center"/>
            <w:hideMark/>
          </w:tcPr>
          <w:p w:rsidR="00B256A2" w:rsidRPr="00B256A2" w:rsidRDefault="00B256A2" w:rsidP="00B256A2">
            <w:pPr>
              <w:spacing w:before="100" w:beforeAutospacing="1" w:after="100" w:afterAutospacing="1" w:line="240" w:lineRule="auto"/>
              <w:outlineLvl w:val="1"/>
              <w:rPr>
                <w:rFonts w:ascii="Times New Roman" w:eastAsia="Times New Roman" w:hAnsi="Times New Roman" w:cs="Times New Roman"/>
                <w:b/>
                <w:bCs/>
                <w:sz w:val="36"/>
                <w:szCs w:val="36"/>
              </w:rPr>
            </w:pPr>
            <w:r w:rsidRPr="00B256A2">
              <w:rPr>
                <w:rFonts w:ascii="Times New Roman" w:eastAsia="Times New Roman" w:hAnsi="Times New Roman" w:cs="Times New Roman"/>
                <w:b/>
                <w:bCs/>
                <w:sz w:val="36"/>
                <w:szCs w:val="36"/>
              </w:rPr>
              <w:t>Contents</w:t>
            </w:r>
          </w:p>
          <w:p w:rsidR="00B256A2" w:rsidRPr="00B256A2" w:rsidRDefault="00B256A2" w:rsidP="00B256A2">
            <w:pPr>
              <w:spacing w:after="0"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w:t>
            </w:r>
            <w:hyperlink r:id="rId13" w:history="1">
              <w:r w:rsidRPr="00B256A2">
                <w:rPr>
                  <w:rFonts w:ascii="Times New Roman" w:eastAsia="Times New Roman" w:hAnsi="Times New Roman" w:cs="Times New Roman"/>
                  <w:color w:val="0000FF"/>
                  <w:sz w:val="24"/>
                  <w:szCs w:val="24"/>
                  <w:u w:val="single"/>
                </w:rPr>
                <w:t>hide</w:t>
              </w:r>
            </w:hyperlink>
            <w:r w:rsidRPr="00B256A2">
              <w:rPr>
                <w:rFonts w:ascii="Times New Roman" w:eastAsia="Times New Roman" w:hAnsi="Times New Roman" w:cs="Times New Roman"/>
                <w:sz w:val="24"/>
                <w:szCs w:val="24"/>
              </w:rPr>
              <w:t>]</w:t>
            </w:r>
          </w:p>
          <w:p w:rsidR="00B256A2" w:rsidRPr="00B256A2" w:rsidRDefault="00B256A2" w:rsidP="00B256A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anchor="Organization" w:history="1">
              <w:r w:rsidRPr="00B256A2">
                <w:rPr>
                  <w:rFonts w:ascii="Times New Roman" w:eastAsia="Times New Roman" w:hAnsi="Times New Roman" w:cs="Times New Roman"/>
                  <w:color w:val="0000FF"/>
                  <w:sz w:val="24"/>
                  <w:szCs w:val="24"/>
                  <w:u w:val="single"/>
                </w:rPr>
                <w:t>1 Organization</w:t>
              </w:r>
            </w:hyperlink>
          </w:p>
          <w:p w:rsidR="00B256A2" w:rsidRPr="00B256A2" w:rsidRDefault="00B256A2" w:rsidP="00B256A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anchor="Commonalities" w:history="1">
              <w:r w:rsidRPr="00B256A2">
                <w:rPr>
                  <w:rFonts w:ascii="Times New Roman" w:eastAsia="Times New Roman" w:hAnsi="Times New Roman" w:cs="Times New Roman"/>
                  <w:color w:val="0000FF"/>
                  <w:sz w:val="24"/>
                  <w:szCs w:val="24"/>
                  <w:u w:val="single"/>
                </w:rPr>
                <w:t>2 Commonalities</w:t>
              </w:r>
            </w:hyperlink>
          </w:p>
          <w:p w:rsidR="00B256A2" w:rsidRPr="00B256A2" w:rsidRDefault="00B256A2" w:rsidP="00B256A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6" w:anchor="Standards" w:history="1">
              <w:r w:rsidRPr="00B256A2">
                <w:rPr>
                  <w:rFonts w:ascii="Times New Roman" w:eastAsia="Times New Roman" w:hAnsi="Times New Roman" w:cs="Times New Roman"/>
                  <w:color w:val="0000FF"/>
                  <w:sz w:val="24"/>
                  <w:szCs w:val="24"/>
                  <w:u w:val="single"/>
                </w:rPr>
                <w:t>3 Standards</w:t>
              </w:r>
            </w:hyperlink>
          </w:p>
          <w:p w:rsidR="00B256A2" w:rsidRPr="00B256A2" w:rsidRDefault="00B256A2" w:rsidP="00B256A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anchor="Accomplishments_and_prospects" w:history="1">
              <w:r w:rsidRPr="00B256A2">
                <w:rPr>
                  <w:rFonts w:ascii="Times New Roman" w:eastAsia="Times New Roman" w:hAnsi="Times New Roman" w:cs="Times New Roman"/>
                  <w:color w:val="0000FF"/>
                  <w:sz w:val="24"/>
                  <w:szCs w:val="24"/>
                  <w:u w:val="single"/>
                </w:rPr>
                <w:t>4 Accomplishments and prospects</w:t>
              </w:r>
            </w:hyperlink>
          </w:p>
          <w:p w:rsidR="00B256A2" w:rsidRPr="00B256A2" w:rsidRDefault="00B256A2" w:rsidP="00B256A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anchor="References" w:history="1">
              <w:r w:rsidRPr="00B256A2">
                <w:rPr>
                  <w:rFonts w:ascii="Times New Roman" w:eastAsia="Times New Roman" w:hAnsi="Times New Roman" w:cs="Times New Roman"/>
                  <w:color w:val="0000FF"/>
                  <w:sz w:val="24"/>
                  <w:szCs w:val="24"/>
                  <w:u w:val="single"/>
                </w:rPr>
                <w:t>5 References</w:t>
              </w:r>
            </w:hyperlink>
          </w:p>
          <w:p w:rsidR="00B256A2" w:rsidRPr="00B256A2" w:rsidRDefault="00B256A2" w:rsidP="00B256A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9" w:anchor="External_links" w:history="1">
              <w:r w:rsidRPr="00B256A2">
                <w:rPr>
                  <w:rFonts w:ascii="Times New Roman" w:eastAsia="Times New Roman" w:hAnsi="Times New Roman" w:cs="Times New Roman"/>
                  <w:color w:val="0000FF"/>
                  <w:sz w:val="24"/>
                  <w:szCs w:val="24"/>
                  <w:u w:val="single"/>
                </w:rPr>
                <w:t>6 External links</w:t>
              </w:r>
            </w:hyperlink>
          </w:p>
        </w:tc>
      </w:tr>
    </w:tbl>
    <w:p w:rsidR="00B256A2" w:rsidRPr="00B256A2" w:rsidRDefault="00B256A2" w:rsidP="00B256A2">
      <w:pPr>
        <w:spacing w:before="100" w:beforeAutospacing="1" w:after="100" w:afterAutospacing="1" w:line="240" w:lineRule="auto"/>
        <w:outlineLvl w:val="1"/>
        <w:rPr>
          <w:rFonts w:ascii="Times New Roman" w:eastAsia="Times New Roman" w:hAnsi="Times New Roman" w:cs="Times New Roman"/>
          <w:b/>
          <w:bCs/>
          <w:sz w:val="36"/>
          <w:szCs w:val="36"/>
        </w:rPr>
      </w:pPr>
      <w:r w:rsidRPr="00B256A2">
        <w:rPr>
          <w:rFonts w:ascii="Times New Roman" w:eastAsia="Times New Roman" w:hAnsi="Times New Roman" w:cs="Times New Roman"/>
          <w:b/>
          <w:bCs/>
          <w:sz w:val="36"/>
          <w:szCs w:val="36"/>
        </w:rPr>
        <w:t>Organization</w:t>
      </w:r>
    </w:p>
    <w:p w:rsidR="00B256A2" w:rsidRPr="00B256A2" w:rsidRDefault="00B256A2" w:rsidP="00B256A2">
      <w:p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 xml:space="preserve">The TCP is overseen by a Board of Directors, drawn chiefly from senior library administrators at partner institutions, representatives of the corporate partners, and the </w:t>
      </w:r>
      <w:hyperlink r:id="rId20" w:tooltip="Council on Library and Information Resources (page &#10;does not exist)" w:history="1">
        <w:r w:rsidRPr="00B256A2">
          <w:rPr>
            <w:rFonts w:ascii="Times New Roman" w:eastAsia="Times New Roman" w:hAnsi="Times New Roman" w:cs="Times New Roman"/>
            <w:color w:val="0000FF"/>
            <w:sz w:val="24"/>
            <w:szCs w:val="24"/>
            <w:u w:val="single"/>
          </w:rPr>
          <w:t>Council on Library and Information Resources</w:t>
        </w:r>
      </w:hyperlink>
      <w:r w:rsidRPr="00B256A2">
        <w:rPr>
          <w:rFonts w:ascii="Times New Roman" w:eastAsia="Times New Roman" w:hAnsi="Times New Roman" w:cs="Times New Roman"/>
          <w:sz w:val="24"/>
          <w:szCs w:val="24"/>
        </w:rPr>
        <w:t xml:space="preserve"> (CLIR). The Board is assisted in matters of selection and scholarship by an academic advisory group that includes faculty in the fields of early modern English and American studies.</w:t>
      </w:r>
    </w:p>
    <w:p w:rsidR="00B256A2" w:rsidRPr="00B256A2" w:rsidRDefault="00B256A2" w:rsidP="00B256A2">
      <w:p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The TCP has informal ties to a number of University-based scholarly text projects, especially in helping to provide them with source texts with which to work. Institutions represented include Northwestern University (IL), Oxford University (UK), Washington University (St. Louis), the University of Sydney (Australia), the University of Toronto (ON), and the University of Victoria (BC). TCP has also worked with students by sponsoring an Undergraduate Essay Contest every year, convening task forces on the uses of TCP texts in pedagogy, and appealing to scholars and students for ideas on selection and use.</w:t>
      </w:r>
    </w:p>
    <w:p w:rsidR="00B256A2" w:rsidRPr="00B256A2" w:rsidRDefault="00B256A2" w:rsidP="00B256A2">
      <w:p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 xml:space="preserve">Text production is managed through the University of Michigan's </w:t>
      </w:r>
      <w:hyperlink r:id="rId21" w:tooltip="Digital Library Production Service" w:history="1">
        <w:r w:rsidRPr="00B256A2">
          <w:rPr>
            <w:rFonts w:ascii="Times New Roman" w:eastAsia="Times New Roman" w:hAnsi="Times New Roman" w:cs="Times New Roman"/>
            <w:color w:val="0000FF"/>
            <w:sz w:val="24"/>
            <w:szCs w:val="24"/>
            <w:u w:val="single"/>
          </w:rPr>
          <w:t>Digital Library Production Service</w:t>
        </w:r>
      </w:hyperlink>
      <w:r w:rsidRPr="00B256A2">
        <w:rPr>
          <w:rFonts w:ascii="Times New Roman" w:eastAsia="Times New Roman" w:hAnsi="Times New Roman" w:cs="Times New Roman"/>
          <w:sz w:val="24"/>
          <w:szCs w:val="24"/>
        </w:rPr>
        <w:t xml:space="preserve"> (DLPS), with its extensive experience in the production of SGML/XML-encoded electronic texts. DLPS is assisted by </w:t>
      </w:r>
      <w:hyperlink r:id="rId22" w:tooltip="Oxford &#10;University" w:history="1">
        <w:r w:rsidRPr="00B256A2">
          <w:rPr>
            <w:rFonts w:ascii="Times New Roman" w:eastAsia="Times New Roman" w:hAnsi="Times New Roman" w:cs="Times New Roman"/>
            <w:color w:val="0000FF"/>
            <w:sz w:val="24"/>
            <w:szCs w:val="24"/>
            <w:u w:val="single"/>
          </w:rPr>
          <w:t>Oxford University</w:t>
        </w:r>
      </w:hyperlink>
      <w:r w:rsidRPr="00B256A2">
        <w:rPr>
          <w:rFonts w:ascii="Times New Roman" w:eastAsia="Times New Roman" w:hAnsi="Times New Roman" w:cs="Times New Roman"/>
          <w:sz w:val="24"/>
          <w:szCs w:val="24"/>
        </w:rPr>
        <w:t xml:space="preserve"> Library's Systems and Electronic Resources Service (SERS). Small part-time production operations have also been started within two other libraries: the Centre for Reformation and Renaissance Studies in Pratt Library (Victoria University in the University of Toronto) -- specializing in Latin books --, and the National Library of Wales (Llyfrgell Genedlaethol Cymru) in Aberystwyth -- specializing, naturally, in Welsh books.</w:t>
      </w:r>
    </w:p>
    <w:p w:rsidR="00B256A2" w:rsidRPr="00B256A2" w:rsidRDefault="00B256A2" w:rsidP="00B256A2">
      <w:pPr>
        <w:spacing w:before="100" w:beforeAutospacing="1" w:after="100" w:afterAutospacing="1" w:line="240" w:lineRule="auto"/>
        <w:outlineLvl w:val="1"/>
        <w:rPr>
          <w:rFonts w:ascii="Times New Roman" w:eastAsia="Times New Roman" w:hAnsi="Times New Roman" w:cs="Times New Roman"/>
          <w:b/>
          <w:bCs/>
          <w:sz w:val="36"/>
          <w:szCs w:val="36"/>
        </w:rPr>
      </w:pPr>
      <w:r w:rsidRPr="00B256A2">
        <w:rPr>
          <w:rFonts w:ascii="Times New Roman" w:eastAsia="Times New Roman" w:hAnsi="Times New Roman" w:cs="Times New Roman"/>
          <w:b/>
          <w:bCs/>
          <w:sz w:val="36"/>
          <w:szCs w:val="36"/>
        </w:rPr>
        <w:t>Commonalities</w:t>
      </w:r>
    </w:p>
    <w:p w:rsidR="00B256A2" w:rsidRPr="00B256A2" w:rsidRDefault="00B256A2" w:rsidP="00B256A2">
      <w:p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All three current TCP text projects are very similar. In each case:</w:t>
      </w:r>
    </w:p>
    <w:p w:rsidR="00B256A2" w:rsidRPr="00B256A2" w:rsidRDefault="00B256A2" w:rsidP="00B256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The TCP produces text from commercial image files that have in turn been created from microfilm copies of early books.</w:t>
      </w:r>
    </w:p>
    <w:p w:rsidR="00B256A2" w:rsidRPr="00B256A2" w:rsidRDefault="00B256A2" w:rsidP="00B256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The commercial image providers receive what is in effect a full-text index to their image product for much less than it would cost to produce themselves: value added to their product.</w:t>
      </w:r>
    </w:p>
    <w:p w:rsidR="00B256A2" w:rsidRPr="00B256A2" w:rsidRDefault="00B256A2" w:rsidP="00B256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The partner libraries actually own, rather than simply license, the resultant texts, and are free (subject to some conditions) to mount the texts themselves in whatever system they like, or use the texts internally as a tool of scholarship and teaching.</w:t>
      </w:r>
    </w:p>
    <w:p w:rsidR="00B256A2" w:rsidRPr="00B256A2" w:rsidRDefault="00B256A2" w:rsidP="00B256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The texts are created according to library-determined standards, uniform across multiple data-sets and potentially cross-searchable.</w:t>
      </w:r>
    </w:p>
    <w:p w:rsidR="00B256A2" w:rsidRPr="00B256A2" w:rsidRDefault="00B256A2" w:rsidP="00B256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Because they are created collaboratively, the texts are relatively inexpensive (on a per-book basis) and become more so with each library that joins the partnership.</w:t>
      </w:r>
    </w:p>
    <w:p w:rsidR="00B256A2" w:rsidRPr="00B256A2" w:rsidRDefault="00B256A2" w:rsidP="00B256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The texts will eventually be made freely accessible to the public at large.</w:t>
      </w:r>
    </w:p>
    <w:p w:rsidR="00B256A2" w:rsidRPr="00B256A2" w:rsidRDefault="00B256A2" w:rsidP="00B256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The selection of texts to convert, though differing from project to project, in each case follows similar principles: variety, significance, representative quality, avoidance of duplication; specific requests from faculty or scholarly initiatives at member institutions are also generally honored.</w:t>
      </w:r>
    </w:p>
    <w:p w:rsidR="00B256A2" w:rsidRPr="00B256A2" w:rsidRDefault="00B256A2" w:rsidP="00B256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TCP has been hitherto primarily interested in creating texts, not in creating a "product"; though texts from all three projects are or will be mounted on servers at the University of Michigan library, the Michigan site is not the official TCP site: any partner library with adequate resources and safeguards may do the same. EEBO-TCP texts, for example, are served by Michigan, ProQuest, the Oxford University Digital Library, and the University of Chicago.</w:t>
      </w:r>
    </w:p>
    <w:p w:rsidR="00B256A2" w:rsidRPr="00B256A2" w:rsidRDefault="00B256A2" w:rsidP="00B256A2">
      <w:pPr>
        <w:spacing w:before="100" w:beforeAutospacing="1" w:after="100" w:afterAutospacing="1" w:line="240" w:lineRule="auto"/>
        <w:outlineLvl w:val="1"/>
        <w:rPr>
          <w:rFonts w:ascii="Times New Roman" w:eastAsia="Times New Roman" w:hAnsi="Times New Roman" w:cs="Times New Roman"/>
          <w:b/>
          <w:bCs/>
          <w:sz w:val="36"/>
          <w:szCs w:val="36"/>
        </w:rPr>
      </w:pPr>
      <w:r w:rsidRPr="00B256A2">
        <w:rPr>
          <w:rFonts w:ascii="Times New Roman" w:eastAsia="Times New Roman" w:hAnsi="Times New Roman" w:cs="Times New Roman"/>
          <w:b/>
          <w:bCs/>
          <w:sz w:val="36"/>
          <w:szCs w:val="36"/>
        </w:rPr>
        <w:t>Standards</w:t>
      </w:r>
    </w:p>
    <w:p w:rsidR="00B256A2" w:rsidRPr="00B256A2" w:rsidRDefault="00B256A2" w:rsidP="00B256A2">
      <w:p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 xml:space="preserve">All three current TCP text projects are produced in the same way and to the same standards, which are documented, at least in part, on the </w:t>
      </w:r>
      <w:hyperlink r:id="rId23" w:history="1">
        <w:r w:rsidRPr="00B256A2">
          <w:rPr>
            <w:rFonts w:ascii="Times New Roman" w:eastAsia="Times New Roman" w:hAnsi="Times New Roman" w:cs="Times New Roman"/>
            <w:color w:val="0000FF"/>
            <w:sz w:val="24"/>
            <w:szCs w:val="24"/>
            <w:u w:val="single"/>
          </w:rPr>
          <w:t>TCP web site</w:t>
        </w:r>
      </w:hyperlink>
      <w:r w:rsidRPr="00B256A2">
        <w:rPr>
          <w:rFonts w:ascii="Times New Roman" w:eastAsia="Times New Roman" w:hAnsi="Times New Roman" w:cs="Times New Roman"/>
          <w:sz w:val="24"/>
          <w:szCs w:val="24"/>
        </w:rPr>
        <w:t>.</w:t>
      </w:r>
    </w:p>
    <w:p w:rsidR="00B256A2" w:rsidRPr="00B256A2" w:rsidRDefault="00B256A2" w:rsidP="00B256A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b/>
          <w:bCs/>
          <w:sz w:val="24"/>
          <w:szCs w:val="24"/>
        </w:rPr>
        <w:t>Accuracy.</w:t>
      </w:r>
      <w:r w:rsidRPr="00B256A2">
        <w:rPr>
          <w:rFonts w:ascii="Times New Roman" w:eastAsia="Times New Roman" w:hAnsi="Times New Roman" w:cs="Times New Roman"/>
          <w:sz w:val="24"/>
          <w:szCs w:val="24"/>
        </w:rPr>
        <w:t xml:space="preserve"> The TCP strives to produce texts that are as accurately transcribed as possible, with a specified overall accuracy rate of 99.995% or better (i.e. one error or fewer per 20,000 characters).</w:t>
      </w:r>
    </w:p>
    <w:p w:rsidR="00B256A2" w:rsidRPr="00B256A2" w:rsidRDefault="00B256A2" w:rsidP="00B256A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b/>
          <w:bCs/>
          <w:sz w:val="24"/>
          <w:szCs w:val="24"/>
        </w:rPr>
        <w:t>Keying.</w:t>
      </w:r>
      <w:r w:rsidRPr="00B256A2">
        <w:rPr>
          <w:rFonts w:ascii="Times New Roman" w:eastAsia="Times New Roman" w:hAnsi="Times New Roman" w:cs="Times New Roman"/>
          <w:sz w:val="24"/>
          <w:szCs w:val="24"/>
        </w:rPr>
        <w:t xml:space="preserve"> Given the nature of the material, the only method found to deliver such accuracy economically has been to have the books keyed by data conversion firms under contract.</w:t>
      </w:r>
    </w:p>
    <w:p w:rsidR="00B256A2" w:rsidRPr="00B256A2" w:rsidRDefault="00B256A2" w:rsidP="00B256A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b/>
          <w:bCs/>
          <w:sz w:val="24"/>
          <w:szCs w:val="24"/>
        </w:rPr>
        <w:t>Quality control.</w:t>
      </w:r>
      <w:r w:rsidRPr="00B256A2">
        <w:rPr>
          <w:rFonts w:ascii="Times New Roman" w:eastAsia="Times New Roman" w:hAnsi="Times New Roman" w:cs="Times New Roman"/>
          <w:sz w:val="24"/>
          <w:szCs w:val="24"/>
        </w:rPr>
        <w:t xml:space="preserve"> Accuracy of transcription and aptness of markup are assessed in all cases by a group of library-based proofers and reviewers managed by the University of Michigan DLPS.</w:t>
      </w:r>
    </w:p>
    <w:p w:rsidR="00B256A2" w:rsidRPr="00B256A2" w:rsidRDefault="00B256A2" w:rsidP="00B256A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b/>
          <w:bCs/>
          <w:sz w:val="24"/>
          <w:szCs w:val="24"/>
        </w:rPr>
        <w:t>Encoding.</w:t>
      </w:r>
      <w:r w:rsidRPr="00B256A2">
        <w:rPr>
          <w:rFonts w:ascii="Times New Roman" w:eastAsia="Times New Roman" w:hAnsi="Times New Roman" w:cs="Times New Roman"/>
          <w:sz w:val="24"/>
          <w:szCs w:val="24"/>
        </w:rPr>
        <w:t xml:space="preserve"> All resultant text files are marked up in valid SGML or XML (SGML is archived, XML is exported) conforming to a proprietary "Document Type Description" (DTD) derived from the P3/P4 version of the </w:t>
      </w:r>
      <w:hyperlink r:id="rId24" w:tooltip="Text&#10; Encoding Initiative" w:history="1">
        <w:r w:rsidRPr="00B256A2">
          <w:rPr>
            <w:rFonts w:ascii="Times New Roman" w:eastAsia="Times New Roman" w:hAnsi="Times New Roman" w:cs="Times New Roman"/>
            <w:color w:val="0000FF"/>
            <w:sz w:val="24"/>
            <w:szCs w:val="24"/>
            <w:u w:val="single"/>
          </w:rPr>
          <w:t>Text Encoding Initiative</w:t>
        </w:r>
      </w:hyperlink>
      <w:r w:rsidRPr="00B256A2">
        <w:rPr>
          <w:rFonts w:ascii="Times New Roman" w:eastAsia="Times New Roman" w:hAnsi="Times New Roman" w:cs="Times New Roman"/>
          <w:sz w:val="24"/>
          <w:szCs w:val="24"/>
        </w:rPr>
        <w:t xml:space="preserve"> (TEI) standard.</w:t>
      </w:r>
    </w:p>
    <w:p w:rsidR="00B256A2" w:rsidRPr="00B256A2" w:rsidRDefault="00B256A2" w:rsidP="00B256A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b/>
          <w:bCs/>
          <w:sz w:val="24"/>
          <w:szCs w:val="24"/>
        </w:rPr>
        <w:t>Purposeful markup.</w:t>
      </w:r>
      <w:r w:rsidRPr="00B256A2">
        <w:rPr>
          <w:rFonts w:ascii="Times New Roman" w:eastAsia="Times New Roman" w:hAnsi="Times New Roman" w:cs="Times New Roman"/>
          <w:sz w:val="24"/>
          <w:szCs w:val="24"/>
        </w:rPr>
        <w:t xml:space="preserve"> Compared to the full TEI, the TCP DTD is very simple and intended to capture only the features most useful for intelligible display, intelligent navigation, and productive searching. The TCP practice is to capture, so far as feasible, the overall hierarchical structure of each book (parts, sections, chapters, etc.); the features that tend to mark the beginnings and ends of divisions (headings, explicits, salutations, valedictions, datelines, bylines, epigraphs, etc.); the most significant elements of discourse and organization (paragraphs in prose, lines and stanzas in verse, speeches, speakers, and stage directions in drama, notes, block quotes, sequential numerations of all kinds); and only the most essential aspects of physical formatting (page breaks, lists, tables, font changes).</w:t>
      </w:r>
    </w:p>
    <w:p w:rsidR="00B256A2" w:rsidRPr="00B256A2" w:rsidRDefault="00B256A2" w:rsidP="00B256A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b/>
          <w:bCs/>
          <w:sz w:val="24"/>
          <w:szCs w:val="24"/>
        </w:rPr>
        <w:t>Fidelity to the original.</w:t>
      </w:r>
      <w:r w:rsidRPr="00B256A2">
        <w:rPr>
          <w:rFonts w:ascii="Times New Roman" w:eastAsia="Times New Roman" w:hAnsi="Times New Roman" w:cs="Times New Roman"/>
          <w:sz w:val="24"/>
          <w:szCs w:val="24"/>
        </w:rPr>
        <w:t xml:space="preserve"> In each case, the text is intended to represent the book as originally printed, so far as that is possible. Printer's errors are preserved, hand-written changes are ignored, duplicate scans are omitted, out-of-order images are keyed in the intended order, and most of the unusual characters of the original are preserved.</w:t>
      </w:r>
    </w:p>
    <w:p w:rsidR="00B256A2" w:rsidRPr="00B256A2" w:rsidRDefault="00B256A2" w:rsidP="00B256A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b/>
          <w:bCs/>
          <w:sz w:val="24"/>
          <w:szCs w:val="24"/>
        </w:rPr>
        <w:t>Ease of reading and searching.</w:t>
      </w:r>
      <w:r w:rsidRPr="00B256A2">
        <w:rPr>
          <w:rFonts w:ascii="Times New Roman" w:eastAsia="Times New Roman" w:hAnsi="Times New Roman" w:cs="Times New Roman"/>
          <w:sz w:val="24"/>
          <w:szCs w:val="24"/>
        </w:rPr>
        <w:t xml:space="preserve"> At the same time, though the transcriptions are carried out character-by-character, TCP, on the theory that all transcription is a kind of translation from one symbolic system to another, tends to define characters in terms more of their meaning than of their form, and to map eccentric letter-forms to meaningful modern equivalents, generally in keeping with the Unicode definition of "character."</w:t>
      </w:r>
    </w:p>
    <w:p w:rsidR="00B256A2" w:rsidRPr="00B256A2" w:rsidRDefault="00B256A2" w:rsidP="00B256A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b/>
          <w:bCs/>
          <w:sz w:val="24"/>
          <w:szCs w:val="24"/>
        </w:rPr>
        <w:t>Languages.</w:t>
      </w:r>
      <w:r w:rsidRPr="00B256A2">
        <w:rPr>
          <w:rFonts w:ascii="Times New Roman" w:eastAsia="Times New Roman" w:hAnsi="Times New Roman" w:cs="Times New Roman"/>
          <w:sz w:val="24"/>
          <w:szCs w:val="24"/>
        </w:rPr>
        <w:t xml:space="preserve"> Though most of the TCP texts are in English, many are not. Books and divisions of books not in English are tagged with an appropriate language code, but are not otherwise distinguished.</w:t>
      </w:r>
    </w:p>
    <w:p w:rsidR="00B256A2" w:rsidRPr="00B256A2" w:rsidRDefault="00B256A2" w:rsidP="00B256A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b/>
          <w:bCs/>
          <w:sz w:val="24"/>
          <w:szCs w:val="24"/>
        </w:rPr>
        <w:t>Omitted material.</w:t>
      </w:r>
      <w:r w:rsidRPr="00B256A2">
        <w:rPr>
          <w:rFonts w:ascii="Times New Roman" w:eastAsia="Times New Roman" w:hAnsi="Times New Roman" w:cs="Times New Roman"/>
          <w:sz w:val="24"/>
          <w:szCs w:val="24"/>
        </w:rPr>
        <w:t xml:space="preserve"> The TCP produces Latin-alphabet </w:t>
      </w:r>
      <w:r w:rsidRPr="00B256A2">
        <w:rPr>
          <w:rFonts w:ascii="Times New Roman" w:eastAsia="Times New Roman" w:hAnsi="Times New Roman" w:cs="Times New Roman"/>
          <w:i/>
          <w:iCs/>
          <w:sz w:val="24"/>
          <w:szCs w:val="24"/>
        </w:rPr>
        <w:t>text</w:t>
      </w:r>
      <w:r w:rsidRPr="00B256A2">
        <w:rPr>
          <w:rFonts w:ascii="Times New Roman" w:eastAsia="Times New Roman" w:hAnsi="Times New Roman" w:cs="Times New Roman"/>
          <w:sz w:val="24"/>
          <w:szCs w:val="24"/>
        </w:rPr>
        <w:t>. Non-textual material such as musical notation, mathematical formulae, and illustrations (except for any text they may contain) are omitted and their locations marked with a special tag. Extended text in non-Latin alphabets (Greek, Hebrew, Persian, etc.) is also omitted.</w:t>
      </w:r>
    </w:p>
    <w:p w:rsidR="00B256A2" w:rsidRPr="00B256A2" w:rsidRDefault="00B256A2" w:rsidP="00B256A2">
      <w:pPr>
        <w:spacing w:before="100" w:beforeAutospacing="1" w:after="100" w:afterAutospacing="1" w:line="240" w:lineRule="auto"/>
        <w:outlineLvl w:val="1"/>
        <w:rPr>
          <w:rFonts w:ascii="Times New Roman" w:eastAsia="Times New Roman" w:hAnsi="Times New Roman" w:cs="Times New Roman"/>
          <w:b/>
          <w:bCs/>
          <w:sz w:val="36"/>
          <w:szCs w:val="36"/>
        </w:rPr>
      </w:pPr>
      <w:r w:rsidRPr="00B256A2">
        <w:rPr>
          <w:rFonts w:ascii="Times New Roman" w:eastAsia="Times New Roman" w:hAnsi="Times New Roman" w:cs="Times New Roman"/>
          <w:b/>
          <w:bCs/>
          <w:sz w:val="36"/>
          <w:szCs w:val="36"/>
        </w:rPr>
        <w:t>Accomplishments and prospects</w:t>
      </w:r>
    </w:p>
    <w:p w:rsidR="00B256A2" w:rsidRPr="00B256A2" w:rsidRDefault="00B256A2" w:rsidP="00B256A2">
      <w:p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As of October 2008, the TCP had created about 27,500 searchable, navigable, full-text transcriptions of early books, a database of unmatched scope, scale, and utility to students in many fields. Whether it will be able to go on to produce the remaining 57,000 texts included in its ambitious recent plans will depend on the validity of its original vision, arising from the theory that libraries could and should cooperate to become producers and standard-setters rather than consumers; and that universities and commercial firms, despite their very different life-cycles, constraints, and motives, could join in durable partnerships of benefit to all parties.</w:t>
      </w:r>
    </w:p>
    <w:p w:rsidR="00B256A2" w:rsidRPr="00B256A2" w:rsidRDefault="00B256A2" w:rsidP="00B256A2">
      <w:pPr>
        <w:spacing w:before="100" w:beforeAutospacing="1" w:after="100" w:afterAutospacing="1" w:line="240" w:lineRule="auto"/>
        <w:outlineLvl w:val="1"/>
        <w:rPr>
          <w:rFonts w:ascii="Times New Roman" w:eastAsia="Times New Roman" w:hAnsi="Times New Roman" w:cs="Times New Roman"/>
          <w:b/>
          <w:bCs/>
          <w:sz w:val="36"/>
          <w:szCs w:val="36"/>
        </w:rPr>
      </w:pPr>
      <w:r w:rsidRPr="00B256A2">
        <w:rPr>
          <w:rFonts w:ascii="Times New Roman" w:eastAsia="Times New Roman" w:hAnsi="Times New Roman" w:cs="Times New Roman"/>
          <w:b/>
          <w:bCs/>
          <w:sz w:val="36"/>
          <w:szCs w:val="36"/>
        </w:rPr>
        <w:t>References</w:t>
      </w:r>
    </w:p>
    <w:p w:rsidR="00B256A2" w:rsidRPr="00B256A2" w:rsidRDefault="00B256A2" w:rsidP="00B256A2">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5" w:anchor="cite_ref-0" w:history="1">
        <w:r w:rsidRPr="00B256A2">
          <w:rPr>
            <w:rFonts w:ascii="Times New Roman" w:eastAsia="Times New Roman" w:hAnsi="Times New Roman" w:cs="Times New Roman"/>
            <w:b/>
            <w:bCs/>
            <w:color w:val="0000FF"/>
            <w:sz w:val="24"/>
            <w:szCs w:val="24"/>
            <w:u w:val="single"/>
          </w:rPr>
          <w:t>^</w:t>
        </w:r>
      </w:hyperlink>
      <w:r w:rsidRPr="00B256A2">
        <w:rPr>
          <w:rFonts w:ascii="Times New Roman" w:eastAsia="Times New Roman" w:hAnsi="Times New Roman" w:cs="Times New Roman"/>
          <w:sz w:val="24"/>
          <w:szCs w:val="24"/>
        </w:rPr>
        <w:t xml:space="preserve"> For an overview see </w:t>
      </w:r>
      <w:hyperlink r:id="rId26" w:tooltip="Goldie Blumenstyk (page does not exist)" w:history="1">
        <w:r w:rsidRPr="00B256A2">
          <w:rPr>
            <w:rFonts w:ascii="Times New Roman" w:eastAsia="Times New Roman" w:hAnsi="Times New Roman" w:cs="Times New Roman"/>
            <w:color w:val="0000FF"/>
            <w:sz w:val="24"/>
            <w:szCs w:val="24"/>
            <w:u w:val="single"/>
          </w:rPr>
          <w:t>Blumenstyk, Goldie</w:t>
        </w:r>
      </w:hyperlink>
      <w:r w:rsidRPr="00B256A2">
        <w:rPr>
          <w:rFonts w:ascii="Times New Roman" w:eastAsia="Times New Roman" w:hAnsi="Times New Roman" w:cs="Times New Roman"/>
          <w:sz w:val="24"/>
          <w:szCs w:val="24"/>
        </w:rPr>
        <w:t xml:space="preserve"> (August 10, 2001). </w:t>
      </w:r>
      <w:hyperlink r:id="rId27" w:history="1">
        <w:r w:rsidRPr="00B256A2">
          <w:rPr>
            <w:rFonts w:ascii="Times New Roman" w:eastAsia="Times New Roman" w:hAnsi="Times New Roman" w:cs="Times New Roman"/>
            <w:color w:val="0000FF"/>
            <w:sz w:val="24"/>
            <w:szCs w:val="24"/>
            <w:u w:val="single"/>
          </w:rPr>
          <w:t>"A Project Seeks to Digitize Thousands of Early English Texts"</w:t>
        </w:r>
      </w:hyperlink>
      <w:r w:rsidRPr="00B256A2">
        <w:rPr>
          <w:rFonts w:ascii="Times New Roman" w:eastAsia="Times New Roman" w:hAnsi="Times New Roman" w:cs="Times New Roman"/>
          <w:sz w:val="24"/>
          <w:szCs w:val="24"/>
        </w:rPr>
        <w:t xml:space="preserve">. </w:t>
      </w:r>
      <w:r w:rsidRPr="00B256A2">
        <w:rPr>
          <w:rFonts w:ascii="Times New Roman" w:eastAsia="Times New Roman" w:hAnsi="Times New Roman" w:cs="Times New Roman"/>
          <w:i/>
          <w:iCs/>
          <w:sz w:val="24"/>
          <w:szCs w:val="24"/>
        </w:rPr>
        <w:t>Chronicle of Higher Education</w:t>
      </w:r>
      <w:r w:rsidRPr="00B256A2">
        <w:rPr>
          <w:rFonts w:ascii="Times New Roman" w:eastAsia="Times New Roman" w:hAnsi="Times New Roman" w:cs="Times New Roman"/>
          <w:sz w:val="24"/>
          <w:szCs w:val="24"/>
        </w:rPr>
        <w:t xml:space="preserve">: A47. </w:t>
      </w:r>
      <w:hyperlink r:id="rId28" w:history="1">
        <w:r w:rsidRPr="00B256A2">
          <w:rPr>
            <w:rFonts w:ascii="Times New Roman" w:eastAsia="Times New Roman" w:hAnsi="Times New Roman" w:cs="Times New Roman"/>
            <w:color w:val="0000FF"/>
            <w:sz w:val="24"/>
            <w:szCs w:val="24"/>
            <w:u w:val="single"/>
          </w:rPr>
          <w:t>http://www.lib.umich.edu/tcp/eebo/archive/chronicle.htm</w:t>
        </w:r>
      </w:hyperlink>
      <w:r w:rsidRPr="00B256A2">
        <w:rPr>
          <w:rFonts w:ascii="Times New Roman" w:eastAsia="Times New Roman" w:hAnsi="Times New Roman" w:cs="Times New Roman"/>
          <w:sz w:val="24"/>
          <w:szCs w:val="24"/>
        </w:rPr>
        <w:t>. Retrieved 2007-01-04.</w:t>
      </w:r>
      <w:r w:rsidRPr="00B256A2">
        <w:rPr>
          <w:rFonts w:ascii="Times New Roman" w:eastAsia="Times New Roman" w:hAnsi="Times New Roman" w:cs="Times New Roman"/>
          <w:vanish/>
          <w:sz w:val="24"/>
          <w:szCs w:val="24"/>
        </w:rPr>
        <w:t> </w:t>
      </w:r>
    </w:p>
    <w:p w:rsidR="00B256A2" w:rsidRPr="00B256A2" w:rsidRDefault="00B256A2" w:rsidP="00B256A2">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9" w:anchor="cite_ref-1" w:history="1">
        <w:r w:rsidRPr="00B256A2">
          <w:rPr>
            <w:rFonts w:ascii="Times New Roman" w:eastAsia="Times New Roman" w:hAnsi="Times New Roman" w:cs="Times New Roman"/>
            <w:b/>
            <w:bCs/>
            <w:color w:val="0000FF"/>
            <w:sz w:val="24"/>
            <w:szCs w:val="24"/>
            <w:u w:val="single"/>
          </w:rPr>
          <w:t>^</w:t>
        </w:r>
      </w:hyperlink>
      <w:r w:rsidRPr="00B256A2">
        <w:rPr>
          <w:rFonts w:ascii="Times New Roman" w:eastAsia="Times New Roman" w:hAnsi="Times New Roman" w:cs="Times New Roman"/>
          <w:sz w:val="24"/>
          <w:szCs w:val="24"/>
        </w:rPr>
        <w:t xml:space="preserve"> </w:t>
      </w:r>
      <w:hyperlink r:id="rId30" w:tooltip="Rita Beamish (page does not exist)" w:history="1">
        <w:r w:rsidRPr="00B256A2">
          <w:rPr>
            <w:rFonts w:ascii="Times New Roman" w:eastAsia="Times New Roman" w:hAnsi="Times New Roman" w:cs="Times New Roman"/>
            <w:color w:val="0000FF"/>
            <w:sz w:val="24"/>
            <w:szCs w:val="24"/>
            <w:u w:val="single"/>
          </w:rPr>
          <w:t>Beamish, Rita</w:t>
        </w:r>
      </w:hyperlink>
      <w:r w:rsidRPr="00B256A2">
        <w:rPr>
          <w:rFonts w:ascii="Times New Roman" w:eastAsia="Times New Roman" w:hAnsi="Times New Roman" w:cs="Times New Roman"/>
          <w:sz w:val="24"/>
          <w:szCs w:val="24"/>
        </w:rPr>
        <w:t xml:space="preserve"> (July 29, 1999). </w:t>
      </w:r>
      <w:hyperlink r:id="rId31" w:history="1">
        <w:r w:rsidRPr="00B256A2">
          <w:rPr>
            <w:rFonts w:ascii="Times New Roman" w:eastAsia="Times New Roman" w:hAnsi="Times New Roman" w:cs="Times New Roman"/>
            <w:color w:val="0000FF"/>
            <w:sz w:val="24"/>
            <w:szCs w:val="24"/>
            <w:u w:val="single"/>
          </w:rPr>
          <w:t>"Online Archive Will Preserve Earliest English Books"</w:t>
        </w:r>
      </w:hyperlink>
      <w:r w:rsidRPr="00B256A2">
        <w:rPr>
          <w:rFonts w:ascii="Times New Roman" w:eastAsia="Times New Roman" w:hAnsi="Times New Roman" w:cs="Times New Roman"/>
          <w:sz w:val="24"/>
          <w:szCs w:val="24"/>
        </w:rPr>
        <w:t xml:space="preserve">. </w:t>
      </w:r>
      <w:r w:rsidRPr="00B256A2">
        <w:rPr>
          <w:rFonts w:ascii="Times New Roman" w:eastAsia="Times New Roman" w:hAnsi="Times New Roman" w:cs="Times New Roman"/>
          <w:i/>
          <w:iCs/>
          <w:sz w:val="24"/>
          <w:szCs w:val="24"/>
        </w:rPr>
        <w:t>New York Times</w:t>
      </w:r>
      <w:r w:rsidRPr="00B256A2">
        <w:rPr>
          <w:rFonts w:ascii="Times New Roman" w:eastAsia="Times New Roman" w:hAnsi="Times New Roman" w:cs="Times New Roman"/>
          <w:sz w:val="24"/>
          <w:szCs w:val="24"/>
        </w:rPr>
        <w:t xml:space="preserve">. </w:t>
      </w:r>
      <w:hyperlink r:id="rId32" w:history="1">
        <w:r w:rsidRPr="00B256A2">
          <w:rPr>
            <w:rFonts w:ascii="Times New Roman" w:eastAsia="Times New Roman" w:hAnsi="Times New Roman" w:cs="Times New Roman"/>
            <w:color w:val="0000FF"/>
            <w:sz w:val="24"/>
            <w:szCs w:val="24"/>
            <w:u w:val="single"/>
          </w:rPr>
          <w:t>http://www.nytimes.com/library/tech/99/07/circuits/articles/29engl.html</w:t>
        </w:r>
      </w:hyperlink>
      <w:r w:rsidRPr="00B256A2">
        <w:rPr>
          <w:rFonts w:ascii="Times New Roman" w:eastAsia="Times New Roman" w:hAnsi="Times New Roman" w:cs="Times New Roman"/>
          <w:sz w:val="24"/>
          <w:szCs w:val="24"/>
        </w:rPr>
        <w:t>. Retrieved 2007-01-04.</w:t>
      </w:r>
      <w:r w:rsidRPr="00B256A2">
        <w:rPr>
          <w:rFonts w:ascii="Times New Roman" w:eastAsia="Times New Roman" w:hAnsi="Times New Roman" w:cs="Times New Roman"/>
          <w:vanish/>
          <w:sz w:val="24"/>
          <w:szCs w:val="24"/>
        </w:rPr>
        <w:t> </w:t>
      </w:r>
    </w:p>
    <w:p w:rsidR="00B256A2" w:rsidRPr="00B256A2" w:rsidRDefault="00B256A2" w:rsidP="00B256A2">
      <w:pPr>
        <w:spacing w:before="100" w:beforeAutospacing="1" w:after="100" w:afterAutospacing="1" w:line="240" w:lineRule="auto"/>
        <w:outlineLvl w:val="1"/>
        <w:rPr>
          <w:rFonts w:ascii="Times New Roman" w:eastAsia="Times New Roman" w:hAnsi="Times New Roman" w:cs="Times New Roman"/>
          <w:b/>
          <w:bCs/>
          <w:sz w:val="36"/>
          <w:szCs w:val="36"/>
        </w:rPr>
      </w:pPr>
      <w:r w:rsidRPr="00B256A2">
        <w:rPr>
          <w:rFonts w:ascii="Times New Roman" w:eastAsia="Times New Roman" w:hAnsi="Times New Roman" w:cs="Times New Roman"/>
          <w:b/>
          <w:bCs/>
          <w:sz w:val="36"/>
          <w:szCs w:val="36"/>
        </w:rPr>
        <w:t>External links</w:t>
      </w:r>
    </w:p>
    <w:p w:rsidR="00B256A2" w:rsidRPr="00B256A2" w:rsidRDefault="00B256A2" w:rsidP="00B256A2">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33" w:history="1">
        <w:r w:rsidRPr="00B256A2">
          <w:rPr>
            <w:rFonts w:ascii="Times New Roman" w:eastAsia="Times New Roman" w:hAnsi="Times New Roman" w:cs="Times New Roman"/>
            <w:color w:val="0000FF"/>
            <w:sz w:val="24"/>
            <w:szCs w:val="24"/>
            <w:u w:val="single"/>
          </w:rPr>
          <w:t>Main (Michigan) TCP web site</w:t>
        </w:r>
      </w:hyperlink>
    </w:p>
    <w:p w:rsidR="00B256A2" w:rsidRPr="00B256A2" w:rsidRDefault="00B256A2" w:rsidP="00B256A2">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34" w:history="1">
        <w:r w:rsidRPr="00B256A2">
          <w:rPr>
            <w:rFonts w:ascii="Times New Roman" w:eastAsia="Times New Roman" w:hAnsi="Times New Roman" w:cs="Times New Roman"/>
            <w:color w:val="0000FF"/>
            <w:sz w:val="24"/>
            <w:szCs w:val="24"/>
            <w:u w:val="single"/>
          </w:rPr>
          <w:t>Oxford TCP web site</w:t>
        </w:r>
      </w:hyperlink>
    </w:p>
    <w:p w:rsidR="00B256A2" w:rsidRPr="00B256A2" w:rsidRDefault="00B256A2" w:rsidP="00B256A2">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35" w:history="1">
        <w:r w:rsidRPr="00B256A2">
          <w:rPr>
            <w:rFonts w:ascii="Times New Roman" w:eastAsia="Times New Roman" w:hAnsi="Times New Roman" w:cs="Times New Roman"/>
            <w:color w:val="0000FF"/>
            <w:sz w:val="24"/>
            <w:szCs w:val="24"/>
            <w:u w:val="single"/>
          </w:rPr>
          <w:t>Internal TCP documentation</w:t>
        </w:r>
      </w:hyperlink>
    </w:p>
    <w:p w:rsidR="00B256A2" w:rsidRPr="00B256A2" w:rsidRDefault="00B256A2" w:rsidP="00B256A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 xml:space="preserve">Demonstration sites (open to the public) for </w:t>
      </w:r>
    </w:p>
    <w:p w:rsidR="00B256A2" w:rsidRPr="00B256A2" w:rsidRDefault="00B256A2" w:rsidP="00B256A2">
      <w:pPr>
        <w:numPr>
          <w:ilvl w:val="1"/>
          <w:numId w:val="5"/>
        </w:numPr>
        <w:spacing w:before="100" w:beforeAutospacing="1" w:after="100" w:afterAutospacing="1" w:line="240" w:lineRule="auto"/>
        <w:rPr>
          <w:rFonts w:ascii="Times New Roman" w:eastAsia="Times New Roman" w:hAnsi="Times New Roman" w:cs="Times New Roman"/>
          <w:sz w:val="24"/>
          <w:szCs w:val="24"/>
        </w:rPr>
      </w:pPr>
      <w:hyperlink r:id="rId36" w:history="1">
        <w:r w:rsidRPr="00B256A2">
          <w:rPr>
            <w:rFonts w:ascii="Times New Roman" w:eastAsia="Times New Roman" w:hAnsi="Times New Roman" w:cs="Times New Roman"/>
            <w:color w:val="0000FF"/>
            <w:sz w:val="24"/>
            <w:szCs w:val="24"/>
            <w:u w:val="single"/>
          </w:rPr>
          <w:t>EEBO-TCP</w:t>
        </w:r>
      </w:hyperlink>
    </w:p>
    <w:p w:rsidR="00B256A2" w:rsidRPr="00B256A2" w:rsidRDefault="00B256A2" w:rsidP="00B256A2">
      <w:pPr>
        <w:numPr>
          <w:ilvl w:val="1"/>
          <w:numId w:val="5"/>
        </w:numPr>
        <w:spacing w:before="100" w:beforeAutospacing="1" w:after="100" w:afterAutospacing="1" w:line="240" w:lineRule="auto"/>
        <w:rPr>
          <w:rFonts w:ascii="Times New Roman" w:eastAsia="Times New Roman" w:hAnsi="Times New Roman" w:cs="Times New Roman"/>
          <w:sz w:val="24"/>
          <w:szCs w:val="24"/>
        </w:rPr>
      </w:pPr>
      <w:hyperlink r:id="rId37" w:history="1">
        <w:r w:rsidRPr="00B256A2">
          <w:rPr>
            <w:rFonts w:ascii="Times New Roman" w:eastAsia="Times New Roman" w:hAnsi="Times New Roman" w:cs="Times New Roman"/>
            <w:color w:val="0000FF"/>
            <w:sz w:val="24"/>
            <w:szCs w:val="24"/>
            <w:u w:val="single"/>
          </w:rPr>
          <w:t>ECCO-TCP</w:t>
        </w:r>
      </w:hyperlink>
    </w:p>
    <w:p w:rsidR="00B256A2" w:rsidRPr="00B256A2" w:rsidRDefault="00B256A2" w:rsidP="00B256A2">
      <w:pPr>
        <w:numPr>
          <w:ilvl w:val="1"/>
          <w:numId w:val="5"/>
        </w:numPr>
        <w:spacing w:before="100" w:beforeAutospacing="1" w:after="100" w:afterAutospacing="1" w:line="240" w:lineRule="auto"/>
        <w:rPr>
          <w:rFonts w:ascii="Times New Roman" w:eastAsia="Times New Roman" w:hAnsi="Times New Roman" w:cs="Times New Roman"/>
          <w:sz w:val="24"/>
          <w:szCs w:val="24"/>
        </w:rPr>
      </w:pPr>
      <w:hyperlink r:id="rId38" w:history="1">
        <w:r w:rsidRPr="00B256A2">
          <w:rPr>
            <w:rFonts w:ascii="Times New Roman" w:eastAsia="Times New Roman" w:hAnsi="Times New Roman" w:cs="Times New Roman"/>
            <w:color w:val="0000FF"/>
            <w:sz w:val="24"/>
            <w:szCs w:val="24"/>
            <w:u w:val="single"/>
          </w:rPr>
          <w:t>Evans-TCP</w:t>
        </w:r>
      </w:hyperlink>
    </w:p>
    <w:p w:rsidR="00B256A2" w:rsidRPr="00B256A2" w:rsidRDefault="00B256A2" w:rsidP="00B256A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 xml:space="preserve">Database-access sites (open to members of partner institutions) for </w:t>
      </w:r>
    </w:p>
    <w:p w:rsidR="00B256A2" w:rsidRPr="00B256A2" w:rsidRDefault="00B256A2" w:rsidP="00B256A2">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 xml:space="preserve">EEBO-TCP at </w:t>
      </w:r>
    </w:p>
    <w:p w:rsidR="00B256A2" w:rsidRPr="00B256A2" w:rsidRDefault="00B256A2" w:rsidP="00B256A2">
      <w:pPr>
        <w:numPr>
          <w:ilvl w:val="2"/>
          <w:numId w:val="5"/>
        </w:numPr>
        <w:spacing w:before="100" w:beforeAutospacing="1" w:after="100" w:afterAutospacing="1" w:line="240" w:lineRule="auto"/>
        <w:rPr>
          <w:rFonts w:ascii="Times New Roman" w:eastAsia="Times New Roman" w:hAnsi="Times New Roman" w:cs="Times New Roman"/>
          <w:sz w:val="24"/>
          <w:szCs w:val="24"/>
        </w:rPr>
      </w:pPr>
      <w:hyperlink r:id="rId39" w:history="1">
        <w:r w:rsidRPr="00B256A2">
          <w:rPr>
            <w:rFonts w:ascii="Times New Roman" w:eastAsia="Times New Roman" w:hAnsi="Times New Roman" w:cs="Times New Roman"/>
            <w:color w:val="0000FF"/>
            <w:sz w:val="24"/>
            <w:szCs w:val="24"/>
            <w:u w:val="single"/>
          </w:rPr>
          <w:t>the University of Michigan (via DLXS)</w:t>
        </w:r>
      </w:hyperlink>
    </w:p>
    <w:p w:rsidR="00B256A2" w:rsidRPr="00B256A2" w:rsidRDefault="00B256A2" w:rsidP="00B256A2">
      <w:pPr>
        <w:numPr>
          <w:ilvl w:val="2"/>
          <w:numId w:val="5"/>
        </w:numPr>
        <w:spacing w:before="100" w:beforeAutospacing="1" w:after="100" w:afterAutospacing="1" w:line="240" w:lineRule="auto"/>
        <w:rPr>
          <w:rFonts w:ascii="Times New Roman" w:eastAsia="Times New Roman" w:hAnsi="Times New Roman" w:cs="Times New Roman"/>
          <w:sz w:val="24"/>
          <w:szCs w:val="24"/>
        </w:rPr>
      </w:pPr>
      <w:hyperlink r:id="rId40" w:history="1">
        <w:r w:rsidRPr="00B256A2">
          <w:rPr>
            <w:rFonts w:ascii="Times New Roman" w:eastAsia="Times New Roman" w:hAnsi="Times New Roman" w:cs="Times New Roman"/>
            <w:color w:val="0000FF"/>
            <w:sz w:val="24"/>
            <w:szCs w:val="24"/>
            <w:u w:val="single"/>
          </w:rPr>
          <w:t>the University of Chicago (via PhiloLogic)</w:t>
        </w:r>
      </w:hyperlink>
    </w:p>
    <w:p w:rsidR="00B256A2" w:rsidRPr="00B256A2" w:rsidRDefault="00B256A2" w:rsidP="00B256A2">
      <w:pPr>
        <w:numPr>
          <w:ilvl w:val="2"/>
          <w:numId w:val="5"/>
        </w:numPr>
        <w:spacing w:before="100" w:beforeAutospacing="1" w:after="100" w:afterAutospacing="1" w:line="240" w:lineRule="auto"/>
        <w:rPr>
          <w:rFonts w:ascii="Times New Roman" w:eastAsia="Times New Roman" w:hAnsi="Times New Roman" w:cs="Times New Roman"/>
          <w:sz w:val="24"/>
          <w:szCs w:val="24"/>
        </w:rPr>
      </w:pPr>
      <w:hyperlink r:id="rId41" w:history="1">
        <w:r w:rsidRPr="00B256A2">
          <w:rPr>
            <w:rFonts w:ascii="Times New Roman" w:eastAsia="Times New Roman" w:hAnsi="Times New Roman" w:cs="Times New Roman"/>
            <w:color w:val="0000FF"/>
            <w:sz w:val="24"/>
            <w:szCs w:val="24"/>
            <w:u w:val="single"/>
          </w:rPr>
          <w:t>Oxford University (via DLXS)</w:t>
        </w:r>
      </w:hyperlink>
    </w:p>
    <w:p w:rsidR="00B256A2" w:rsidRPr="00B256A2" w:rsidRDefault="00B256A2" w:rsidP="00B256A2">
      <w:pPr>
        <w:numPr>
          <w:ilvl w:val="2"/>
          <w:numId w:val="5"/>
        </w:numPr>
        <w:spacing w:before="100" w:beforeAutospacing="1" w:after="100" w:afterAutospacing="1" w:line="240" w:lineRule="auto"/>
        <w:rPr>
          <w:rFonts w:ascii="Times New Roman" w:eastAsia="Times New Roman" w:hAnsi="Times New Roman" w:cs="Times New Roman"/>
          <w:sz w:val="24"/>
          <w:szCs w:val="24"/>
        </w:rPr>
      </w:pPr>
      <w:hyperlink r:id="rId42" w:history="1">
        <w:r w:rsidRPr="00B256A2">
          <w:rPr>
            <w:rFonts w:ascii="Times New Roman" w:eastAsia="Times New Roman" w:hAnsi="Times New Roman" w:cs="Times New Roman"/>
            <w:color w:val="0000FF"/>
            <w:sz w:val="24"/>
            <w:szCs w:val="24"/>
            <w:u w:val="single"/>
          </w:rPr>
          <w:t>the ProQuest EEBO site.</w:t>
        </w:r>
      </w:hyperlink>
    </w:p>
    <w:p w:rsidR="00B256A2" w:rsidRPr="00B256A2" w:rsidRDefault="00B256A2" w:rsidP="00B256A2">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 xml:space="preserve">Evans-TCP at </w:t>
      </w:r>
      <w:hyperlink r:id="rId43" w:history="1">
        <w:r w:rsidRPr="00B256A2">
          <w:rPr>
            <w:rFonts w:ascii="Times New Roman" w:eastAsia="Times New Roman" w:hAnsi="Times New Roman" w:cs="Times New Roman"/>
            <w:color w:val="0000FF"/>
            <w:sz w:val="24"/>
            <w:szCs w:val="24"/>
            <w:u w:val="single"/>
          </w:rPr>
          <w:t>the University of Michigan (via DLXS)</w:t>
        </w:r>
      </w:hyperlink>
      <w:r w:rsidRPr="00B256A2">
        <w:rPr>
          <w:rFonts w:ascii="Times New Roman" w:eastAsia="Times New Roman" w:hAnsi="Times New Roman" w:cs="Times New Roman"/>
          <w:sz w:val="24"/>
          <w:szCs w:val="24"/>
        </w:rPr>
        <w:t>.</w:t>
      </w:r>
    </w:p>
    <w:p w:rsidR="00B256A2" w:rsidRPr="00B256A2" w:rsidRDefault="00B256A2" w:rsidP="00B256A2">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B256A2">
        <w:rPr>
          <w:rFonts w:ascii="Times New Roman" w:eastAsia="Times New Roman" w:hAnsi="Times New Roman" w:cs="Times New Roman"/>
          <w:sz w:val="24"/>
          <w:szCs w:val="24"/>
        </w:rPr>
        <w:t xml:space="preserve">ECCO-TCP at </w:t>
      </w:r>
      <w:hyperlink r:id="rId44" w:history="1">
        <w:r w:rsidRPr="00B256A2">
          <w:rPr>
            <w:rFonts w:ascii="Times New Roman" w:eastAsia="Times New Roman" w:hAnsi="Times New Roman" w:cs="Times New Roman"/>
            <w:color w:val="0000FF"/>
            <w:sz w:val="24"/>
            <w:szCs w:val="24"/>
            <w:u w:val="single"/>
          </w:rPr>
          <w:t>the University of Michigan (via DLXS)</w:t>
        </w:r>
      </w:hyperlink>
      <w:r w:rsidRPr="00B256A2">
        <w:rPr>
          <w:rFonts w:ascii="Times New Roman" w:eastAsia="Times New Roman" w:hAnsi="Times New Roman" w:cs="Times New Roman"/>
          <w:sz w:val="24"/>
          <w:szCs w:val="24"/>
        </w:rPr>
        <w:t>.</w:t>
      </w:r>
    </w:p>
    <w:p w:rsidR="00FE48D8" w:rsidRDefault="00B256A2">
      <w:r>
        <w:t>============================================================================================================================</w:t>
      </w:r>
    </w:p>
    <w:p w:rsidR="00275571" w:rsidRDefault="00275571"/>
    <w:p w:rsidR="00275571" w:rsidRDefault="00275571">
      <w:r w:rsidRPr="00275571">
        <w:t>http://www.jisc-collections.ac.uk/eebo</w:t>
      </w:r>
    </w:p>
    <w:p w:rsidR="00275571" w:rsidRDefault="00275571" w:rsidP="00275571">
      <w:pPr>
        <w:pStyle w:val="Heading2"/>
      </w:pPr>
      <w:r>
        <w:t>Early English Books Online (EEBO) - TCP (Text Creation Partnership)</w:t>
      </w:r>
    </w:p>
    <w:p w:rsidR="00275571" w:rsidRDefault="00275571" w:rsidP="00275571">
      <w:pPr>
        <w:pStyle w:val="NormalWeb"/>
      </w:pPr>
      <w:hyperlink r:id="rId45" w:tooltip="JISC Collections UK National Academic Archive logo " w:history="1">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704850" cy="1143000"/>
              <wp:effectExtent l="19050" t="0" r="0" b="0"/>
              <wp:wrapSquare wrapText="bothSides"/>
              <wp:docPr id="2" name="Picture 2" descr="JISC Collections UK National &#10;Academic Archive logo">
                <a:hlinkClick xmlns:a="http://schemas.openxmlformats.org/drawingml/2006/main" r:id="rId45" tooltip="&quot;JISC Collections UK National Academic Archive logo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SC Collections UK National &#10;Academic Archive logo">
                        <a:hlinkClick r:id="rId45" tooltip="&quot;JISC Collections UK National Academic Archive logo &quot;"/>
                      </pic:cNvPr>
                      <pic:cNvPicPr>
                        <a:picLocks noChangeAspect="1" noChangeArrowheads="1"/>
                      </pic:cNvPicPr>
                    </pic:nvPicPr>
                    <pic:blipFill>
                      <a:blip r:embed="rId46"/>
                      <a:srcRect/>
                      <a:stretch>
                        <a:fillRect/>
                      </a:stretch>
                    </pic:blipFill>
                    <pic:spPr bwMode="auto">
                      <a:xfrm>
                        <a:off x="0" y="0"/>
                        <a:ext cx="704850" cy="1143000"/>
                      </a:xfrm>
                      <a:prstGeom prst="rect">
                        <a:avLst/>
                      </a:prstGeom>
                      <a:noFill/>
                      <a:ln w="9525">
                        <a:noFill/>
                        <a:miter lim="800000"/>
                        <a:headEnd/>
                        <a:tailEnd/>
                      </a:ln>
                    </pic:spPr>
                  </pic:pic>
                </a:graphicData>
              </a:graphic>
            </wp:anchor>
          </w:drawing>
        </w:r>
      </w:hyperlink>
    </w:p>
    <w:p w:rsidR="00275571" w:rsidRDefault="00275571" w:rsidP="00275571">
      <w:pPr>
        <w:pStyle w:val="NormalWeb"/>
      </w:pPr>
      <w:r>
        <w:t xml:space="preserve">Early English Books Online (EEBO) has been purchased by JISC and is available to UK Higher and Further Education institutions and Research Councils. The </w:t>
      </w:r>
      <w:r>
        <w:rPr>
          <w:rStyle w:val="Strong"/>
        </w:rPr>
        <w:t>content is free in perpetuity</w:t>
      </w:r>
      <w:r>
        <w:t xml:space="preserve">, but a </w:t>
      </w:r>
      <w:r>
        <w:rPr>
          <w:rStyle w:val="Strong"/>
        </w:rPr>
        <w:t>fee applies for access</w:t>
      </w:r>
      <w:r>
        <w:t xml:space="preserve"> via the publisher's server.</w:t>
      </w:r>
    </w:p>
    <w:p w:rsidR="00275571" w:rsidRDefault="00275571" w:rsidP="00275571">
      <w:pPr>
        <w:pStyle w:val="NormalWeb"/>
      </w:pPr>
      <w:r>
        <w:t xml:space="preserve">Institutions now have online access to 22.5 million pages from more than 125,000 books from 1473 to 1700. EEBO is being further enhanced through the JISC-funded </w:t>
      </w:r>
      <w:r>
        <w:rPr>
          <w:rStyle w:val="Strong"/>
        </w:rPr>
        <w:t>Text Creation Project</w:t>
      </w:r>
      <w:r>
        <w:t>*, that is re-keying 20% of the titles in the collection to make them fully searchable for the first time.</w:t>
      </w:r>
    </w:p>
    <w:p w:rsidR="00275571" w:rsidRDefault="00275571" w:rsidP="00275571">
      <w:pPr>
        <w:pStyle w:val="NormalWeb"/>
      </w:pPr>
      <w:r>
        <w:t>*The EEBO-TCP project is an international scholarly collaboration and partnership between Oxford University, the University of Michigan, JISC, the Council on Library and Information Resources, and ProQuest Information and Learning.</w:t>
      </w:r>
    </w:p>
    <w:p w:rsidR="00275571" w:rsidRDefault="00275571" w:rsidP="00275571">
      <w:pPr>
        <w:pStyle w:val="NormalWeb"/>
      </w:pPr>
      <w:r>
        <w:t>On this page</w:t>
      </w:r>
    </w:p>
    <w:p w:rsidR="00275571" w:rsidRDefault="00275571" w:rsidP="00275571">
      <w:pPr>
        <w:numPr>
          <w:ilvl w:val="0"/>
          <w:numId w:val="6"/>
        </w:numPr>
        <w:spacing w:before="100" w:beforeAutospacing="1" w:after="100" w:afterAutospacing="1" w:line="240" w:lineRule="auto"/>
      </w:pPr>
      <w:hyperlink r:id="rId47" w:anchor="cd" w:history="1">
        <w:r>
          <w:rPr>
            <w:rStyle w:val="Hyperlink"/>
          </w:rPr>
          <w:t>content description</w:t>
        </w:r>
      </w:hyperlink>
      <w:r>
        <w:t xml:space="preserve"> </w:t>
      </w:r>
    </w:p>
    <w:p w:rsidR="00275571" w:rsidRDefault="00275571" w:rsidP="00275571">
      <w:pPr>
        <w:numPr>
          <w:ilvl w:val="0"/>
          <w:numId w:val="6"/>
        </w:numPr>
        <w:spacing w:before="100" w:beforeAutospacing="1" w:after="100" w:afterAutospacing="1" w:line="240" w:lineRule="auto"/>
      </w:pPr>
      <w:hyperlink r:id="rId48" w:anchor="cost" w:history="1">
        <w:r>
          <w:rPr>
            <w:rStyle w:val="Hyperlink"/>
          </w:rPr>
          <w:t>cost</w:t>
        </w:r>
      </w:hyperlink>
      <w:r>
        <w:t xml:space="preserve"> </w:t>
      </w:r>
    </w:p>
    <w:p w:rsidR="00275571" w:rsidRDefault="00275571" w:rsidP="00275571">
      <w:pPr>
        <w:numPr>
          <w:ilvl w:val="0"/>
          <w:numId w:val="6"/>
        </w:numPr>
        <w:spacing w:before="100" w:beforeAutospacing="1" w:after="100" w:afterAutospacing="1" w:line="240" w:lineRule="auto"/>
      </w:pPr>
      <w:hyperlink r:id="rId49" w:anchor="subscription" w:history="1">
        <w:r>
          <w:rPr>
            <w:rStyle w:val="Hyperlink"/>
          </w:rPr>
          <w:t>subscription and licensing</w:t>
        </w:r>
      </w:hyperlink>
      <w:r>
        <w:t xml:space="preserve"> </w:t>
      </w:r>
    </w:p>
    <w:p w:rsidR="00275571" w:rsidRDefault="00275571" w:rsidP="00275571">
      <w:pPr>
        <w:numPr>
          <w:ilvl w:val="0"/>
          <w:numId w:val="6"/>
        </w:numPr>
        <w:spacing w:before="100" w:beforeAutospacing="1" w:after="100" w:afterAutospacing="1" w:line="240" w:lineRule="auto"/>
      </w:pPr>
      <w:hyperlink r:id="rId50" w:anchor="aau" w:history="1">
        <w:r>
          <w:rPr>
            <w:rStyle w:val="Hyperlink"/>
          </w:rPr>
          <w:t>additional authorised user initiative</w:t>
        </w:r>
      </w:hyperlink>
      <w:r>
        <w:t xml:space="preserve"> </w:t>
      </w:r>
    </w:p>
    <w:p w:rsidR="00275571" w:rsidRDefault="00275571" w:rsidP="00275571">
      <w:pPr>
        <w:numPr>
          <w:ilvl w:val="0"/>
          <w:numId w:val="6"/>
        </w:numPr>
        <w:spacing w:before="100" w:beforeAutospacing="1" w:after="100" w:afterAutospacing="1" w:line="240" w:lineRule="auto"/>
      </w:pPr>
      <w:hyperlink r:id="rId51" w:anchor="functionality" w:history="1">
        <w:r>
          <w:rPr>
            <w:rStyle w:val="Hyperlink"/>
          </w:rPr>
          <w:t>functionality and standards compliance</w:t>
        </w:r>
      </w:hyperlink>
      <w:r>
        <w:t xml:space="preserve"> </w:t>
      </w:r>
    </w:p>
    <w:p w:rsidR="00275571" w:rsidRDefault="00275571" w:rsidP="00275571">
      <w:pPr>
        <w:numPr>
          <w:ilvl w:val="0"/>
          <w:numId w:val="6"/>
        </w:numPr>
        <w:spacing w:before="100" w:beforeAutospacing="1" w:after="100" w:afterAutospacing="1" w:line="240" w:lineRule="auto"/>
      </w:pPr>
      <w:hyperlink r:id="rId52" w:anchor="library" w:history="1">
        <w:r>
          <w:rPr>
            <w:rStyle w:val="Hyperlink"/>
          </w:rPr>
          <w:t>library support information</w:t>
        </w:r>
      </w:hyperlink>
    </w:p>
    <w:p w:rsidR="00275571" w:rsidRDefault="00275571" w:rsidP="00275571">
      <w:pPr>
        <w:pStyle w:val="Heading2"/>
      </w:pPr>
      <w:bookmarkStart w:id="0" w:name="cd"/>
      <w:bookmarkEnd w:id="0"/>
      <w:r>
        <w:t>Content description</w:t>
      </w:r>
    </w:p>
    <w:p w:rsidR="00275571" w:rsidRDefault="00275571" w:rsidP="00275571">
      <w:pPr>
        <w:pStyle w:val="NormalWeb"/>
      </w:pPr>
      <w:r>
        <w:rPr>
          <w:rStyle w:val="Strong"/>
        </w:rPr>
        <w:t>Early English Books Online (EEBO) - TCP (Text Creation Partnership) includes the following:</w:t>
      </w:r>
    </w:p>
    <w:p w:rsidR="00275571" w:rsidRDefault="00275571" w:rsidP="00275571">
      <w:pPr>
        <w:pStyle w:val="NormalWeb"/>
      </w:pPr>
      <w:r>
        <w:rPr>
          <w:rStyle w:val="Strong"/>
        </w:rPr>
        <w:t>EEBO</w:t>
      </w:r>
      <w:r>
        <w:t xml:space="preserve"> </w:t>
      </w:r>
    </w:p>
    <w:p w:rsidR="00275571" w:rsidRDefault="00275571" w:rsidP="00275571">
      <w:pPr>
        <w:pStyle w:val="NormalWeb"/>
      </w:pPr>
      <w:r>
        <w:t xml:space="preserve">As of December 2005, EEBO contains bibliographic records for 106,540 printed works, of which 97,905 are available in their entirety in the form of digital facsimile page images ('Document Images'). On completion the collection will offer in the region of 125,000 bibliographic records, with each record accompanied by one or more Document Images sets. EEBO currently includes almost 400 periodicals from the Thomason Tracts Collection. </w:t>
      </w:r>
    </w:p>
    <w:p w:rsidR="00275571" w:rsidRDefault="00275571" w:rsidP="00275571">
      <w:pPr>
        <w:pStyle w:val="NormalWeb"/>
      </w:pPr>
      <w:r>
        <w:rPr>
          <w:rStyle w:val="Strong"/>
        </w:rPr>
        <w:t>TCP</w:t>
      </w:r>
      <w:r>
        <w:t xml:space="preserve"> </w:t>
      </w:r>
    </w:p>
    <w:p w:rsidR="00275571" w:rsidRDefault="00275571" w:rsidP="00275571">
      <w:pPr>
        <w:pStyle w:val="NormalWeb"/>
      </w:pPr>
      <w:r>
        <w:t xml:space="preserve">This exceptional partnership has proposed to create 25,000 searchable and readable editions that link immediately to the corresponding Early English Books Online image files. In combination, the text and image editions of these works provide a powerful research and instructional tool of unquestioned enduring value. </w:t>
      </w:r>
    </w:p>
    <w:p w:rsidR="00275571" w:rsidRDefault="00275571" w:rsidP="00275571">
      <w:pPr>
        <w:pStyle w:val="NormalWeb"/>
      </w:pPr>
      <w:r>
        <w:t xml:space="preserve">There will be approximately 25,000 titles contained in the Early English Books Online - Text Creation Partnership selected from the Early English Books Online database of 125,000 titles available from ProQuest Information and Learning. </w:t>
      </w:r>
    </w:p>
    <w:p w:rsidR="00275571" w:rsidRDefault="00275571" w:rsidP="00275571">
      <w:pPr>
        <w:pStyle w:val="NormalWeb"/>
      </w:pPr>
      <w:hyperlink r:id="rId53" w:history="1">
        <w:r>
          <w:rPr>
            <w:rStyle w:val="Hyperlink"/>
          </w:rPr>
          <w:t>Full product description</w:t>
        </w:r>
      </w:hyperlink>
      <w:r>
        <w:t xml:space="preserve">. </w:t>
      </w:r>
    </w:p>
    <w:p w:rsidR="00275571" w:rsidRDefault="00275571" w:rsidP="00275571">
      <w:pPr>
        <w:pStyle w:val="Heading5"/>
      </w:pPr>
      <w:r>
        <w:t>Additional Content</w:t>
      </w:r>
    </w:p>
    <w:p w:rsidR="00275571" w:rsidRDefault="00275571" w:rsidP="00275571">
      <w:pPr>
        <w:pStyle w:val="NormalWeb"/>
      </w:pPr>
      <w:r>
        <w:rPr>
          <w:rStyle w:val="Strong"/>
        </w:rPr>
        <w:t>EEBO and the TCP collection</w:t>
      </w:r>
      <w:r>
        <w:t xml:space="preserve"> </w:t>
      </w:r>
    </w:p>
    <w:p w:rsidR="00275571" w:rsidRDefault="00275571" w:rsidP="00275571">
      <w:pPr>
        <w:pStyle w:val="NormalWeb"/>
      </w:pPr>
      <w:hyperlink r:id="rId54" w:tgtFrame="_blank" w:history="1">
        <w:r>
          <w:rPr>
            <w:rStyle w:val="Hyperlink"/>
          </w:rPr>
          <w:t>Link to case studies and guides to support use of EBBO and TCP</w:t>
        </w:r>
      </w:hyperlink>
      <w:r>
        <w:t xml:space="preserve">  (Please note that you must be within an education institution to access the exemplars online). </w:t>
      </w:r>
    </w:p>
    <w:p w:rsidR="00275571" w:rsidRDefault="00275571" w:rsidP="00275571">
      <w:pPr>
        <w:pStyle w:val="NormalWeb"/>
      </w:pPr>
      <w:r>
        <w:t xml:space="preserve">A collection of searchable keyed full-text versions of a selection of EEBO Document Images sets is available from the Text Creation Partnership (TCP). Partner institutions (including all UK HE institutions) can cross-search this collection with bibliographic information in EEBO via the ProQuest EEBO interface and via the TCP's sites. As of December 2005, almost 10,000 TCP texts from a projected total of 25,000 are available in EEBO. </w:t>
      </w:r>
    </w:p>
    <w:p w:rsidR="00275571" w:rsidRDefault="00275571" w:rsidP="00275571">
      <w:pPr>
        <w:pStyle w:val="NormalWeb"/>
      </w:pPr>
      <w:r>
        <w:t xml:space="preserve">The constituent collections of EEBO (STC I, Wing and the Thomason Tracts) are available as subsets for purchase or subscription. </w:t>
      </w:r>
    </w:p>
    <w:p w:rsidR="00275571" w:rsidRDefault="00275571" w:rsidP="00275571">
      <w:pPr>
        <w:pStyle w:val="Heading5"/>
      </w:pPr>
      <w:r>
        <w:t>Main subject areas</w:t>
      </w:r>
    </w:p>
    <w:p w:rsidR="00275571" w:rsidRDefault="00275571" w:rsidP="00275571">
      <w:pPr>
        <w:pStyle w:val="NormalWeb"/>
      </w:pPr>
      <w:r>
        <w:t xml:space="preserve">All humanities disciplines concerned in any way with the printed record of early modern England and the English-speaking world, principally: </w:t>
      </w:r>
    </w:p>
    <w:p w:rsidR="00275571" w:rsidRDefault="00275571" w:rsidP="00275571">
      <w:pPr>
        <w:numPr>
          <w:ilvl w:val="0"/>
          <w:numId w:val="7"/>
        </w:numPr>
        <w:spacing w:before="100" w:beforeAutospacing="1" w:after="100" w:afterAutospacing="1" w:line="240" w:lineRule="auto"/>
      </w:pPr>
      <w:r>
        <w:t xml:space="preserve">Bibliography and Textual Studies </w:t>
      </w:r>
    </w:p>
    <w:p w:rsidR="00275571" w:rsidRDefault="00275571" w:rsidP="00275571">
      <w:pPr>
        <w:numPr>
          <w:ilvl w:val="0"/>
          <w:numId w:val="7"/>
        </w:numPr>
        <w:spacing w:before="100" w:beforeAutospacing="1" w:after="100" w:afterAutospacing="1" w:line="240" w:lineRule="auto"/>
      </w:pPr>
      <w:r>
        <w:t xml:space="preserve">Cultural Studies </w:t>
      </w:r>
    </w:p>
    <w:p w:rsidR="00275571" w:rsidRDefault="00275571" w:rsidP="00275571">
      <w:pPr>
        <w:numPr>
          <w:ilvl w:val="0"/>
          <w:numId w:val="7"/>
        </w:numPr>
        <w:spacing w:before="100" w:beforeAutospacing="1" w:after="100" w:afterAutospacing="1" w:line="240" w:lineRule="auto"/>
      </w:pPr>
      <w:r>
        <w:t xml:space="preserve">English and Literary Studies </w:t>
      </w:r>
    </w:p>
    <w:p w:rsidR="00275571" w:rsidRDefault="00275571" w:rsidP="00275571">
      <w:pPr>
        <w:numPr>
          <w:ilvl w:val="0"/>
          <w:numId w:val="7"/>
        </w:numPr>
        <w:spacing w:before="100" w:beforeAutospacing="1" w:after="100" w:afterAutospacing="1" w:line="240" w:lineRule="auto"/>
      </w:pPr>
      <w:r>
        <w:t xml:space="preserve">Gender Studies </w:t>
      </w:r>
    </w:p>
    <w:p w:rsidR="00275571" w:rsidRDefault="00275571" w:rsidP="00275571">
      <w:pPr>
        <w:numPr>
          <w:ilvl w:val="0"/>
          <w:numId w:val="7"/>
        </w:numPr>
        <w:spacing w:before="100" w:beforeAutospacing="1" w:after="100" w:afterAutospacing="1" w:line="240" w:lineRule="auto"/>
      </w:pPr>
      <w:r>
        <w:t xml:space="preserve">History </w:t>
      </w:r>
    </w:p>
    <w:p w:rsidR="00275571" w:rsidRDefault="00275571" w:rsidP="00275571">
      <w:pPr>
        <w:numPr>
          <w:ilvl w:val="0"/>
          <w:numId w:val="7"/>
        </w:numPr>
        <w:spacing w:before="100" w:beforeAutospacing="1" w:after="100" w:afterAutospacing="1" w:line="240" w:lineRule="auto"/>
      </w:pPr>
      <w:r>
        <w:t xml:space="preserve">History and Philosophy of Science </w:t>
      </w:r>
    </w:p>
    <w:p w:rsidR="00275571" w:rsidRDefault="00275571" w:rsidP="00275571">
      <w:pPr>
        <w:numPr>
          <w:ilvl w:val="0"/>
          <w:numId w:val="7"/>
        </w:numPr>
        <w:spacing w:before="100" w:beforeAutospacing="1" w:after="100" w:afterAutospacing="1" w:line="240" w:lineRule="auto"/>
      </w:pPr>
      <w:r>
        <w:t xml:space="preserve">History of Art and Architecture </w:t>
      </w:r>
    </w:p>
    <w:p w:rsidR="00275571" w:rsidRDefault="00275571" w:rsidP="00275571">
      <w:pPr>
        <w:numPr>
          <w:ilvl w:val="0"/>
          <w:numId w:val="7"/>
        </w:numPr>
        <w:spacing w:before="100" w:beforeAutospacing="1" w:after="100" w:afterAutospacing="1" w:line="240" w:lineRule="auto"/>
      </w:pPr>
      <w:r>
        <w:t xml:space="preserve">History of Law </w:t>
      </w:r>
    </w:p>
    <w:p w:rsidR="00275571" w:rsidRDefault="00275571" w:rsidP="00275571">
      <w:pPr>
        <w:numPr>
          <w:ilvl w:val="0"/>
          <w:numId w:val="7"/>
        </w:numPr>
        <w:spacing w:before="100" w:beforeAutospacing="1" w:after="100" w:afterAutospacing="1" w:line="240" w:lineRule="auto"/>
      </w:pPr>
      <w:r>
        <w:t xml:space="preserve">Intellectual History and the History of Political Thought </w:t>
      </w:r>
    </w:p>
    <w:p w:rsidR="00275571" w:rsidRDefault="00275571" w:rsidP="00275571">
      <w:pPr>
        <w:numPr>
          <w:ilvl w:val="0"/>
          <w:numId w:val="7"/>
        </w:numPr>
        <w:spacing w:before="100" w:beforeAutospacing="1" w:after="100" w:afterAutospacing="1" w:line="240" w:lineRule="auto"/>
      </w:pPr>
      <w:r>
        <w:t xml:space="preserve">Linguistics </w:t>
      </w:r>
    </w:p>
    <w:p w:rsidR="00275571" w:rsidRDefault="00275571" w:rsidP="00275571">
      <w:pPr>
        <w:numPr>
          <w:ilvl w:val="0"/>
          <w:numId w:val="7"/>
        </w:numPr>
        <w:spacing w:before="100" w:beforeAutospacing="1" w:after="100" w:afterAutospacing="1" w:line="240" w:lineRule="auto"/>
      </w:pPr>
      <w:r>
        <w:t xml:space="preserve">Music and the History of Music </w:t>
      </w:r>
    </w:p>
    <w:p w:rsidR="00275571" w:rsidRDefault="00275571" w:rsidP="00275571">
      <w:pPr>
        <w:numPr>
          <w:ilvl w:val="0"/>
          <w:numId w:val="7"/>
        </w:numPr>
        <w:spacing w:before="100" w:beforeAutospacing="1" w:after="100" w:afterAutospacing="1" w:line="240" w:lineRule="auto"/>
      </w:pPr>
      <w:r>
        <w:t>Philosophy and Theology/Religious Studies</w:t>
      </w:r>
    </w:p>
    <w:p w:rsidR="00275571" w:rsidRDefault="00275571" w:rsidP="00275571">
      <w:pPr>
        <w:pStyle w:val="NormalWeb"/>
      </w:pPr>
      <w:r>
        <w:t xml:space="preserve">EEBO may also be of some relevance to teaching and research in Classics, Medieval and Modern Languages and Oriental Studies. </w:t>
      </w:r>
    </w:p>
    <w:p w:rsidR="00275571" w:rsidRDefault="00275571" w:rsidP="00275571">
      <w:pPr>
        <w:pStyle w:val="Heading5"/>
      </w:pPr>
      <w:r>
        <w:t>Academic level</w:t>
      </w:r>
    </w:p>
    <w:p w:rsidR="00275571" w:rsidRDefault="00275571" w:rsidP="00275571">
      <w:pPr>
        <w:pStyle w:val="NormalWeb"/>
      </w:pPr>
      <w:r>
        <w:t>Undergraduate, Postgraduate and Research.</w:t>
      </w:r>
    </w:p>
    <w:p w:rsidR="00275571" w:rsidRDefault="00275571" w:rsidP="00275571">
      <w:pPr>
        <w:pStyle w:val="Heading5"/>
      </w:pPr>
      <w:r>
        <w:t>Date range</w:t>
      </w:r>
    </w:p>
    <w:p w:rsidR="00275571" w:rsidRDefault="00275571" w:rsidP="00275571">
      <w:pPr>
        <w:pStyle w:val="NormalWeb"/>
      </w:pPr>
      <w:r>
        <w:t>1473 - 1700</w:t>
      </w:r>
    </w:p>
    <w:p w:rsidR="00275571" w:rsidRDefault="00275571" w:rsidP="00275571">
      <w:pPr>
        <w:pStyle w:val="Heading5"/>
      </w:pPr>
      <w:r>
        <w:t>Updates</w:t>
      </w:r>
    </w:p>
    <w:p w:rsidR="00275571" w:rsidRDefault="00275571" w:rsidP="00275571">
      <w:pPr>
        <w:pStyle w:val="NormalWeb"/>
      </w:pPr>
      <w:r>
        <w:rPr>
          <w:rStyle w:val="Strong"/>
        </w:rPr>
        <w:t>EEBO</w:t>
      </w:r>
      <w:r>
        <w:t xml:space="preserve"> </w:t>
      </w:r>
    </w:p>
    <w:p w:rsidR="00275571" w:rsidRDefault="00275571" w:rsidP="00275571">
      <w:pPr>
        <w:pStyle w:val="NormalWeb"/>
      </w:pPr>
      <w:r>
        <w:t xml:space="preserve">On average, more than 2,500 new Document Images sets each quarter. </w:t>
      </w:r>
    </w:p>
    <w:p w:rsidR="00275571" w:rsidRDefault="00275571" w:rsidP="00275571">
      <w:pPr>
        <w:pStyle w:val="NormalWeb"/>
      </w:pPr>
      <w:r>
        <w:rPr>
          <w:rStyle w:val="Strong"/>
        </w:rPr>
        <w:t>TCP</w:t>
      </w:r>
      <w:r>
        <w:t xml:space="preserve"> </w:t>
      </w:r>
    </w:p>
    <w:p w:rsidR="00275571" w:rsidRDefault="00275571" w:rsidP="00275571">
      <w:pPr>
        <w:pStyle w:val="NormalWeb"/>
      </w:pPr>
      <w:r>
        <w:t xml:space="preserve">500 titles are added on a bi-monthly basis. </w:t>
      </w:r>
    </w:p>
    <w:p w:rsidR="00275571" w:rsidRDefault="00275571" w:rsidP="00275571">
      <w:pPr>
        <w:pStyle w:val="Heading5"/>
      </w:pPr>
      <w:r>
        <w:t>Publisher's selection policy</w:t>
      </w:r>
    </w:p>
    <w:p w:rsidR="00275571" w:rsidRDefault="00275571" w:rsidP="00275571">
      <w:pPr>
        <w:pStyle w:val="NormalWeb"/>
      </w:pPr>
      <w:r>
        <w:rPr>
          <w:rStyle w:val="Strong"/>
        </w:rPr>
        <w:t>EEBO</w:t>
      </w:r>
      <w:r>
        <w:t xml:space="preserve"> </w:t>
      </w:r>
    </w:p>
    <w:p w:rsidR="00275571" w:rsidRDefault="00275571" w:rsidP="00275571">
      <w:pPr>
        <w:pStyle w:val="NormalWeb"/>
      </w:pPr>
      <w:r>
        <w:t xml:space="preserve">When complete, EEBO will contain facsimile page images of virtually every work printed in England, Ireland, Scotland, Wales and British North America, and works in English printed elsewhere, from 1473–1700. </w:t>
      </w:r>
    </w:p>
    <w:p w:rsidR="00275571" w:rsidRDefault="00275571" w:rsidP="00275571">
      <w:pPr>
        <w:pStyle w:val="NormalWeb"/>
      </w:pPr>
      <w:r>
        <w:t xml:space="preserve">EEBO includes works listed in the following bibliographies wherever these have been made available for filming and digitization: </w:t>
      </w:r>
    </w:p>
    <w:p w:rsidR="00275571" w:rsidRDefault="00275571" w:rsidP="00275571">
      <w:pPr>
        <w:pStyle w:val="NormalWeb"/>
      </w:pPr>
      <w:r>
        <w:t xml:space="preserve">A short-title catalogue of books printed in England, Scotland, &amp; Ireland and of English books printed abroad, 1475-1640, compiled by A.W. Pollard &amp; G.R. Redgrave. </w:t>
      </w:r>
    </w:p>
    <w:p w:rsidR="00275571" w:rsidRDefault="00275571" w:rsidP="00275571">
      <w:pPr>
        <w:pStyle w:val="NormalWeb"/>
      </w:pPr>
      <w:r>
        <w:t xml:space="preserve">Short-title catalogue of books printed in England, Scotland, Ireland, Wales, and British America, and of English books printed in other countries, 1641-1700, compiled by Donald Wing. </w:t>
      </w:r>
    </w:p>
    <w:p w:rsidR="00275571" w:rsidRDefault="00275571" w:rsidP="00275571">
      <w:pPr>
        <w:pStyle w:val="NormalWeb"/>
      </w:pPr>
      <w:r>
        <w:t xml:space="preserve">In addition it currently includes images of the entire Thomason Tracts collection - a unique collection of political tracts, broadsides and newspapers amassed by George Thomason (d.1666) between the outbreak of the English Civil War and the Restoration in 1660 - filmed from the originals in the British Library. </w:t>
      </w:r>
    </w:p>
    <w:p w:rsidR="00275571" w:rsidRDefault="00275571" w:rsidP="00275571">
      <w:pPr>
        <w:pStyle w:val="NormalWeb"/>
      </w:pPr>
      <w:r>
        <w:rPr>
          <w:rStyle w:val="Strong"/>
        </w:rPr>
        <w:t>TCP</w:t>
      </w:r>
      <w:r>
        <w:t xml:space="preserve"> </w:t>
      </w:r>
    </w:p>
    <w:p w:rsidR="00275571" w:rsidRDefault="00275571" w:rsidP="00275571">
      <w:pPr>
        <w:pStyle w:val="NormalWeb"/>
      </w:pPr>
      <w:r>
        <w:t xml:space="preserve">Titles are selected using four criteria. First, we use the New Cambridge Bibliography of English Literature. Second, only first editions are included (unless there is a compelling scholarly reason to do otherwise). Third, editions are not excluded because they are available in other collections. Fourth, TCP focuses on the earliest and rarest materials from the late fifteenth and early sixteenth centuries. Another important aspect of our selection policy is ongoing collaboration with the community. It is important that scholars and students suggest and advise the project as it continues on how to select content and in what ways TCP can meet the needs of future researchers. </w:t>
      </w:r>
    </w:p>
    <w:p w:rsidR="00275571" w:rsidRDefault="00275571" w:rsidP="00275571">
      <w:pPr>
        <w:pStyle w:val="NormalWeb"/>
      </w:pPr>
      <w:r>
        <w:t xml:space="preserve">Our editorial policy is confomant with Text Encoding Initiative lite (with some additions). In essence TCP is trying to create a base file which scholars at a later date may then be able to add new markup and re-tool TCP texts for their own purposes (scholarly or pedagogical projects). </w:t>
      </w:r>
    </w:p>
    <w:p w:rsidR="00275571" w:rsidRDefault="00275571" w:rsidP="00275571">
      <w:hyperlink r:id="rId55" w:anchor="body" w:history="1">
        <w:r>
          <w:rPr>
            <w:rStyle w:val="Hyperlink"/>
          </w:rPr>
          <w:t>back to top</w:t>
        </w:r>
      </w:hyperlink>
    </w:p>
    <w:p w:rsidR="00275571" w:rsidRDefault="00275571" w:rsidP="00275571">
      <w:pPr>
        <w:pStyle w:val="Heading2"/>
      </w:pPr>
      <w:bookmarkStart w:id="1" w:name="cost"/>
      <w:bookmarkEnd w:id="1"/>
      <w:r>
        <w:t>Cost</w:t>
      </w:r>
    </w:p>
    <w:p w:rsidR="00275571" w:rsidRDefault="00275571" w:rsidP="00275571">
      <w:pPr>
        <w:pStyle w:val="NormalWeb"/>
      </w:pPr>
      <w:r>
        <w:t xml:space="preserve">The JISC has made a significant investment in licensing the content of this vast collection. The content is available to institutions free of charge as JISC has purchased the content in perpetuity on their behalf. However, institutions do need to pay an annual hosting fee to the publisher, if they wish to access the content via the ProQuest servers, taking advantage of the search interface developed for EEBO and TCP. </w:t>
      </w:r>
    </w:p>
    <w:tbl>
      <w:tblPr>
        <w:tblW w:w="0" w:type="auto"/>
        <w:tblCellSpacing w:w="15" w:type="dxa"/>
        <w:tblCellMar>
          <w:top w:w="15" w:type="dxa"/>
          <w:left w:w="15" w:type="dxa"/>
          <w:bottom w:w="15" w:type="dxa"/>
          <w:right w:w="15" w:type="dxa"/>
        </w:tblCellMar>
        <w:tblLook w:val="04A0"/>
      </w:tblPr>
      <w:tblGrid>
        <w:gridCol w:w="945"/>
        <w:gridCol w:w="673"/>
        <w:gridCol w:w="673"/>
        <w:gridCol w:w="673"/>
        <w:gridCol w:w="688"/>
      </w:tblGrid>
      <w:tr w:rsidR="00275571" w:rsidTr="00275571">
        <w:trPr>
          <w:tblHeader/>
          <w:tblCellSpacing w:w="15" w:type="dxa"/>
        </w:trPr>
        <w:tc>
          <w:tcPr>
            <w:tcW w:w="0" w:type="auto"/>
            <w:vAlign w:val="center"/>
            <w:hideMark/>
          </w:tcPr>
          <w:p w:rsidR="00275571" w:rsidRDefault="00275571">
            <w:pPr>
              <w:jc w:val="center"/>
              <w:rPr>
                <w:b/>
                <w:bCs/>
                <w:sz w:val="24"/>
                <w:szCs w:val="24"/>
              </w:rPr>
            </w:pPr>
            <w:r>
              <w:rPr>
                <w:b/>
                <w:bCs/>
              </w:rPr>
              <w:t>JISC Band</w:t>
            </w:r>
          </w:p>
        </w:tc>
        <w:tc>
          <w:tcPr>
            <w:tcW w:w="0" w:type="auto"/>
            <w:vAlign w:val="center"/>
            <w:hideMark/>
          </w:tcPr>
          <w:p w:rsidR="00275571" w:rsidRDefault="00275571">
            <w:pPr>
              <w:jc w:val="center"/>
              <w:rPr>
                <w:b/>
                <w:bCs/>
                <w:sz w:val="24"/>
                <w:szCs w:val="24"/>
              </w:rPr>
            </w:pPr>
            <w:r>
              <w:rPr>
                <w:b/>
                <w:bCs/>
              </w:rPr>
              <w:t>Year 1</w:t>
            </w:r>
          </w:p>
        </w:tc>
        <w:tc>
          <w:tcPr>
            <w:tcW w:w="0" w:type="auto"/>
            <w:vAlign w:val="center"/>
            <w:hideMark/>
          </w:tcPr>
          <w:p w:rsidR="00275571" w:rsidRDefault="00275571">
            <w:pPr>
              <w:jc w:val="center"/>
              <w:rPr>
                <w:b/>
                <w:bCs/>
                <w:sz w:val="24"/>
                <w:szCs w:val="24"/>
              </w:rPr>
            </w:pPr>
            <w:r>
              <w:rPr>
                <w:b/>
                <w:bCs/>
              </w:rPr>
              <w:t>Year 2</w:t>
            </w:r>
          </w:p>
        </w:tc>
        <w:tc>
          <w:tcPr>
            <w:tcW w:w="0" w:type="auto"/>
            <w:vAlign w:val="center"/>
            <w:hideMark/>
          </w:tcPr>
          <w:p w:rsidR="00275571" w:rsidRDefault="00275571">
            <w:pPr>
              <w:jc w:val="center"/>
              <w:rPr>
                <w:b/>
                <w:bCs/>
                <w:sz w:val="24"/>
                <w:szCs w:val="24"/>
              </w:rPr>
            </w:pPr>
            <w:r>
              <w:rPr>
                <w:b/>
                <w:bCs/>
              </w:rPr>
              <w:t>Year 3</w:t>
            </w:r>
          </w:p>
        </w:tc>
        <w:tc>
          <w:tcPr>
            <w:tcW w:w="0" w:type="auto"/>
            <w:vAlign w:val="center"/>
            <w:hideMark/>
          </w:tcPr>
          <w:p w:rsidR="00275571" w:rsidRDefault="00275571">
            <w:pPr>
              <w:jc w:val="center"/>
              <w:rPr>
                <w:b/>
                <w:bCs/>
                <w:sz w:val="24"/>
                <w:szCs w:val="24"/>
              </w:rPr>
            </w:pPr>
            <w:r>
              <w:rPr>
                <w:b/>
                <w:bCs/>
              </w:rPr>
              <w:t>Year 4</w:t>
            </w:r>
          </w:p>
        </w:tc>
      </w:tr>
      <w:tr w:rsidR="00275571" w:rsidTr="00275571">
        <w:trPr>
          <w:tblCellSpacing w:w="15" w:type="dxa"/>
        </w:trPr>
        <w:tc>
          <w:tcPr>
            <w:tcW w:w="0" w:type="auto"/>
            <w:shd w:val="clear" w:color="auto" w:fill="FFFFFF"/>
            <w:vAlign w:val="center"/>
            <w:hideMark/>
          </w:tcPr>
          <w:p w:rsidR="00275571" w:rsidRDefault="00275571">
            <w:pPr>
              <w:rPr>
                <w:sz w:val="24"/>
                <w:szCs w:val="24"/>
              </w:rPr>
            </w:pPr>
            <w:r>
              <w:t>A</w:t>
            </w:r>
          </w:p>
        </w:tc>
        <w:tc>
          <w:tcPr>
            <w:tcW w:w="0" w:type="auto"/>
            <w:shd w:val="clear" w:color="auto" w:fill="FFFFFF"/>
            <w:vAlign w:val="center"/>
            <w:hideMark/>
          </w:tcPr>
          <w:p w:rsidR="00275571" w:rsidRDefault="00275571">
            <w:pPr>
              <w:rPr>
                <w:sz w:val="24"/>
                <w:szCs w:val="24"/>
              </w:rPr>
            </w:pPr>
            <w:r>
              <w:t>£2,200</w:t>
            </w:r>
          </w:p>
        </w:tc>
        <w:tc>
          <w:tcPr>
            <w:tcW w:w="0" w:type="auto"/>
            <w:shd w:val="clear" w:color="auto" w:fill="FFFFFF"/>
            <w:vAlign w:val="center"/>
            <w:hideMark/>
          </w:tcPr>
          <w:p w:rsidR="00275571" w:rsidRDefault="00275571">
            <w:pPr>
              <w:rPr>
                <w:sz w:val="24"/>
                <w:szCs w:val="24"/>
              </w:rPr>
            </w:pPr>
            <w:r>
              <w:t>£2,266</w:t>
            </w:r>
          </w:p>
        </w:tc>
        <w:tc>
          <w:tcPr>
            <w:tcW w:w="0" w:type="auto"/>
            <w:shd w:val="clear" w:color="auto" w:fill="FFFFFF"/>
            <w:vAlign w:val="center"/>
            <w:hideMark/>
          </w:tcPr>
          <w:p w:rsidR="00275571" w:rsidRDefault="00275571">
            <w:pPr>
              <w:rPr>
                <w:sz w:val="24"/>
                <w:szCs w:val="24"/>
              </w:rPr>
            </w:pPr>
            <w:r>
              <w:t>£2,334</w:t>
            </w:r>
          </w:p>
        </w:tc>
        <w:tc>
          <w:tcPr>
            <w:tcW w:w="0" w:type="auto"/>
            <w:shd w:val="clear" w:color="auto" w:fill="FFFFFF"/>
            <w:vAlign w:val="center"/>
            <w:hideMark/>
          </w:tcPr>
          <w:p w:rsidR="00275571" w:rsidRDefault="00275571">
            <w:pPr>
              <w:rPr>
                <w:sz w:val="24"/>
                <w:szCs w:val="24"/>
              </w:rPr>
            </w:pPr>
            <w:r>
              <w:t>£2,404</w:t>
            </w:r>
          </w:p>
        </w:tc>
      </w:tr>
      <w:tr w:rsidR="00275571" w:rsidTr="00275571">
        <w:trPr>
          <w:tblCellSpacing w:w="15" w:type="dxa"/>
        </w:trPr>
        <w:tc>
          <w:tcPr>
            <w:tcW w:w="0" w:type="auto"/>
            <w:shd w:val="clear" w:color="auto" w:fill="FFFFFF"/>
            <w:vAlign w:val="center"/>
            <w:hideMark/>
          </w:tcPr>
          <w:p w:rsidR="00275571" w:rsidRDefault="00275571">
            <w:pPr>
              <w:rPr>
                <w:sz w:val="24"/>
                <w:szCs w:val="24"/>
              </w:rPr>
            </w:pPr>
            <w:r>
              <w:t>B</w:t>
            </w:r>
          </w:p>
        </w:tc>
        <w:tc>
          <w:tcPr>
            <w:tcW w:w="0" w:type="auto"/>
            <w:shd w:val="clear" w:color="auto" w:fill="FFFFFF"/>
            <w:vAlign w:val="center"/>
            <w:hideMark/>
          </w:tcPr>
          <w:p w:rsidR="00275571" w:rsidRDefault="00275571">
            <w:pPr>
              <w:rPr>
                <w:sz w:val="24"/>
                <w:szCs w:val="24"/>
              </w:rPr>
            </w:pPr>
            <w:r>
              <w:t>£1,900</w:t>
            </w:r>
          </w:p>
        </w:tc>
        <w:tc>
          <w:tcPr>
            <w:tcW w:w="0" w:type="auto"/>
            <w:shd w:val="clear" w:color="auto" w:fill="FFFFFF"/>
            <w:vAlign w:val="center"/>
            <w:hideMark/>
          </w:tcPr>
          <w:p w:rsidR="00275571" w:rsidRDefault="00275571">
            <w:pPr>
              <w:rPr>
                <w:sz w:val="24"/>
                <w:szCs w:val="24"/>
              </w:rPr>
            </w:pPr>
            <w:r>
              <w:t>£1,957</w:t>
            </w:r>
          </w:p>
        </w:tc>
        <w:tc>
          <w:tcPr>
            <w:tcW w:w="0" w:type="auto"/>
            <w:shd w:val="clear" w:color="auto" w:fill="FFFFFF"/>
            <w:vAlign w:val="center"/>
            <w:hideMark/>
          </w:tcPr>
          <w:p w:rsidR="00275571" w:rsidRDefault="00275571">
            <w:pPr>
              <w:rPr>
                <w:sz w:val="24"/>
                <w:szCs w:val="24"/>
              </w:rPr>
            </w:pPr>
            <w:r>
              <w:t>£2,016</w:t>
            </w:r>
          </w:p>
        </w:tc>
        <w:tc>
          <w:tcPr>
            <w:tcW w:w="0" w:type="auto"/>
            <w:shd w:val="clear" w:color="auto" w:fill="FFFFFF"/>
            <w:vAlign w:val="center"/>
            <w:hideMark/>
          </w:tcPr>
          <w:p w:rsidR="00275571" w:rsidRDefault="00275571">
            <w:pPr>
              <w:rPr>
                <w:sz w:val="24"/>
                <w:szCs w:val="24"/>
              </w:rPr>
            </w:pPr>
            <w:r>
              <w:t>£2,076</w:t>
            </w:r>
          </w:p>
        </w:tc>
      </w:tr>
      <w:tr w:rsidR="00275571" w:rsidTr="00275571">
        <w:trPr>
          <w:tblCellSpacing w:w="15" w:type="dxa"/>
        </w:trPr>
        <w:tc>
          <w:tcPr>
            <w:tcW w:w="0" w:type="auto"/>
            <w:shd w:val="clear" w:color="auto" w:fill="FFFFFF"/>
            <w:vAlign w:val="center"/>
            <w:hideMark/>
          </w:tcPr>
          <w:p w:rsidR="00275571" w:rsidRDefault="00275571">
            <w:pPr>
              <w:rPr>
                <w:sz w:val="24"/>
                <w:szCs w:val="24"/>
              </w:rPr>
            </w:pPr>
            <w:r>
              <w:t>C</w:t>
            </w:r>
          </w:p>
        </w:tc>
        <w:tc>
          <w:tcPr>
            <w:tcW w:w="0" w:type="auto"/>
            <w:shd w:val="clear" w:color="auto" w:fill="FFFFFF"/>
            <w:vAlign w:val="center"/>
            <w:hideMark/>
          </w:tcPr>
          <w:p w:rsidR="00275571" w:rsidRDefault="00275571">
            <w:pPr>
              <w:rPr>
                <w:sz w:val="24"/>
                <w:szCs w:val="24"/>
              </w:rPr>
            </w:pPr>
            <w:r>
              <w:t>£1,600</w:t>
            </w:r>
          </w:p>
        </w:tc>
        <w:tc>
          <w:tcPr>
            <w:tcW w:w="0" w:type="auto"/>
            <w:shd w:val="clear" w:color="auto" w:fill="FFFFFF"/>
            <w:vAlign w:val="center"/>
            <w:hideMark/>
          </w:tcPr>
          <w:p w:rsidR="00275571" w:rsidRDefault="00275571">
            <w:pPr>
              <w:rPr>
                <w:sz w:val="24"/>
                <w:szCs w:val="24"/>
              </w:rPr>
            </w:pPr>
            <w:r>
              <w:t>£1,648</w:t>
            </w:r>
          </w:p>
        </w:tc>
        <w:tc>
          <w:tcPr>
            <w:tcW w:w="0" w:type="auto"/>
            <w:shd w:val="clear" w:color="auto" w:fill="FFFFFF"/>
            <w:vAlign w:val="center"/>
            <w:hideMark/>
          </w:tcPr>
          <w:p w:rsidR="00275571" w:rsidRDefault="00275571">
            <w:pPr>
              <w:rPr>
                <w:sz w:val="24"/>
                <w:szCs w:val="24"/>
              </w:rPr>
            </w:pPr>
            <w:r>
              <w:t>£1,697</w:t>
            </w:r>
          </w:p>
        </w:tc>
        <w:tc>
          <w:tcPr>
            <w:tcW w:w="0" w:type="auto"/>
            <w:shd w:val="clear" w:color="auto" w:fill="FFFFFF"/>
            <w:vAlign w:val="center"/>
            <w:hideMark/>
          </w:tcPr>
          <w:p w:rsidR="00275571" w:rsidRDefault="00275571">
            <w:pPr>
              <w:rPr>
                <w:sz w:val="24"/>
                <w:szCs w:val="24"/>
              </w:rPr>
            </w:pPr>
            <w:r>
              <w:t>£1,748</w:t>
            </w:r>
          </w:p>
        </w:tc>
      </w:tr>
      <w:tr w:rsidR="00275571" w:rsidTr="00275571">
        <w:trPr>
          <w:tblCellSpacing w:w="15" w:type="dxa"/>
        </w:trPr>
        <w:tc>
          <w:tcPr>
            <w:tcW w:w="0" w:type="auto"/>
            <w:shd w:val="clear" w:color="auto" w:fill="FFFFFF"/>
            <w:vAlign w:val="center"/>
            <w:hideMark/>
          </w:tcPr>
          <w:p w:rsidR="00275571" w:rsidRDefault="00275571">
            <w:pPr>
              <w:rPr>
                <w:sz w:val="24"/>
                <w:szCs w:val="24"/>
              </w:rPr>
            </w:pPr>
            <w:r>
              <w:t>D</w:t>
            </w:r>
          </w:p>
        </w:tc>
        <w:tc>
          <w:tcPr>
            <w:tcW w:w="0" w:type="auto"/>
            <w:shd w:val="clear" w:color="auto" w:fill="FFFFFF"/>
            <w:vAlign w:val="center"/>
            <w:hideMark/>
          </w:tcPr>
          <w:p w:rsidR="00275571" w:rsidRDefault="00275571">
            <w:pPr>
              <w:rPr>
                <w:sz w:val="24"/>
                <w:szCs w:val="24"/>
              </w:rPr>
            </w:pPr>
            <w:r>
              <w:t>£1,300</w:t>
            </w:r>
          </w:p>
        </w:tc>
        <w:tc>
          <w:tcPr>
            <w:tcW w:w="0" w:type="auto"/>
            <w:shd w:val="clear" w:color="auto" w:fill="FFFFFF"/>
            <w:vAlign w:val="center"/>
            <w:hideMark/>
          </w:tcPr>
          <w:p w:rsidR="00275571" w:rsidRDefault="00275571">
            <w:pPr>
              <w:rPr>
                <w:sz w:val="24"/>
                <w:szCs w:val="24"/>
              </w:rPr>
            </w:pPr>
            <w:r>
              <w:t>£1,339</w:t>
            </w:r>
          </w:p>
        </w:tc>
        <w:tc>
          <w:tcPr>
            <w:tcW w:w="0" w:type="auto"/>
            <w:shd w:val="clear" w:color="auto" w:fill="FFFFFF"/>
            <w:vAlign w:val="center"/>
            <w:hideMark/>
          </w:tcPr>
          <w:p w:rsidR="00275571" w:rsidRDefault="00275571">
            <w:pPr>
              <w:rPr>
                <w:sz w:val="24"/>
                <w:szCs w:val="24"/>
              </w:rPr>
            </w:pPr>
            <w:r>
              <w:t>£1,379</w:t>
            </w:r>
          </w:p>
        </w:tc>
        <w:tc>
          <w:tcPr>
            <w:tcW w:w="0" w:type="auto"/>
            <w:shd w:val="clear" w:color="auto" w:fill="FFFFFF"/>
            <w:vAlign w:val="center"/>
            <w:hideMark/>
          </w:tcPr>
          <w:p w:rsidR="00275571" w:rsidRDefault="00275571">
            <w:pPr>
              <w:rPr>
                <w:sz w:val="24"/>
                <w:szCs w:val="24"/>
              </w:rPr>
            </w:pPr>
            <w:r>
              <w:t>£1,421</w:t>
            </w:r>
          </w:p>
        </w:tc>
      </w:tr>
      <w:tr w:rsidR="00275571" w:rsidTr="00275571">
        <w:trPr>
          <w:tblCellSpacing w:w="15" w:type="dxa"/>
        </w:trPr>
        <w:tc>
          <w:tcPr>
            <w:tcW w:w="0" w:type="auto"/>
            <w:shd w:val="clear" w:color="auto" w:fill="FFFFFF"/>
            <w:vAlign w:val="center"/>
            <w:hideMark/>
          </w:tcPr>
          <w:p w:rsidR="00275571" w:rsidRDefault="00275571">
            <w:pPr>
              <w:rPr>
                <w:sz w:val="24"/>
                <w:szCs w:val="24"/>
              </w:rPr>
            </w:pPr>
            <w:r>
              <w:t>E</w:t>
            </w:r>
          </w:p>
        </w:tc>
        <w:tc>
          <w:tcPr>
            <w:tcW w:w="0" w:type="auto"/>
            <w:shd w:val="clear" w:color="auto" w:fill="FFFFFF"/>
            <w:vAlign w:val="center"/>
            <w:hideMark/>
          </w:tcPr>
          <w:p w:rsidR="00275571" w:rsidRDefault="00275571">
            <w:pPr>
              <w:rPr>
                <w:sz w:val="24"/>
                <w:szCs w:val="24"/>
              </w:rPr>
            </w:pPr>
            <w:r>
              <w:t>£1,000</w:t>
            </w:r>
          </w:p>
        </w:tc>
        <w:tc>
          <w:tcPr>
            <w:tcW w:w="0" w:type="auto"/>
            <w:shd w:val="clear" w:color="auto" w:fill="FFFFFF"/>
            <w:vAlign w:val="center"/>
            <w:hideMark/>
          </w:tcPr>
          <w:p w:rsidR="00275571" w:rsidRDefault="00275571">
            <w:pPr>
              <w:rPr>
                <w:sz w:val="24"/>
                <w:szCs w:val="24"/>
              </w:rPr>
            </w:pPr>
            <w:r>
              <w:t>£1,030</w:t>
            </w:r>
          </w:p>
        </w:tc>
        <w:tc>
          <w:tcPr>
            <w:tcW w:w="0" w:type="auto"/>
            <w:shd w:val="clear" w:color="auto" w:fill="FFFFFF"/>
            <w:vAlign w:val="center"/>
            <w:hideMark/>
          </w:tcPr>
          <w:p w:rsidR="00275571" w:rsidRDefault="00275571">
            <w:pPr>
              <w:rPr>
                <w:sz w:val="24"/>
                <w:szCs w:val="24"/>
              </w:rPr>
            </w:pPr>
            <w:r>
              <w:t>£1,061</w:t>
            </w:r>
          </w:p>
        </w:tc>
        <w:tc>
          <w:tcPr>
            <w:tcW w:w="0" w:type="auto"/>
            <w:shd w:val="clear" w:color="auto" w:fill="FFFFFF"/>
            <w:vAlign w:val="center"/>
            <w:hideMark/>
          </w:tcPr>
          <w:p w:rsidR="00275571" w:rsidRDefault="00275571">
            <w:pPr>
              <w:rPr>
                <w:sz w:val="24"/>
                <w:szCs w:val="24"/>
              </w:rPr>
            </w:pPr>
            <w:r>
              <w:t>£1,093</w:t>
            </w:r>
          </w:p>
        </w:tc>
      </w:tr>
      <w:tr w:rsidR="00275571" w:rsidTr="00275571">
        <w:trPr>
          <w:tblCellSpacing w:w="15" w:type="dxa"/>
        </w:trPr>
        <w:tc>
          <w:tcPr>
            <w:tcW w:w="0" w:type="auto"/>
            <w:shd w:val="clear" w:color="auto" w:fill="FFFFFF"/>
            <w:vAlign w:val="center"/>
            <w:hideMark/>
          </w:tcPr>
          <w:p w:rsidR="00275571" w:rsidRDefault="00275571">
            <w:pPr>
              <w:rPr>
                <w:sz w:val="24"/>
                <w:szCs w:val="24"/>
              </w:rPr>
            </w:pPr>
            <w:r>
              <w:t>F</w:t>
            </w:r>
          </w:p>
        </w:tc>
        <w:tc>
          <w:tcPr>
            <w:tcW w:w="0" w:type="auto"/>
            <w:shd w:val="clear" w:color="auto" w:fill="FFFFFF"/>
            <w:vAlign w:val="center"/>
            <w:hideMark/>
          </w:tcPr>
          <w:p w:rsidR="00275571" w:rsidRDefault="00275571">
            <w:pPr>
              <w:rPr>
                <w:sz w:val="24"/>
                <w:szCs w:val="24"/>
              </w:rPr>
            </w:pPr>
            <w:r>
              <w:t>£700</w:t>
            </w:r>
          </w:p>
        </w:tc>
        <w:tc>
          <w:tcPr>
            <w:tcW w:w="0" w:type="auto"/>
            <w:shd w:val="clear" w:color="auto" w:fill="FFFFFF"/>
            <w:vAlign w:val="center"/>
            <w:hideMark/>
          </w:tcPr>
          <w:p w:rsidR="00275571" w:rsidRDefault="00275571">
            <w:pPr>
              <w:rPr>
                <w:sz w:val="24"/>
                <w:szCs w:val="24"/>
              </w:rPr>
            </w:pPr>
            <w:r>
              <w:t>£721</w:t>
            </w:r>
          </w:p>
        </w:tc>
        <w:tc>
          <w:tcPr>
            <w:tcW w:w="0" w:type="auto"/>
            <w:shd w:val="clear" w:color="auto" w:fill="FFFFFF"/>
            <w:vAlign w:val="center"/>
            <w:hideMark/>
          </w:tcPr>
          <w:p w:rsidR="00275571" w:rsidRDefault="00275571">
            <w:pPr>
              <w:rPr>
                <w:sz w:val="24"/>
                <w:szCs w:val="24"/>
              </w:rPr>
            </w:pPr>
            <w:r>
              <w:t>£743</w:t>
            </w:r>
          </w:p>
        </w:tc>
        <w:tc>
          <w:tcPr>
            <w:tcW w:w="0" w:type="auto"/>
            <w:shd w:val="clear" w:color="auto" w:fill="FFFFFF"/>
            <w:vAlign w:val="center"/>
            <w:hideMark/>
          </w:tcPr>
          <w:p w:rsidR="00275571" w:rsidRDefault="00275571">
            <w:pPr>
              <w:rPr>
                <w:sz w:val="24"/>
                <w:szCs w:val="24"/>
              </w:rPr>
            </w:pPr>
            <w:r>
              <w:t>£765</w:t>
            </w:r>
          </w:p>
        </w:tc>
      </w:tr>
      <w:tr w:rsidR="00275571" w:rsidTr="00275571">
        <w:trPr>
          <w:tblCellSpacing w:w="15" w:type="dxa"/>
        </w:trPr>
        <w:tc>
          <w:tcPr>
            <w:tcW w:w="0" w:type="auto"/>
            <w:shd w:val="clear" w:color="auto" w:fill="FFFFFF"/>
            <w:vAlign w:val="center"/>
            <w:hideMark/>
          </w:tcPr>
          <w:p w:rsidR="00275571" w:rsidRDefault="00275571">
            <w:pPr>
              <w:rPr>
                <w:sz w:val="24"/>
                <w:szCs w:val="24"/>
              </w:rPr>
            </w:pPr>
            <w:r>
              <w:t>G</w:t>
            </w:r>
          </w:p>
        </w:tc>
        <w:tc>
          <w:tcPr>
            <w:tcW w:w="0" w:type="auto"/>
            <w:shd w:val="clear" w:color="auto" w:fill="FFFFFF"/>
            <w:vAlign w:val="center"/>
            <w:hideMark/>
          </w:tcPr>
          <w:p w:rsidR="00275571" w:rsidRDefault="00275571">
            <w:pPr>
              <w:rPr>
                <w:sz w:val="24"/>
                <w:szCs w:val="24"/>
              </w:rPr>
            </w:pPr>
            <w:r>
              <w:t>£498</w:t>
            </w:r>
          </w:p>
        </w:tc>
        <w:tc>
          <w:tcPr>
            <w:tcW w:w="0" w:type="auto"/>
            <w:shd w:val="clear" w:color="auto" w:fill="FFFFFF"/>
            <w:vAlign w:val="center"/>
            <w:hideMark/>
          </w:tcPr>
          <w:p w:rsidR="00275571" w:rsidRDefault="00275571">
            <w:pPr>
              <w:rPr>
                <w:sz w:val="24"/>
                <w:szCs w:val="24"/>
              </w:rPr>
            </w:pPr>
            <w:r>
              <w:t>£513</w:t>
            </w:r>
          </w:p>
        </w:tc>
        <w:tc>
          <w:tcPr>
            <w:tcW w:w="0" w:type="auto"/>
            <w:shd w:val="clear" w:color="auto" w:fill="FFFFFF"/>
            <w:vAlign w:val="center"/>
            <w:hideMark/>
          </w:tcPr>
          <w:p w:rsidR="00275571" w:rsidRDefault="00275571">
            <w:pPr>
              <w:rPr>
                <w:sz w:val="24"/>
                <w:szCs w:val="24"/>
              </w:rPr>
            </w:pPr>
            <w:r>
              <w:t>£528</w:t>
            </w:r>
          </w:p>
        </w:tc>
        <w:tc>
          <w:tcPr>
            <w:tcW w:w="0" w:type="auto"/>
            <w:shd w:val="clear" w:color="auto" w:fill="FFFFFF"/>
            <w:vAlign w:val="center"/>
            <w:hideMark/>
          </w:tcPr>
          <w:p w:rsidR="00275571" w:rsidRDefault="00275571">
            <w:pPr>
              <w:rPr>
                <w:sz w:val="24"/>
                <w:szCs w:val="24"/>
              </w:rPr>
            </w:pPr>
            <w:r>
              <w:t>£544</w:t>
            </w:r>
          </w:p>
        </w:tc>
      </w:tr>
      <w:tr w:rsidR="00275571" w:rsidTr="00275571">
        <w:trPr>
          <w:tblCellSpacing w:w="15" w:type="dxa"/>
        </w:trPr>
        <w:tc>
          <w:tcPr>
            <w:tcW w:w="0" w:type="auto"/>
            <w:shd w:val="clear" w:color="auto" w:fill="FFFFFF"/>
            <w:vAlign w:val="center"/>
            <w:hideMark/>
          </w:tcPr>
          <w:p w:rsidR="00275571" w:rsidRDefault="00275571">
            <w:pPr>
              <w:rPr>
                <w:sz w:val="24"/>
                <w:szCs w:val="24"/>
              </w:rPr>
            </w:pPr>
            <w:r>
              <w:t>H</w:t>
            </w:r>
          </w:p>
        </w:tc>
        <w:tc>
          <w:tcPr>
            <w:tcW w:w="0" w:type="auto"/>
            <w:shd w:val="clear" w:color="auto" w:fill="FFFFFF"/>
            <w:vAlign w:val="center"/>
            <w:hideMark/>
          </w:tcPr>
          <w:p w:rsidR="00275571" w:rsidRDefault="00275571">
            <w:pPr>
              <w:rPr>
                <w:sz w:val="24"/>
                <w:szCs w:val="24"/>
              </w:rPr>
            </w:pPr>
            <w:r>
              <w:t>£342</w:t>
            </w:r>
          </w:p>
        </w:tc>
        <w:tc>
          <w:tcPr>
            <w:tcW w:w="0" w:type="auto"/>
            <w:shd w:val="clear" w:color="auto" w:fill="FFFFFF"/>
            <w:vAlign w:val="center"/>
            <w:hideMark/>
          </w:tcPr>
          <w:p w:rsidR="00275571" w:rsidRDefault="00275571">
            <w:pPr>
              <w:rPr>
                <w:sz w:val="24"/>
                <w:szCs w:val="24"/>
              </w:rPr>
            </w:pPr>
            <w:r>
              <w:t>£352</w:t>
            </w:r>
          </w:p>
        </w:tc>
        <w:tc>
          <w:tcPr>
            <w:tcW w:w="0" w:type="auto"/>
            <w:shd w:val="clear" w:color="auto" w:fill="FFFFFF"/>
            <w:vAlign w:val="center"/>
            <w:hideMark/>
          </w:tcPr>
          <w:p w:rsidR="00275571" w:rsidRDefault="00275571">
            <w:pPr>
              <w:rPr>
                <w:sz w:val="24"/>
                <w:szCs w:val="24"/>
              </w:rPr>
            </w:pPr>
            <w:r>
              <w:t>£363</w:t>
            </w:r>
          </w:p>
        </w:tc>
        <w:tc>
          <w:tcPr>
            <w:tcW w:w="0" w:type="auto"/>
            <w:shd w:val="clear" w:color="auto" w:fill="FFFFFF"/>
            <w:vAlign w:val="center"/>
            <w:hideMark/>
          </w:tcPr>
          <w:p w:rsidR="00275571" w:rsidRDefault="00275571">
            <w:pPr>
              <w:rPr>
                <w:sz w:val="24"/>
                <w:szCs w:val="24"/>
              </w:rPr>
            </w:pPr>
            <w:r>
              <w:t>£374</w:t>
            </w:r>
          </w:p>
        </w:tc>
      </w:tr>
      <w:tr w:rsidR="00275571" w:rsidTr="00275571">
        <w:trPr>
          <w:tblCellSpacing w:w="15" w:type="dxa"/>
        </w:trPr>
        <w:tc>
          <w:tcPr>
            <w:tcW w:w="0" w:type="auto"/>
            <w:shd w:val="clear" w:color="auto" w:fill="FFFFFF"/>
            <w:vAlign w:val="center"/>
            <w:hideMark/>
          </w:tcPr>
          <w:p w:rsidR="00275571" w:rsidRDefault="00275571">
            <w:pPr>
              <w:rPr>
                <w:sz w:val="24"/>
                <w:szCs w:val="24"/>
              </w:rPr>
            </w:pPr>
            <w:r>
              <w:t>I</w:t>
            </w:r>
          </w:p>
        </w:tc>
        <w:tc>
          <w:tcPr>
            <w:tcW w:w="0" w:type="auto"/>
            <w:shd w:val="clear" w:color="auto" w:fill="FFFFFF"/>
            <w:vAlign w:val="center"/>
            <w:hideMark/>
          </w:tcPr>
          <w:p w:rsidR="00275571" w:rsidRDefault="00275571">
            <w:pPr>
              <w:rPr>
                <w:sz w:val="24"/>
                <w:szCs w:val="24"/>
              </w:rPr>
            </w:pPr>
            <w:r>
              <w:t>£210</w:t>
            </w:r>
          </w:p>
        </w:tc>
        <w:tc>
          <w:tcPr>
            <w:tcW w:w="0" w:type="auto"/>
            <w:shd w:val="clear" w:color="auto" w:fill="FFFFFF"/>
            <w:vAlign w:val="center"/>
            <w:hideMark/>
          </w:tcPr>
          <w:p w:rsidR="00275571" w:rsidRDefault="00275571">
            <w:pPr>
              <w:rPr>
                <w:sz w:val="24"/>
                <w:szCs w:val="24"/>
              </w:rPr>
            </w:pPr>
            <w:r>
              <w:t>£216</w:t>
            </w:r>
          </w:p>
        </w:tc>
        <w:tc>
          <w:tcPr>
            <w:tcW w:w="0" w:type="auto"/>
            <w:shd w:val="clear" w:color="auto" w:fill="FFFFFF"/>
            <w:vAlign w:val="center"/>
            <w:hideMark/>
          </w:tcPr>
          <w:p w:rsidR="00275571" w:rsidRDefault="00275571">
            <w:pPr>
              <w:rPr>
                <w:sz w:val="24"/>
                <w:szCs w:val="24"/>
              </w:rPr>
            </w:pPr>
            <w:r>
              <w:t>£223</w:t>
            </w:r>
          </w:p>
        </w:tc>
        <w:tc>
          <w:tcPr>
            <w:tcW w:w="0" w:type="auto"/>
            <w:shd w:val="clear" w:color="auto" w:fill="FFFFFF"/>
            <w:vAlign w:val="center"/>
            <w:hideMark/>
          </w:tcPr>
          <w:p w:rsidR="00275571" w:rsidRDefault="00275571">
            <w:pPr>
              <w:rPr>
                <w:sz w:val="24"/>
                <w:szCs w:val="24"/>
              </w:rPr>
            </w:pPr>
            <w:r>
              <w:t>£229</w:t>
            </w:r>
          </w:p>
        </w:tc>
      </w:tr>
      <w:tr w:rsidR="00275571" w:rsidTr="00275571">
        <w:trPr>
          <w:tblCellSpacing w:w="15" w:type="dxa"/>
        </w:trPr>
        <w:tc>
          <w:tcPr>
            <w:tcW w:w="0" w:type="auto"/>
            <w:vAlign w:val="center"/>
            <w:hideMark/>
          </w:tcPr>
          <w:p w:rsidR="00275571" w:rsidRDefault="00275571">
            <w:pPr>
              <w:rPr>
                <w:sz w:val="24"/>
                <w:szCs w:val="24"/>
              </w:rPr>
            </w:pPr>
          </w:p>
        </w:tc>
        <w:tc>
          <w:tcPr>
            <w:tcW w:w="0" w:type="auto"/>
            <w:vAlign w:val="center"/>
            <w:hideMark/>
          </w:tcPr>
          <w:p w:rsidR="00275571" w:rsidRDefault="00275571">
            <w:pPr>
              <w:rPr>
                <w:sz w:val="20"/>
                <w:szCs w:val="20"/>
              </w:rPr>
            </w:pPr>
          </w:p>
        </w:tc>
        <w:tc>
          <w:tcPr>
            <w:tcW w:w="0" w:type="auto"/>
            <w:vAlign w:val="center"/>
            <w:hideMark/>
          </w:tcPr>
          <w:p w:rsidR="00275571" w:rsidRDefault="00275571">
            <w:pPr>
              <w:rPr>
                <w:sz w:val="20"/>
                <w:szCs w:val="20"/>
              </w:rPr>
            </w:pPr>
          </w:p>
        </w:tc>
        <w:tc>
          <w:tcPr>
            <w:tcW w:w="0" w:type="auto"/>
            <w:vAlign w:val="center"/>
            <w:hideMark/>
          </w:tcPr>
          <w:p w:rsidR="00275571" w:rsidRDefault="00275571">
            <w:pPr>
              <w:rPr>
                <w:sz w:val="20"/>
                <w:szCs w:val="20"/>
              </w:rPr>
            </w:pPr>
          </w:p>
        </w:tc>
        <w:tc>
          <w:tcPr>
            <w:tcW w:w="0" w:type="auto"/>
            <w:vAlign w:val="center"/>
            <w:hideMark/>
          </w:tcPr>
          <w:p w:rsidR="00275571" w:rsidRDefault="00275571">
            <w:pPr>
              <w:rPr>
                <w:sz w:val="20"/>
                <w:szCs w:val="20"/>
              </w:rPr>
            </w:pPr>
          </w:p>
        </w:tc>
      </w:tr>
      <w:tr w:rsidR="00275571" w:rsidTr="00275571">
        <w:trPr>
          <w:tblCellSpacing w:w="15" w:type="dxa"/>
        </w:trPr>
        <w:tc>
          <w:tcPr>
            <w:tcW w:w="0" w:type="auto"/>
            <w:shd w:val="clear" w:color="auto" w:fill="FFFFFF"/>
            <w:vAlign w:val="center"/>
            <w:hideMark/>
          </w:tcPr>
          <w:p w:rsidR="00275571" w:rsidRDefault="00275571">
            <w:pPr>
              <w:rPr>
                <w:sz w:val="24"/>
                <w:szCs w:val="24"/>
              </w:rPr>
            </w:pPr>
            <w:r>
              <w:t>J</w:t>
            </w:r>
          </w:p>
        </w:tc>
        <w:tc>
          <w:tcPr>
            <w:tcW w:w="0" w:type="auto"/>
            <w:shd w:val="clear" w:color="auto" w:fill="FFFFFF"/>
            <w:vAlign w:val="center"/>
            <w:hideMark/>
          </w:tcPr>
          <w:p w:rsidR="00275571" w:rsidRDefault="00275571">
            <w:pPr>
              <w:rPr>
                <w:sz w:val="24"/>
                <w:szCs w:val="24"/>
              </w:rPr>
            </w:pPr>
            <w:r>
              <w:t>£78</w:t>
            </w:r>
          </w:p>
        </w:tc>
        <w:tc>
          <w:tcPr>
            <w:tcW w:w="0" w:type="auto"/>
            <w:shd w:val="clear" w:color="auto" w:fill="FFFFFF"/>
            <w:vAlign w:val="center"/>
            <w:hideMark/>
          </w:tcPr>
          <w:p w:rsidR="00275571" w:rsidRDefault="00275571">
            <w:pPr>
              <w:rPr>
                <w:sz w:val="24"/>
                <w:szCs w:val="24"/>
              </w:rPr>
            </w:pPr>
            <w:r>
              <w:t>£80</w:t>
            </w:r>
          </w:p>
        </w:tc>
        <w:tc>
          <w:tcPr>
            <w:tcW w:w="0" w:type="auto"/>
            <w:shd w:val="clear" w:color="auto" w:fill="FFFFFF"/>
            <w:vAlign w:val="center"/>
            <w:hideMark/>
          </w:tcPr>
          <w:p w:rsidR="00275571" w:rsidRDefault="00275571">
            <w:pPr>
              <w:rPr>
                <w:sz w:val="24"/>
                <w:szCs w:val="24"/>
              </w:rPr>
            </w:pPr>
            <w:r>
              <w:t>£83</w:t>
            </w:r>
          </w:p>
        </w:tc>
        <w:tc>
          <w:tcPr>
            <w:tcW w:w="0" w:type="auto"/>
            <w:shd w:val="clear" w:color="auto" w:fill="FFFFFF"/>
            <w:vAlign w:val="center"/>
            <w:hideMark/>
          </w:tcPr>
          <w:p w:rsidR="00275571" w:rsidRDefault="00275571">
            <w:pPr>
              <w:rPr>
                <w:sz w:val="24"/>
                <w:szCs w:val="24"/>
              </w:rPr>
            </w:pPr>
            <w:r>
              <w:t>£85</w:t>
            </w:r>
          </w:p>
        </w:tc>
      </w:tr>
    </w:tbl>
    <w:p w:rsidR="00275571" w:rsidRDefault="00275571" w:rsidP="00275571">
      <w:pPr>
        <w:pStyle w:val="Heading5"/>
      </w:pPr>
      <w:r>
        <w:t>Notes</w:t>
      </w:r>
    </w:p>
    <w:p w:rsidR="00275571" w:rsidRDefault="00275571" w:rsidP="00275571">
      <w:pPr>
        <w:pStyle w:val="NormalWeb"/>
      </w:pPr>
      <w:r>
        <w:t>Year 1 runs from 1 January 2007 - 31 December 2007.</w:t>
      </w:r>
      <w:r>
        <w:br/>
        <w:t>Year 2 runs from 1 January 2008 - 31 December 2008.</w:t>
      </w:r>
      <w:r>
        <w:br/>
        <w:t>Year 3 runs from 1 January 2009 - 31 December 2009.</w:t>
      </w:r>
      <w:r>
        <w:br/>
        <w:t>Year 4 runs from 1 January 2010 - 31 December 2010.</w:t>
      </w:r>
    </w:p>
    <w:p w:rsidR="00275571" w:rsidRDefault="00275571" w:rsidP="00275571">
      <w:pPr>
        <w:pStyle w:val="NormalWeb"/>
      </w:pPr>
      <w:r>
        <w:t>All prices are exclusive of VAT</w:t>
      </w:r>
    </w:p>
    <w:p w:rsidR="00275571" w:rsidRDefault="00275571" w:rsidP="00275571">
      <w:pPr>
        <w:pStyle w:val="NormalWeb"/>
      </w:pPr>
      <w:hyperlink r:id="rId56" w:tgtFrame="_blank" w:history="1">
        <w:r>
          <w:rPr>
            <w:rStyle w:val="Hyperlink"/>
          </w:rPr>
          <w:t>How does JISC Banding and Charging work?</w:t>
        </w:r>
      </w:hyperlink>
    </w:p>
    <w:p w:rsidR="00275571" w:rsidRDefault="00275571" w:rsidP="00275571">
      <w:hyperlink r:id="rId57" w:anchor="body" w:history="1">
        <w:r>
          <w:rPr>
            <w:rStyle w:val="Hyperlink"/>
          </w:rPr>
          <w:t>back to top</w:t>
        </w:r>
      </w:hyperlink>
    </w:p>
    <w:p w:rsidR="00275571" w:rsidRDefault="00275571" w:rsidP="00275571">
      <w:pPr>
        <w:pStyle w:val="Heading2"/>
      </w:pPr>
      <w:bookmarkStart w:id="2" w:name="subscription"/>
      <w:bookmarkEnd w:id="2"/>
      <w:r>
        <w:t>Subscription and licensing</w:t>
      </w:r>
    </w:p>
    <w:p w:rsidR="00275571" w:rsidRDefault="00275571" w:rsidP="00275571">
      <w:pPr>
        <w:pStyle w:val="NormalWeb"/>
      </w:pPr>
      <w:hyperlink r:id="rId58" w:history="1">
        <w:r>
          <w:rPr>
            <w:rStyle w:val="Hyperlink"/>
          </w:rPr>
          <w:t>Subscribe to this agreement</w:t>
        </w:r>
      </w:hyperlink>
      <w:r>
        <w:t xml:space="preserve"> and have access to the content via the publisher's platform.</w:t>
      </w:r>
    </w:p>
    <w:p w:rsidR="00275571" w:rsidRDefault="00275571" w:rsidP="00275571">
      <w:pPr>
        <w:pStyle w:val="NormalWeb"/>
      </w:pPr>
      <w:r>
        <w:t>The agreement complies with the terms of the JISC Model Licence.</w:t>
      </w:r>
    </w:p>
    <w:p w:rsidR="00275571" w:rsidRDefault="00275571" w:rsidP="00275571">
      <w:pPr>
        <w:pStyle w:val="NormalWeb"/>
      </w:pPr>
      <w:r>
        <w:t xml:space="preserve">For further details of the JISC Model Licence please refer to the </w:t>
      </w:r>
      <w:hyperlink r:id="rId59" w:history="1">
        <w:r>
          <w:rPr>
            <w:rStyle w:val="Hyperlink"/>
          </w:rPr>
          <w:t>Guide to the JISC Model Licence</w:t>
        </w:r>
      </w:hyperlink>
      <w:r>
        <w:t>.</w:t>
      </w:r>
    </w:p>
    <w:p w:rsidR="00275571" w:rsidRDefault="00275571" w:rsidP="00275571">
      <w:hyperlink r:id="rId60" w:anchor="body" w:history="1">
        <w:r>
          <w:rPr>
            <w:rStyle w:val="Hyperlink"/>
          </w:rPr>
          <w:t>back to top</w:t>
        </w:r>
      </w:hyperlink>
    </w:p>
    <w:p w:rsidR="00275571" w:rsidRDefault="00275571" w:rsidP="00275571">
      <w:pPr>
        <w:pStyle w:val="Heading2"/>
      </w:pPr>
      <w:bookmarkStart w:id="3" w:name="aau"/>
      <w:bookmarkEnd w:id="3"/>
      <w:r>
        <w:t>Additional Authorised User Initiative</w:t>
      </w:r>
    </w:p>
    <w:p w:rsidR="00275571" w:rsidRDefault="00275571" w:rsidP="00275571">
      <w:pPr>
        <w:pStyle w:val="NormalWeb"/>
      </w:pPr>
      <w:r>
        <w:t>ProQuest CSA has agreed to extend access to Additional Authorised User groups for purposes as defined below. If you would like to participate, please print out the licence, complete Schedule 2 and return it to the publisher. Contact details are provided on the licence.</w:t>
      </w:r>
    </w:p>
    <w:p w:rsidR="00275571" w:rsidRDefault="00275571" w:rsidP="00275571">
      <w:pPr>
        <w:numPr>
          <w:ilvl w:val="0"/>
          <w:numId w:val="8"/>
        </w:numPr>
        <w:spacing w:before="100" w:beforeAutospacing="1" w:after="240" w:line="240" w:lineRule="auto"/>
      </w:pPr>
      <w:r>
        <w:t xml:space="preserve">Additional Authorised User licence for educational use. This licence will enable institutions, for an additional fee, to provide access to defined user groups at Partner Organisations for educational purposes only. The Partner Organisation may be within the UK or overseas. </w:t>
      </w:r>
      <w:hyperlink r:id="rId61" w:history="1">
        <w:r>
          <w:rPr>
            <w:rStyle w:val="Hyperlink"/>
          </w:rPr>
          <w:t>Download the licence</w:t>
        </w:r>
      </w:hyperlink>
      <w:r>
        <w:t xml:space="preserve">. </w:t>
      </w:r>
    </w:p>
    <w:p w:rsidR="00275571" w:rsidRDefault="00275571" w:rsidP="00275571">
      <w:pPr>
        <w:numPr>
          <w:ilvl w:val="0"/>
          <w:numId w:val="8"/>
        </w:numPr>
        <w:spacing w:before="100" w:beforeAutospacing="1" w:after="100" w:afterAutospacing="1" w:line="240" w:lineRule="auto"/>
      </w:pPr>
      <w:r>
        <w:t xml:space="preserve">Additional Authorised User licence for commercial use. This licence will enable institutions, for an additional fee, to provide access to defined users in small and medium sized enterprises (SMEs) funded by or affiliated to a university for the purposes of commercial research and development. </w:t>
      </w:r>
      <w:hyperlink r:id="rId62" w:history="1">
        <w:r>
          <w:rPr>
            <w:rStyle w:val="Hyperlink"/>
          </w:rPr>
          <w:t>Download the licence</w:t>
        </w:r>
      </w:hyperlink>
      <w:r>
        <w:t xml:space="preserve">. </w:t>
      </w:r>
    </w:p>
    <w:p w:rsidR="00275571" w:rsidRDefault="00275571" w:rsidP="00275571">
      <w:pPr>
        <w:spacing w:after="0"/>
      </w:pPr>
      <w:hyperlink r:id="rId63" w:anchor="body" w:history="1">
        <w:r>
          <w:rPr>
            <w:rStyle w:val="Hyperlink"/>
          </w:rPr>
          <w:t>back to top</w:t>
        </w:r>
      </w:hyperlink>
    </w:p>
    <w:p w:rsidR="00275571" w:rsidRDefault="00275571" w:rsidP="00275571">
      <w:pPr>
        <w:pStyle w:val="Heading2"/>
      </w:pPr>
      <w:bookmarkStart w:id="4" w:name="functionality"/>
      <w:bookmarkEnd w:id="4"/>
      <w:r>
        <w:t>Functionality and standards compliance</w:t>
      </w:r>
    </w:p>
    <w:p w:rsidR="00275571" w:rsidRDefault="00275571" w:rsidP="00275571">
      <w:pPr>
        <w:pStyle w:val="Heading5"/>
      </w:pPr>
      <w:r>
        <w:t>Full text linking</w:t>
      </w:r>
    </w:p>
    <w:p w:rsidR="00275571" w:rsidRDefault="00275571" w:rsidP="00275571">
      <w:pPr>
        <w:pStyle w:val="NormalWeb"/>
      </w:pPr>
      <w:r>
        <w:t xml:space="preserve">Durable URL Bookmarking </w:t>
      </w:r>
    </w:p>
    <w:p w:rsidR="00275571" w:rsidRDefault="00275571" w:rsidP="00275571">
      <w:pPr>
        <w:pStyle w:val="NormalWeb"/>
      </w:pPr>
      <w:r>
        <w:t xml:space="preserve">One-click bookmarking allows direct access to frequently used pages with OpenURL links. All works in EEBO, as well as all search and browse screens, now feature a 'Durable URL' button which opens a satellite window containing a durable URL link. These links can be pasted into emails, web pages, reading lists and e-learning systems to allow direct linking for other users from subscribing institutions. </w:t>
      </w:r>
    </w:p>
    <w:p w:rsidR="00275571" w:rsidRDefault="00275571" w:rsidP="00275571">
      <w:pPr>
        <w:pStyle w:val="NormalWeb"/>
      </w:pPr>
      <w:r>
        <w:t xml:space="preserve">You can also download an Excel spreadsheet offering a set of durable URLs for all of the periodicals in EEBO with information on publication frequency and dates of issue. This is available in the EEBO Information Resources area (at </w:t>
      </w:r>
      <w:hyperlink r:id="rId64" w:anchor="linking" w:tgtFrame="_blank" w:history="1">
        <w:r>
          <w:rPr>
            <w:rStyle w:val="Hyperlink"/>
          </w:rPr>
          <w:t>http://eebo.chadwyck.com/info_res/info_res.htm#linking</w:t>
        </w:r>
      </w:hyperlink>
      <w:r>
        <w:t xml:space="preserve">). </w:t>
      </w:r>
    </w:p>
    <w:p w:rsidR="00275571" w:rsidRDefault="00275571" w:rsidP="00275571">
      <w:pPr>
        <w:pStyle w:val="NormalWeb"/>
      </w:pPr>
      <w:r>
        <w:t xml:space="preserve">Inbound OpenURL Linking </w:t>
      </w:r>
    </w:p>
    <w:p w:rsidR="00275571" w:rsidRDefault="00275571" w:rsidP="00275571">
      <w:pPr>
        <w:pStyle w:val="NormalWeb"/>
      </w:pPr>
      <w:r>
        <w:t xml:space="preserve">EEBO is a target for inbound OpenURL linking, allowing users to link from outbound compatible sources such as the ESTC to items available in EEBO. See the document available in the EEBO Information Resources area (at </w:t>
      </w:r>
      <w:hyperlink r:id="rId65" w:anchor="linking" w:tgtFrame="_blank" w:history="1">
        <w:r>
          <w:rPr>
            <w:rStyle w:val="Hyperlink"/>
          </w:rPr>
          <w:t>http://eebo.chadwyck.com/info_res/info_res.htm#linking</w:t>
        </w:r>
      </w:hyperlink>
      <w:r>
        <w:t xml:space="preserve">) for more information about the functionality supported by the EEBO link resolver module for inbound linking from external resources. </w:t>
      </w:r>
    </w:p>
    <w:p w:rsidR="00275571" w:rsidRDefault="00275571" w:rsidP="00275571">
      <w:pPr>
        <w:pStyle w:val="Heading5"/>
      </w:pPr>
      <w:r>
        <w:t>Federated searching</w:t>
      </w:r>
    </w:p>
    <w:p w:rsidR="00275571" w:rsidRDefault="00275571" w:rsidP="00275571">
      <w:pPr>
        <w:pStyle w:val="NormalWeb"/>
      </w:pPr>
      <w:r>
        <w:t xml:space="preserve">Z39.50 compliant. Information on how customers can configure their Z39.50 software to search EEBO is available on the EEBO Z39.50 configuration information page (at </w:t>
      </w:r>
      <w:hyperlink r:id="rId66" w:tgtFrame="_blank" w:history="1">
        <w:r>
          <w:rPr>
            <w:rStyle w:val="Hyperlink"/>
          </w:rPr>
          <w:t>http://eebo.chadwyck.com/info_res/z3950.htm</w:t>
        </w:r>
      </w:hyperlink>
      <w:r>
        <w:t>).</w:t>
      </w:r>
    </w:p>
    <w:p w:rsidR="00275571" w:rsidRDefault="00275571" w:rsidP="00275571">
      <w:pPr>
        <w:pStyle w:val="Heading5"/>
      </w:pPr>
      <w:r>
        <w:t>MARC records</w:t>
      </w:r>
    </w:p>
    <w:p w:rsidR="00275571" w:rsidRDefault="00275571" w:rsidP="00275571">
      <w:pPr>
        <w:pStyle w:val="NormalWeb"/>
      </w:pPr>
      <w:r>
        <w:rPr>
          <w:rStyle w:val="Strong"/>
        </w:rPr>
        <w:t>Free EEBO MARC Records</w:t>
      </w:r>
    </w:p>
    <w:p w:rsidR="00275571" w:rsidRDefault="00275571" w:rsidP="00275571">
      <w:pPr>
        <w:pStyle w:val="NormalWeb"/>
      </w:pPr>
      <w:r>
        <w:t>Two EEBO MARC records are provided free of charge to all users and can be downloaded directly from this page using the link below. One of these free MARC records provides cataloguing information for the Early English Books Online database in its entirety. The other provides cataloguing information about one of the component parts of the EEBO database, the Thomason Tracts collection. These MARC records can be loaded into catalogue systems and contain durable links (in the 856 field) to the EEBO homepage and to the Browse Thomason Tracts screen respectively.</w:t>
      </w:r>
    </w:p>
    <w:p w:rsidR="00275571" w:rsidRDefault="00275571" w:rsidP="00275571">
      <w:pPr>
        <w:pStyle w:val="NormalWeb"/>
      </w:pPr>
      <w:r>
        <w:rPr>
          <w:rStyle w:val="Strong"/>
        </w:rPr>
        <w:t>MARC Records for Works in EEBO</w:t>
      </w:r>
    </w:p>
    <w:p w:rsidR="00275571" w:rsidRDefault="00275571" w:rsidP="00275571">
      <w:pPr>
        <w:pStyle w:val="NormalWeb"/>
      </w:pPr>
      <w:r>
        <w:t>MARC records for each of the 100,000 works currently in EEBO are also available. Libraries can locally load these records into their Online Public Access Catalogue (OPAC), allowing library patrons to link seamlessly from the library's OPAC to the corresponding EEBO image. EEBO MARC records are a rich bibliographic resource for understanding important details about each work in EEBO. EEBO MARC records contain not only author, title, and Library of Congress subject headings for each title, but also extensive information about the printer, marginal notes, pagination details, etc.</w:t>
      </w:r>
    </w:p>
    <w:p w:rsidR="00275571" w:rsidRDefault="00275571" w:rsidP="00275571">
      <w:pPr>
        <w:pStyle w:val="NormalWeb"/>
      </w:pPr>
      <w:r>
        <w:t>ProQuest is currently delivering MARC records for STCI Units 1-67, STCII Units 1-113 and the Thomason Tracts. In November 2003 the 856 links were updated with the new EEBO URL (</w:t>
      </w:r>
      <w:hyperlink r:id="rId67" w:history="1">
        <w:r>
          <w:rPr>
            <w:rStyle w:val="Hyperlink"/>
          </w:rPr>
          <w:t>eebo.chadwyck.com</w:t>
        </w:r>
      </w:hyperlink>
      <w:r>
        <w:t>) and converted to OpenURL format. All records in the previous format will be redirected indefinitely, and libraries that have purchased EEBO MARC records from ProQuest Information and Learning will be offered refreshed files at no charge.</w:t>
      </w:r>
    </w:p>
    <w:p w:rsidR="00275571" w:rsidRDefault="00275571" w:rsidP="00275571">
      <w:pPr>
        <w:pStyle w:val="NormalWeb"/>
      </w:pPr>
      <w:r>
        <w:t xml:space="preserve">To request new or upgraded EEBO MARC records, please </w:t>
      </w:r>
      <w:hyperlink r:id="rId68" w:history="1">
        <w:r>
          <w:rPr>
            <w:rStyle w:val="Hyperlink"/>
          </w:rPr>
          <w:t>contact the Webmaster</w:t>
        </w:r>
      </w:hyperlink>
      <w:r>
        <w:t>.</w:t>
      </w:r>
    </w:p>
    <w:p w:rsidR="00275571" w:rsidRDefault="00275571" w:rsidP="00275571">
      <w:pPr>
        <w:pStyle w:val="NormalWeb"/>
      </w:pPr>
      <w:r>
        <w:t xml:space="preserve">For information about purchasing EEBO MARC records, please contact </w:t>
      </w:r>
      <w:hyperlink r:id="rId69" w:history="1">
        <w:r>
          <w:rPr>
            <w:rStyle w:val="Hyperlink"/>
          </w:rPr>
          <w:t>pqsales@il.proquest.com</w:t>
        </w:r>
      </w:hyperlink>
      <w:r>
        <w:t xml:space="preserve"> or your local ProQuest representative.</w:t>
      </w:r>
    </w:p>
    <w:p w:rsidR="00275571" w:rsidRDefault="00275571" w:rsidP="00275571">
      <w:pPr>
        <w:pStyle w:val="NormalWeb"/>
      </w:pPr>
      <w:r>
        <w:rPr>
          <w:rStyle w:val="Strong"/>
        </w:rPr>
        <w:t>TCP</w:t>
      </w:r>
      <w:r>
        <w:t xml:space="preserve"> </w:t>
      </w:r>
    </w:p>
    <w:p w:rsidR="00275571" w:rsidRDefault="00275571" w:rsidP="00275571">
      <w:pPr>
        <w:pStyle w:val="NormalWeb"/>
      </w:pPr>
      <w:r>
        <w:t xml:space="preserve">MARC records are provided as texts are cataloged. They will be accessible to all through the University of Michigan catalog. Also, institutions that would like TCP to provide them with records as they are updated can contact </w:t>
      </w:r>
      <w:hyperlink r:id="rId70" w:history="1">
        <w:r>
          <w:rPr>
            <w:rStyle w:val="Hyperlink"/>
          </w:rPr>
          <w:t>tcp-info@umich.edu</w:t>
        </w:r>
      </w:hyperlink>
      <w:r>
        <w:t xml:space="preserve"> </w:t>
      </w:r>
    </w:p>
    <w:p w:rsidR="00275571" w:rsidRDefault="00275571" w:rsidP="00275571">
      <w:pPr>
        <w:pStyle w:val="NormalWeb"/>
      </w:pPr>
      <w:r>
        <w:t xml:space="preserve">Records are provided in MARC standard and texts are TEI compliant. </w:t>
      </w:r>
    </w:p>
    <w:p w:rsidR="00275571" w:rsidRDefault="00275571" w:rsidP="00275571">
      <w:pPr>
        <w:pStyle w:val="Heading5"/>
      </w:pPr>
      <w:r>
        <w:t>Metadata standards</w:t>
      </w:r>
    </w:p>
    <w:p w:rsidR="00275571" w:rsidRDefault="00275571" w:rsidP="00275571">
      <w:pPr>
        <w:pStyle w:val="NormalWeb"/>
      </w:pPr>
      <w:r>
        <w:t>TBC</w:t>
      </w:r>
    </w:p>
    <w:p w:rsidR="00275571" w:rsidRDefault="00275571" w:rsidP="00275571">
      <w:pPr>
        <w:pStyle w:val="Heading5"/>
      </w:pPr>
      <w:r>
        <w:t>Search options</w:t>
      </w:r>
    </w:p>
    <w:p w:rsidR="00275571" w:rsidRDefault="00275571" w:rsidP="00275571">
      <w:pPr>
        <w:pStyle w:val="NormalWeb"/>
      </w:pPr>
      <w:r>
        <w:t xml:space="preserve">Keyword(s), Author Keyword(s), Title Keyword(s) Subject Keyword(s) and according to Bibliographic Number. The Basic Search screen also allows users to limit searches according to the date of publication. </w:t>
      </w:r>
    </w:p>
    <w:p w:rsidR="00275571" w:rsidRDefault="00275571" w:rsidP="00275571">
      <w:pPr>
        <w:pStyle w:val="NormalWeb"/>
      </w:pPr>
      <w:r>
        <w:t xml:space="preserve">From the Advanced Search screen a number of additional fields are available, including Imprint, Reel Position, Illustration Type, Source Library, Language, Country of Origin etc. </w:t>
      </w:r>
    </w:p>
    <w:p w:rsidR="00275571" w:rsidRDefault="00275571" w:rsidP="00275571">
      <w:pPr>
        <w:pStyle w:val="NormalWeb"/>
      </w:pPr>
      <w:r>
        <w:t xml:space="preserve">The Periodicals Search screen allows users to enter more advanced queries relating specifically to the periodical content in EEBO. In particular it allows users to retrieve issues of periodicals current on a particular day or during a particular week, month or year (whereas Basic and Advanced Search queries only allow users to specify date ranges in years). Note however that all periodical content in EEBO is included in the results for Basic and Advanced Search queries where appropriate. </w:t>
      </w:r>
    </w:p>
    <w:p w:rsidR="00275571" w:rsidRDefault="00275571" w:rsidP="00275571">
      <w:pPr>
        <w:pStyle w:val="NormalWeb"/>
      </w:pPr>
      <w:r>
        <w:t xml:space="preserve">TCP partner institutions are presented with a different version of the EEBO interface that includes additional fields relating specifically to the keyed TCP full text. The Advanced Search screen offers a separate Full Text Keyword(s) field with its own 'Limit Full Text Keyword(s) within...' field, the latter allowing users to restrict a search to e.g. Songs or Stage Directions. </w:t>
      </w:r>
    </w:p>
    <w:p w:rsidR="00275571" w:rsidRDefault="00275571" w:rsidP="00275571">
      <w:pPr>
        <w:pStyle w:val="NormalWeb"/>
      </w:pPr>
      <w:r>
        <w:t xml:space="preserve">All fields support use of single-character (?) and truncation operators (*); an 'Include Typographical Variants' checkbox makes it possible automatically to retrieve variants such as loue for love and Iames for James. </w:t>
      </w:r>
    </w:p>
    <w:p w:rsidR="00275571" w:rsidRDefault="00275571" w:rsidP="00275571">
      <w:pPr>
        <w:pStyle w:val="NormalWeb"/>
      </w:pPr>
      <w:r>
        <w:t xml:space="preserve">EEBO can be integrated with </w:t>
      </w:r>
      <w:r>
        <w:rPr>
          <w:rStyle w:val="Emphasis"/>
        </w:rPr>
        <w:t>Literature Online</w:t>
      </w:r>
      <w:r>
        <w:t xml:space="preserve"> in institutions with a subscription to that service. </w:t>
      </w:r>
    </w:p>
    <w:p w:rsidR="00275571" w:rsidRDefault="00275571" w:rsidP="00275571">
      <w:pPr>
        <w:pStyle w:val="NormalWeb"/>
      </w:pPr>
      <w:r>
        <w:rPr>
          <w:rStyle w:val="Strong"/>
        </w:rPr>
        <w:t>TCP</w:t>
      </w:r>
      <w:r>
        <w:t xml:space="preserve"> </w:t>
      </w:r>
    </w:p>
    <w:p w:rsidR="00275571" w:rsidRDefault="00275571" w:rsidP="00275571">
      <w:pPr>
        <w:pStyle w:val="NormalWeb"/>
      </w:pPr>
      <w:r>
        <w:t xml:space="preserve">Institutions signed up to the JISC EEBO agreement who wish to search the TCP interface should contact Mark Sandler, </w:t>
      </w:r>
      <w:hyperlink r:id="rId71" w:history="1">
        <w:r>
          <w:rPr>
            <w:rStyle w:val="Hyperlink"/>
          </w:rPr>
          <w:t>sandler@umich.edu</w:t>
        </w:r>
      </w:hyperlink>
      <w:r>
        <w:t xml:space="preserve"> , at the University of Michigan. </w:t>
      </w:r>
    </w:p>
    <w:p w:rsidR="00275571" w:rsidRDefault="00275571" w:rsidP="00275571">
      <w:pPr>
        <w:pStyle w:val="Heading5"/>
      </w:pPr>
      <w:r>
        <w:t>Post-search options</w:t>
      </w:r>
    </w:p>
    <w:p w:rsidR="00275571" w:rsidRDefault="00275571" w:rsidP="00275571">
      <w:pPr>
        <w:pStyle w:val="NormalWeb"/>
      </w:pPr>
      <w:r>
        <w:t xml:space="preserve">EEBO Marked List functionality allows users to Print, Email and Download records in a variety of formats, i.e. Text (Short Record), Text (Full Record), EndNote, ProCite, Reference Manager and RefWorks. </w:t>
      </w:r>
    </w:p>
    <w:p w:rsidR="00275571" w:rsidRDefault="00275571" w:rsidP="00275571">
      <w:pPr>
        <w:pStyle w:val="NormalWeb"/>
      </w:pPr>
      <w:r>
        <w:t xml:space="preserve">EEBO Search History functionality facilitates re-execution and combination of searches. </w:t>
      </w:r>
    </w:p>
    <w:p w:rsidR="00275571" w:rsidRDefault="00275571" w:rsidP="00275571">
      <w:pPr>
        <w:pStyle w:val="NormalWeb"/>
      </w:pPr>
      <w:r>
        <w:t xml:space="preserve">Document Images sets can be downloaded in their entirety or in part in PDF format. </w:t>
      </w:r>
    </w:p>
    <w:p w:rsidR="00275571" w:rsidRDefault="00275571" w:rsidP="00275571">
      <w:pPr>
        <w:pStyle w:val="Heading5"/>
      </w:pPr>
      <w:r>
        <w:t>Usage statistics</w:t>
      </w:r>
    </w:p>
    <w:p w:rsidR="00275571" w:rsidRDefault="00275571" w:rsidP="00275571">
      <w:pPr>
        <w:pStyle w:val="NormalWeb"/>
      </w:pPr>
      <w:r>
        <w:t xml:space="preserve">EEBO usage statistics are modelled as closely as possible on the requirements for web statistics produced by the International Coalition of Library Consortia (ICOLC). Though some changes were necessary because of the nature of the Early English Books Online database, the publishers of EEBO have kept to the spirit of the ICOLC requirements. </w:t>
      </w:r>
    </w:p>
    <w:p w:rsidR="00275571" w:rsidRDefault="00275571" w:rsidP="00275571">
      <w:pPr>
        <w:pStyle w:val="NormalWeb"/>
      </w:pPr>
      <w:r>
        <w:t xml:space="preserve">Usage statistics are available to librarians and systems administrators in a password-protected area within the Information Resources section at </w:t>
      </w:r>
      <w:hyperlink r:id="rId72" w:tgtFrame="_blank" w:history="1">
        <w:r>
          <w:rPr>
            <w:rStyle w:val="Hyperlink"/>
          </w:rPr>
          <w:t>http://eebo.chadwyck.com/info_res/info_res.htm</w:t>
        </w:r>
      </w:hyperlink>
      <w:r>
        <w:t xml:space="preserve">. </w:t>
      </w:r>
    </w:p>
    <w:p w:rsidR="00275571" w:rsidRDefault="00275571" w:rsidP="00275571">
      <w:pPr>
        <w:pStyle w:val="Heading5"/>
      </w:pPr>
      <w:r>
        <w:t>Authentication</w:t>
      </w:r>
    </w:p>
    <w:p w:rsidR="00275571" w:rsidRDefault="00275571" w:rsidP="00275571">
      <w:pPr>
        <w:pStyle w:val="NormalWeb"/>
      </w:pPr>
      <w:r>
        <w:t>These resources are UK Access Management Federation Compliant.</w:t>
      </w:r>
    </w:p>
    <w:p w:rsidR="00275571" w:rsidRDefault="00275571" w:rsidP="00275571">
      <w:pPr>
        <w:pStyle w:val="NormalWeb"/>
      </w:pPr>
      <w:r>
        <w:rPr>
          <w:rStyle w:val="Strong"/>
        </w:rPr>
        <w:t>EEBO</w:t>
      </w:r>
      <w:r>
        <w:t xml:space="preserve"> </w:t>
      </w:r>
    </w:p>
    <w:p w:rsidR="00275571" w:rsidRDefault="00275571" w:rsidP="00275571">
      <w:pPr>
        <w:pStyle w:val="NormalWeb"/>
      </w:pPr>
      <w:r>
        <w:t xml:space="preserve">ATHENS, IP range </w:t>
      </w:r>
      <w:r>
        <w:br/>
        <w:t xml:space="preserve">Username and Password; Referrer URL </w:t>
      </w:r>
    </w:p>
    <w:p w:rsidR="00275571" w:rsidRDefault="00275571" w:rsidP="00275571">
      <w:pPr>
        <w:pStyle w:val="NormalWeb"/>
      </w:pPr>
      <w:r>
        <w:rPr>
          <w:rStyle w:val="Strong"/>
        </w:rPr>
        <w:t>TCP</w:t>
      </w:r>
      <w:r>
        <w:t xml:space="preserve"> </w:t>
      </w:r>
    </w:p>
    <w:p w:rsidR="00275571" w:rsidRDefault="00275571" w:rsidP="00275571">
      <w:pPr>
        <w:pStyle w:val="NormalWeb"/>
      </w:pPr>
      <w:r>
        <w:t xml:space="preserve">Institutions signed up to the JISC EEBO agreement who wish to access the TCP interface at University of Michigan should contact Mark Sandler, </w:t>
      </w:r>
      <w:hyperlink r:id="rId73" w:history="1">
        <w:r>
          <w:rPr>
            <w:rStyle w:val="Hyperlink"/>
          </w:rPr>
          <w:t>sandler@umich.edu</w:t>
        </w:r>
      </w:hyperlink>
      <w:r>
        <w:t xml:space="preserve">. </w:t>
      </w:r>
    </w:p>
    <w:p w:rsidR="00275571" w:rsidRDefault="00275571" w:rsidP="00275571">
      <w:pPr>
        <w:pStyle w:val="Heading5"/>
      </w:pPr>
      <w:r>
        <w:t>Personalisation of the online resource</w:t>
      </w:r>
    </w:p>
    <w:p w:rsidR="00275571" w:rsidRDefault="00275571" w:rsidP="00275571">
      <w:pPr>
        <w:pStyle w:val="NormalWeb"/>
      </w:pPr>
      <w:r>
        <w:rPr>
          <w:rStyle w:val="Strong"/>
        </w:rPr>
        <w:t>EEBO</w:t>
      </w:r>
      <w:r>
        <w:t xml:space="preserve"> </w:t>
      </w:r>
    </w:p>
    <w:p w:rsidR="00275571" w:rsidRDefault="00275571" w:rsidP="00275571">
      <w:pPr>
        <w:pStyle w:val="NormalWeb"/>
      </w:pPr>
      <w:r>
        <w:t xml:space="preserve">Librarians can customise the EEBO interface at an institutional level by adding library branding and/or by activating (or suppressing) links to resources in </w:t>
      </w:r>
      <w:r>
        <w:rPr>
          <w:rStyle w:val="Emphasis"/>
        </w:rPr>
        <w:t>Literature Online</w:t>
      </w:r>
      <w:r>
        <w:t xml:space="preserve">. </w:t>
      </w:r>
    </w:p>
    <w:p w:rsidR="00275571" w:rsidRDefault="00275571" w:rsidP="00275571">
      <w:pPr>
        <w:pStyle w:val="NormalWeb"/>
      </w:pPr>
      <w:r>
        <w:rPr>
          <w:rStyle w:val="Strong"/>
        </w:rPr>
        <w:t>TCP</w:t>
      </w:r>
      <w:r>
        <w:t xml:space="preserve"> </w:t>
      </w:r>
    </w:p>
    <w:p w:rsidR="00275571" w:rsidRDefault="00275571" w:rsidP="00275571">
      <w:pPr>
        <w:pStyle w:val="NormalWeb"/>
      </w:pPr>
      <w:r>
        <w:t xml:space="preserve">TCP does allow users to add found items into a "bookbag" feature. They can then search just within texts found in the bookbag. </w:t>
      </w:r>
    </w:p>
    <w:p w:rsidR="00275571" w:rsidRDefault="00275571" w:rsidP="00275571">
      <w:pPr>
        <w:pStyle w:val="Heading5"/>
      </w:pPr>
      <w:r>
        <w:t>Accessibility</w:t>
      </w:r>
    </w:p>
    <w:p w:rsidR="00275571" w:rsidRDefault="00275571" w:rsidP="00275571">
      <w:pPr>
        <w:pStyle w:val="NormalWeb"/>
      </w:pPr>
      <w:r>
        <w:rPr>
          <w:rStyle w:val="Strong"/>
        </w:rPr>
        <w:t>EEBO</w:t>
      </w:r>
      <w:r>
        <w:t xml:space="preserve"> </w:t>
      </w:r>
    </w:p>
    <w:p w:rsidR="00275571" w:rsidRDefault="00275571" w:rsidP="00275571">
      <w:pPr>
        <w:pStyle w:val="NormalWeb"/>
      </w:pPr>
      <w:r>
        <w:t xml:space="preserve">A number of accessibility features have been implemented in EEBO to make the site more accessible to people with visual, motor or cognitive disabilities. The site complies with WAI Priority 1 accessibility standards and some features also contribute towards compliance with Priority 2 and 3 guidelines. For full details, see </w:t>
      </w:r>
      <w:hyperlink r:id="rId74" w:history="1">
        <w:r>
          <w:rPr>
            <w:rStyle w:val="Hyperlink"/>
          </w:rPr>
          <w:t>http://eebo.chadwyck.com/about/about_access.htm</w:t>
        </w:r>
      </w:hyperlink>
      <w:r>
        <w:t xml:space="preserve">. </w:t>
      </w:r>
    </w:p>
    <w:p w:rsidR="00275571" w:rsidRDefault="00275571" w:rsidP="00275571">
      <w:hyperlink r:id="rId75" w:anchor="body" w:history="1">
        <w:r>
          <w:rPr>
            <w:rStyle w:val="Hyperlink"/>
          </w:rPr>
          <w:t>back to top</w:t>
        </w:r>
      </w:hyperlink>
    </w:p>
    <w:p w:rsidR="00275571" w:rsidRDefault="00275571" w:rsidP="00275571">
      <w:pPr>
        <w:pStyle w:val="Heading2"/>
      </w:pPr>
      <w:bookmarkStart w:id="5" w:name="library"/>
      <w:bookmarkEnd w:id="5"/>
      <w:r>
        <w:t>Library support information</w:t>
      </w:r>
    </w:p>
    <w:p w:rsidR="00275571" w:rsidRDefault="00275571" w:rsidP="00275571">
      <w:pPr>
        <w:pStyle w:val="Heading5"/>
      </w:pPr>
      <w:r>
        <w:t>Login URL</w:t>
      </w:r>
    </w:p>
    <w:p w:rsidR="00275571" w:rsidRDefault="00275571" w:rsidP="00275571">
      <w:pPr>
        <w:pStyle w:val="NormalWeb"/>
      </w:pPr>
      <w:hyperlink r:id="rId76" w:tgtFrame="_blank" w:history="1">
        <w:r>
          <w:rPr>
            <w:rStyle w:val="Hyperlink"/>
          </w:rPr>
          <w:t>http://eebo.chadwyck.com/home</w:t>
        </w:r>
      </w:hyperlink>
    </w:p>
    <w:p w:rsidR="00275571" w:rsidRDefault="00275571" w:rsidP="00275571">
      <w:pPr>
        <w:pStyle w:val="Heading5"/>
      </w:pPr>
      <w:r>
        <w:t>Product documentation</w:t>
      </w:r>
    </w:p>
    <w:p w:rsidR="00275571" w:rsidRDefault="00275571" w:rsidP="00275571">
      <w:pPr>
        <w:pStyle w:val="NormalWeb"/>
      </w:pPr>
      <w:r>
        <w:rPr>
          <w:rStyle w:val="Strong"/>
        </w:rPr>
        <w:t>EEBO</w:t>
      </w:r>
      <w:r>
        <w:t xml:space="preserve"> </w:t>
      </w:r>
    </w:p>
    <w:p w:rsidR="00275571" w:rsidRDefault="00275571" w:rsidP="00275571">
      <w:pPr>
        <w:pStyle w:val="NormalWeb"/>
      </w:pPr>
      <w:hyperlink r:id="rId77" w:tgtFrame="_blank" w:history="1">
        <w:r>
          <w:rPr>
            <w:rStyle w:val="Hyperlink"/>
          </w:rPr>
          <w:t>http://eebo.chadwyck.com/info_res/info_res.htm</w:t>
        </w:r>
      </w:hyperlink>
      <w:r>
        <w:t xml:space="preserve"> </w:t>
      </w:r>
    </w:p>
    <w:p w:rsidR="00275571" w:rsidRDefault="00275571" w:rsidP="00275571">
      <w:pPr>
        <w:pStyle w:val="NormalWeb"/>
      </w:pPr>
      <w:r>
        <w:rPr>
          <w:rStyle w:val="Strong"/>
        </w:rPr>
        <w:t>TCP</w:t>
      </w:r>
      <w:r>
        <w:t xml:space="preserve"> </w:t>
      </w:r>
    </w:p>
    <w:p w:rsidR="00275571" w:rsidRDefault="00275571" w:rsidP="00275571">
      <w:pPr>
        <w:pStyle w:val="NormalWeb"/>
      </w:pPr>
      <w:hyperlink r:id="rId78" w:tgtFrame="_blank" w:history="1">
        <w:r>
          <w:rPr>
            <w:rStyle w:val="Hyperlink"/>
          </w:rPr>
          <w:t>http://www.lib.umich.edu/tcp/eebo/proj_des/pd_production.html</w:t>
        </w:r>
      </w:hyperlink>
      <w:r>
        <w:t xml:space="preserve"> </w:t>
      </w:r>
    </w:p>
    <w:p w:rsidR="00275571" w:rsidRDefault="00275571" w:rsidP="00275571">
      <w:pPr>
        <w:pStyle w:val="Heading5"/>
      </w:pPr>
      <w:r>
        <w:t>Training materials</w:t>
      </w:r>
    </w:p>
    <w:p w:rsidR="00275571" w:rsidRDefault="00275571" w:rsidP="00275571">
      <w:pPr>
        <w:pStyle w:val="NormalWeb"/>
      </w:pPr>
      <w:r>
        <w:rPr>
          <w:rStyle w:val="Strong"/>
        </w:rPr>
        <w:t>EEBO</w:t>
      </w:r>
      <w:r>
        <w:t xml:space="preserve"> </w:t>
      </w:r>
    </w:p>
    <w:p w:rsidR="00275571" w:rsidRDefault="00275571" w:rsidP="00275571">
      <w:pPr>
        <w:pStyle w:val="NormalWeb"/>
      </w:pPr>
      <w:hyperlink r:id="rId79" w:tgtFrame="_blank" w:history="1">
        <w:r>
          <w:rPr>
            <w:rStyle w:val="Hyperlink"/>
          </w:rPr>
          <w:t>http://www.proquest.co.uk/training/viewpack.asp?training=44</w:t>
        </w:r>
      </w:hyperlink>
      <w:r>
        <w:t xml:space="preserve"> </w:t>
      </w:r>
    </w:p>
    <w:p w:rsidR="00275571" w:rsidRDefault="00275571" w:rsidP="00275571">
      <w:pPr>
        <w:pStyle w:val="NormalWeb"/>
      </w:pPr>
      <w:r>
        <w:rPr>
          <w:rStyle w:val="Strong"/>
        </w:rPr>
        <w:t>TCP</w:t>
      </w:r>
      <w:r>
        <w:t xml:space="preserve"> </w:t>
      </w:r>
    </w:p>
    <w:p w:rsidR="00275571" w:rsidRDefault="00275571" w:rsidP="00275571">
      <w:pPr>
        <w:pStyle w:val="NormalWeb"/>
      </w:pPr>
      <w:hyperlink r:id="rId80" w:tgtFrame="_blank" w:history="1">
        <w:r>
          <w:rPr>
            <w:rStyle w:val="Hyperlink"/>
          </w:rPr>
          <w:t>http://www.lib.umich.edu/tcp/eebo/edu/edu_intro.html</w:t>
        </w:r>
      </w:hyperlink>
      <w:r>
        <w:t xml:space="preserve"> </w:t>
      </w:r>
    </w:p>
    <w:p w:rsidR="00275571" w:rsidRDefault="00275571" w:rsidP="00275571">
      <w:pPr>
        <w:pStyle w:val="Heading5"/>
      </w:pPr>
      <w:r>
        <w:t>Administrative and technical support</w:t>
      </w:r>
    </w:p>
    <w:p w:rsidR="00275571" w:rsidRDefault="00275571" w:rsidP="00275571">
      <w:pPr>
        <w:pStyle w:val="NormalWeb"/>
      </w:pPr>
      <w:r>
        <w:rPr>
          <w:rStyle w:val="Strong"/>
        </w:rPr>
        <w:t>EEBO</w:t>
      </w:r>
      <w:r>
        <w:t xml:space="preserve"> </w:t>
      </w:r>
    </w:p>
    <w:p w:rsidR="00275571" w:rsidRDefault="00275571" w:rsidP="00275571">
      <w:pPr>
        <w:pStyle w:val="NormalWeb"/>
      </w:pPr>
      <w:hyperlink r:id="rId81" w:history="1">
        <w:r>
          <w:rPr>
            <w:rStyle w:val="Hyperlink"/>
          </w:rPr>
          <w:t>http://eebo.chadwyck.com/about/tech_support.htm</w:t>
        </w:r>
      </w:hyperlink>
      <w:r>
        <w:t xml:space="preserve"> </w:t>
      </w:r>
    </w:p>
    <w:p w:rsidR="00275571" w:rsidRDefault="00275571" w:rsidP="00275571">
      <w:pPr>
        <w:pStyle w:val="NormalWeb"/>
      </w:pPr>
      <w:r>
        <w:rPr>
          <w:rStyle w:val="Strong"/>
        </w:rPr>
        <w:t>TCP</w:t>
      </w:r>
    </w:p>
    <w:p w:rsidR="00275571" w:rsidRDefault="00275571" w:rsidP="00275571">
      <w:pPr>
        <w:pStyle w:val="NormalWeb"/>
      </w:pPr>
      <w:hyperlink r:id="rId82" w:history="1">
        <w:r>
          <w:rPr>
            <w:rStyle w:val="Hyperlink"/>
          </w:rPr>
          <w:t>http://www.odl.ox.ac.uk/eebo/eebo.html</w:t>
        </w:r>
      </w:hyperlink>
      <w:r>
        <w:t xml:space="preserve"> </w:t>
      </w:r>
    </w:p>
    <w:p w:rsidR="00275571" w:rsidRDefault="00275571" w:rsidP="00275571">
      <w:pPr>
        <w:pStyle w:val="Heading5"/>
      </w:pPr>
      <w:r>
        <w:t>User Support</w:t>
      </w:r>
    </w:p>
    <w:p w:rsidR="00275571" w:rsidRDefault="00275571" w:rsidP="00275571">
      <w:pPr>
        <w:pStyle w:val="NormalWeb"/>
      </w:pPr>
      <w:r>
        <w:rPr>
          <w:rStyle w:val="Strong"/>
        </w:rPr>
        <w:t>EEBO</w:t>
      </w:r>
      <w:r>
        <w:t xml:space="preserve"> </w:t>
      </w:r>
    </w:p>
    <w:p w:rsidR="00275571" w:rsidRDefault="00275571" w:rsidP="00275571">
      <w:pPr>
        <w:pStyle w:val="NormalWeb"/>
      </w:pPr>
      <w:r>
        <w:t xml:space="preserve">Contact the EEBO Webmaster at </w:t>
      </w:r>
      <w:hyperlink r:id="rId83" w:history="1">
        <w:r>
          <w:rPr>
            <w:rStyle w:val="Hyperlink"/>
          </w:rPr>
          <w:t>http://eebo.chadwyck.com/about/webmaster.htm</w:t>
        </w:r>
      </w:hyperlink>
      <w:r>
        <w:t xml:space="preserve"> </w:t>
      </w:r>
    </w:p>
    <w:p w:rsidR="00275571" w:rsidRDefault="00275571" w:rsidP="00275571">
      <w:pPr>
        <w:pStyle w:val="NormalWeb"/>
      </w:pPr>
      <w:r>
        <w:rPr>
          <w:rStyle w:val="Strong"/>
        </w:rPr>
        <w:t>TCP</w:t>
      </w:r>
      <w:r>
        <w:t xml:space="preserve"> </w:t>
      </w:r>
    </w:p>
    <w:p w:rsidR="00275571" w:rsidRDefault="00275571" w:rsidP="00275571">
      <w:pPr>
        <w:pStyle w:val="NormalWeb"/>
      </w:pPr>
      <w:hyperlink r:id="rId84" w:history="1">
        <w:r>
          <w:rPr>
            <w:rStyle w:val="Hyperlink"/>
          </w:rPr>
          <w:t>http://www.odl.ox.ac.uk/eebo/</w:t>
        </w:r>
      </w:hyperlink>
      <w:r>
        <w:t xml:space="preserve"> </w:t>
      </w:r>
    </w:p>
    <w:p w:rsidR="00275571" w:rsidRDefault="00275571" w:rsidP="00275571">
      <w:pPr>
        <w:pStyle w:val="Heading5"/>
      </w:pPr>
      <w:r>
        <w:t>Reviews</w:t>
      </w:r>
    </w:p>
    <w:p w:rsidR="00275571" w:rsidRDefault="00275571" w:rsidP="00275571">
      <w:pPr>
        <w:pStyle w:val="NormalWeb"/>
      </w:pPr>
      <w:r>
        <w:rPr>
          <w:rStyle w:val="Strong"/>
        </w:rPr>
        <w:t>EEBO</w:t>
      </w:r>
      <w:r>
        <w:t xml:space="preserve"> </w:t>
      </w:r>
    </w:p>
    <w:p w:rsidR="00275571" w:rsidRDefault="00275571" w:rsidP="00275571">
      <w:pPr>
        <w:pStyle w:val="NormalWeb"/>
      </w:pPr>
      <w:hyperlink r:id="rId85" w:history="1">
        <w:r>
          <w:rPr>
            <w:rStyle w:val="Hyperlink"/>
          </w:rPr>
          <w:t>http://eebo.chadwyck.com/marketing/</w:t>
        </w:r>
      </w:hyperlink>
      <w:r>
        <w:t xml:space="preserve"> </w:t>
      </w:r>
    </w:p>
    <w:p w:rsidR="00275571" w:rsidRDefault="00275571" w:rsidP="00275571">
      <w:pPr>
        <w:pStyle w:val="NormalWeb"/>
      </w:pPr>
      <w:r>
        <w:rPr>
          <w:rStyle w:val="Strong"/>
        </w:rPr>
        <w:t>TCP</w:t>
      </w:r>
      <w:r>
        <w:t xml:space="preserve"> </w:t>
      </w:r>
    </w:p>
    <w:p w:rsidR="00275571" w:rsidRDefault="00275571" w:rsidP="00275571">
      <w:pPr>
        <w:pStyle w:val="NormalWeb"/>
      </w:pPr>
      <w:hyperlink r:id="rId86" w:history="1">
        <w:r>
          <w:rPr>
            <w:rStyle w:val="Hyperlink"/>
          </w:rPr>
          <w:t>http://www.lib.umich.edu/tcp/eebo/archive/archive_reviews.html</w:t>
        </w:r>
      </w:hyperlink>
      <w:r>
        <w:t xml:space="preserve"> </w:t>
      </w:r>
    </w:p>
    <w:p w:rsidR="00275571" w:rsidRDefault="00275571" w:rsidP="00275571">
      <w:pPr>
        <w:pStyle w:val="Heading5"/>
      </w:pPr>
      <w:r>
        <w:t>Trial access</w:t>
      </w:r>
    </w:p>
    <w:p w:rsidR="00275571" w:rsidRDefault="00275571" w:rsidP="00275571">
      <w:pPr>
        <w:pStyle w:val="NormalWeb"/>
      </w:pPr>
      <w:r>
        <w:t xml:space="preserve">Email us at </w:t>
      </w:r>
      <w:hyperlink r:id="rId87" w:history="1">
        <w:r>
          <w:rPr>
            <w:rStyle w:val="Hyperlink"/>
          </w:rPr>
          <w:t>trial_access@jisc.ac.uk</w:t>
        </w:r>
      </w:hyperlink>
      <w:r>
        <w:t xml:space="preserve"> to arrange trial access.</w:t>
      </w:r>
    </w:p>
    <w:p w:rsidR="00275571" w:rsidRDefault="00275571" w:rsidP="00275571">
      <w:pPr>
        <w:pStyle w:val="Heading5"/>
      </w:pPr>
      <w:r>
        <w:t>Subscription help</w:t>
      </w:r>
    </w:p>
    <w:p w:rsidR="00275571" w:rsidRDefault="00275571" w:rsidP="00275571">
      <w:pPr>
        <w:pStyle w:val="NormalWeb"/>
      </w:pPr>
      <w:r>
        <w:t xml:space="preserve">Email </w:t>
      </w:r>
      <w:hyperlink r:id="rId88" w:history="1">
        <w:r>
          <w:rPr>
            <w:rStyle w:val="Hyperlink"/>
          </w:rPr>
          <w:t>subscriptionshelp@jisc.ac.uk</w:t>
        </w:r>
      </w:hyperlink>
    </w:p>
    <w:p w:rsidR="00275571" w:rsidRDefault="00275571" w:rsidP="00275571">
      <w:hyperlink r:id="rId89" w:anchor="body" w:history="1">
        <w:r>
          <w:rPr>
            <w:rStyle w:val="Hyperlink"/>
          </w:rPr>
          <w:t>back to top</w:t>
        </w:r>
      </w:hyperlink>
    </w:p>
    <w:p w:rsidR="00275571" w:rsidRDefault="00275571" w:rsidP="00275571">
      <w:pPr>
        <w:pStyle w:val="NormalWeb"/>
      </w:pPr>
      <w:r>
        <w:rPr>
          <w:rStyle w:val="Strong"/>
        </w:rPr>
        <w:t>JISC Collections</w:t>
      </w:r>
      <w:r>
        <w:t>, Brettenham House, 5 Lancaster Place, London WC2E 7EN</w:t>
      </w:r>
    </w:p>
    <w:p w:rsidR="00275571" w:rsidRDefault="00275571" w:rsidP="00275571">
      <w:pPr>
        <w:pStyle w:val="NormalWeb"/>
      </w:pPr>
      <w:hyperlink r:id="rId90" w:history="1">
        <w:r>
          <w:rPr>
            <w:rStyle w:val="Hyperlink"/>
          </w:rPr>
          <w:t>collections@jisc.ac.uk</w:t>
        </w:r>
      </w:hyperlink>
      <w:r>
        <w:t xml:space="preserve"> | | </w:t>
      </w:r>
      <w:hyperlink r:id="rId91" w:history="1">
        <w:r>
          <w:rPr>
            <w:rStyle w:val="Hyperlink"/>
          </w:rPr>
          <w:t>Contact details</w:t>
        </w:r>
      </w:hyperlink>
    </w:p>
    <w:p w:rsidR="00275571" w:rsidRDefault="00275571">
      <w:r>
        <w:t>==================================================================================================================================</w:t>
      </w:r>
    </w:p>
    <w:p w:rsidR="001E012B" w:rsidRDefault="001E012B">
      <w:r w:rsidRPr="001E012B">
        <w:t>http://www.proquest.com/en-US/catalogs/databases/detail/eebo.shtml</w:t>
      </w:r>
    </w:p>
    <w:p w:rsidR="001E012B" w:rsidRDefault="001E012B"/>
    <w:p w:rsidR="001E012B" w:rsidRPr="001E012B" w:rsidRDefault="001E012B" w:rsidP="001E012B">
      <w:pPr>
        <w:spacing w:before="100" w:beforeAutospacing="1" w:after="100" w:afterAutospacing="1" w:line="240" w:lineRule="auto"/>
        <w:rPr>
          <w:rFonts w:ascii="Times New Roman" w:eastAsia="Times New Roman" w:hAnsi="Times New Roman" w:cs="Times New Roman"/>
          <w:sz w:val="24"/>
          <w:szCs w:val="24"/>
        </w:rPr>
      </w:pPr>
      <w:r w:rsidRPr="001E012B">
        <w:rPr>
          <w:rFonts w:ascii="Times New Roman" w:eastAsia="Times New Roman" w:hAnsi="Times New Roman" w:cs="Times New Roman"/>
          <w:sz w:val="24"/>
          <w:szCs w:val="24"/>
        </w:rPr>
        <w:t>Early English Books Online™, 1475-1700</w:t>
      </w:r>
      <w:r w:rsidRPr="001E012B">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4216400" cy="152400"/>
            <wp:effectExtent l="19050" t="0" r="0" b="0"/>
            <wp:docPr id="4" name="Picture 4" descr="Divi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vided line"/>
                    <pic:cNvPicPr>
                      <a:picLocks noChangeAspect="1" noChangeArrowheads="1"/>
                    </pic:cNvPicPr>
                  </pic:nvPicPr>
                  <pic:blipFill>
                    <a:blip r:embed="rId92"/>
                    <a:srcRect/>
                    <a:stretch>
                      <a:fillRect/>
                    </a:stretch>
                  </pic:blipFill>
                  <pic:spPr bwMode="auto">
                    <a:xfrm>
                      <a:off x="0" y="0"/>
                      <a:ext cx="4216400" cy="152400"/>
                    </a:xfrm>
                    <a:prstGeom prst="rect">
                      <a:avLst/>
                    </a:prstGeom>
                    <a:noFill/>
                    <a:ln w="9525">
                      <a:noFill/>
                      <a:miter lim="800000"/>
                      <a:headEnd/>
                      <a:tailEnd/>
                    </a:ln>
                  </pic:spPr>
                </pic:pic>
              </a:graphicData>
            </a:graphic>
          </wp:inline>
        </w:drawing>
      </w:r>
    </w:p>
    <w:p w:rsidR="001E012B" w:rsidRPr="001E012B" w:rsidRDefault="001E012B" w:rsidP="001E012B">
      <w:pPr>
        <w:spacing w:after="0" w:line="240" w:lineRule="auto"/>
        <w:rPr>
          <w:rFonts w:ascii="Times New Roman" w:eastAsia="Times New Roman" w:hAnsi="Times New Roman" w:cs="Times New Roman"/>
          <w:sz w:val="24"/>
          <w:szCs w:val="24"/>
        </w:rPr>
      </w:pPr>
      <w:r w:rsidRPr="001E012B">
        <w:rPr>
          <w:rFonts w:ascii="Times New Roman" w:eastAsia="Times New Roman" w:hAnsi="Times New Roman" w:cs="Times New Roman"/>
          <w:sz w:val="24"/>
          <w:szCs w:val="24"/>
        </w:rPr>
        <w:t xml:space="preserve">Key Facts </w:t>
      </w:r>
    </w:p>
    <w:p w:rsidR="001E012B" w:rsidRPr="001E012B" w:rsidRDefault="001E012B" w:rsidP="001E012B">
      <w:pPr>
        <w:spacing w:after="0" w:line="240" w:lineRule="auto"/>
        <w:rPr>
          <w:rFonts w:ascii="Times New Roman" w:eastAsia="Times New Roman" w:hAnsi="Times New Roman" w:cs="Times New Roman"/>
          <w:sz w:val="24"/>
          <w:szCs w:val="24"/>
        </w:rPr>
      </w:pPr>
      <w:r w:rsidRPr="001E012B">
        <w:rPr>
          <w:rFonts w:ascii="Times New Roman" w:eastAsia="Times New Roman" w:hAnsi="Times New Roman" w:cs="Times New Roman"/>
          <w:b/>
          <w:bCs/>
          <w:sz w:val="24"/>
          <w:szCs w:val="24"/>
        </w:rPr>
        <w:t>Format:</w:t>
      </w:r>
      <w:r w:rsidRPr="001E012B">
        <w:rPr>
          <w:rFonts w:ascii="Times New Roman" w:eastAsia="Times New Roman" w:hAnsi="Times New Roman" w:cs="Times New Roman"/>
          <w:sz w:val="24"/>
          <w:szCs w:val="24"/>
        </w:rPr>
        <w:t xml:space="preserve"> Full image </w:t>
      </w:r>
      <w:r w:rsidRPr="001E012B">
        <w:rPr>
          <w:rFonts w:ascii="Times New Roman" w:eastAsia="Times New Roman" w:hAnsi="Times New Roman" w:cs="Times New Roman"/>
          <w:sz w:val="24"/>
          <w:szCs w:val="24"/>
        </w:rPr>
        <w:br/>
      </w:r>
      <w:r w:rsidRPr="001E012B">
        <w:rPr>
          <w:rFonts w:ascii="Times New Roman" w:eastAsia="Times New Roman" w:hAnsi="Times New Roman" w:cs="Times New Roman"/>
          <w:b/>
          <w:bCs/>
          <w:sz w:val="24"/>
          <w:szCs w:val="24"/>
        </w:rPr>
        <w:t>Media:</w:t>
      </w:r>
      <w:r w:rsidRPr="001E012B">
        <w:rPr>
          <w:rFonts w:ascii="Times New Roman" w:eastAsia="Times New Roman" w:hAnsi="Times New Roman" w:cs="Times New Roman"/>
          <w:sz w:val="24"/>
          <w:szCs w:val="24"/>
        </w:rPr>
        <w:t xml:space="preserve"> Electronic/Online </w:t>
      </w:r>
      <w:r w:rsidRPr="001E012B">
        <w:rPr>
          <w:rFonts w:ascii="Times New Roman" w:eastAsia="Times New Roman" w:hAnsi="Times New Roman" w:cs="Times New Roman"/>
          <w:sz w:val="24"/>
          <w:szCs w:val="24"/>
        </w:rPr>
        <w:br/>
      </w:r>
      <w:r w:rsidRPr="001E012B">
        <w:rPr>
          <w:rFonts w:ascii="Times New Roman" w:eastAsia="Times New Roman" w:hAnsi="Times New Roman" w:cs="Times New Roman"/>
          <w:b/>
          <w:bCs/>
          <w:sz w:val="24"/>
          <w:szCs w:val="24"/>
        </w:rPr>
        <w:t>Coverage:</w:t>
      </w:r>
      <w:r w:rsidRPr="001E012B">
        <w:rPr>
          <w:rFonts w:ascii="Times New Roman" w:eastAsia="Times New Roman" w:hAnsi="Times New Roman" w:cs="Times New Roman"/>
          <w:sz w:val="24"/>
          <w:szCs w:val="24"/>
        </w:rPr>
        <w:t xml:space="preserve"> 1475-1700 </w:t>
      </w:r>
      <w:r w:rsidRPr="001E012B">
        <w:rPr>
          <w:rFonts w:ascii="Times New Roman" w:eastAsia="Times New Roman" w:hAnsi="Times New Roman" w:cs="Times New Roman"/>
          <w:sz w:val="24"/>
          <w:szCs w:val="24"/>
        </w:rPr>
        <w:br/>
      </w:r>
      <w:r w:rsidRPr="001E012B">
        <w:rPr>
          <w:rFonts w:ascii="Times New Roman" w:eastAsia="Times New Roman" w:hAnsi="Times New Roman" w:cs="Times New Roman"/>
          <w:b/>
          <w:bCs/>
          <w:sz w:val="24"/>
          <w:szCs w:val="24"/>
        </w:rPr>
        <w:t>Total Sources Covered:</w:t>
      </w:r>
      <w:r w:rsidRPr="001E012B">
        <w:rPr>
          <w:rFonts w:ascii="Times New Roman" w:eastAsia="Times New Roman" w:hAnsi="Times New Roman" w:cs="Times New Roman"/>
          <w:sz w:val="24"/>
          <w:szCs w:val="24"/>
        </w:rPr>
        <w:t xml:space="preserve"> 125,000+ </w:t>
      </w:r>
      <w:r w:rsidRPr="001E012B">
        <w:rPr>
          <w:rFonts w:ascii="Times New Roman" w:eastAsia="Times New Roman" w:hAnsi="Times New Roman" w:cs="Times New Roman"/>
          <w:sz w:val="24"/>
          <w:szCs w:val="24"/>
        </w:rPr>
        <w:br/>
      </w:r>
      <w:r w:rsidRPr="001E012B">
        <w:rPr>
          <w:rFonts w:ascii="Times New Roman" w:eastAsia="Times New Roman" w:hAnsi="Times New Roman" w:cs="Times New Roman"/>
          <w:b/>
          <w:bCs/>
          <w:sz w:val="24"/>
          <w:szCs w:val="24"/>
        </w:rPr>
        <w:t>MARC Records:</w:t>
      </w:r>
      <w:r w:rsidRPr="001E012B">
        <w:rPr>
          <w:rFonts w:ascii="Times New Roman" w:eastAsia="Times New Roman" w:hAnsi="Times New Roman" w:cs="Times New Roman"/>
          <w:sz w:val="24"/>
          <w:szCs w:val="24"/>
        </w:rPr>
        <w:t xml:space="preserve"> YES | </w:t>
      </w:r>
    </w:p>
    <w:p w:rsidR="001E012B" w:rsidRPr="001E012B" w:rsidRDefault="001E012B" w:rsidP="001E012B">
      <w:pPr>
        <w:spacing w:before="100" w:beforeAutospacing="1" w:after="100" w:afterAutospacing="1" w:line="240" w:lineRule="auto"/>
        <w:rPr>
          <w:rFonts w:ascii="Times New Roman" w:eastAsia="Times New Roman" w:hAnsi="Times New Roman" w:cs="Times New Roman"/>
          <w:sz w:val="24"/>
          <w:szCs w:val="24"/>
        </w:rPr>
      </w:pPr>
      <w:r w:rsidRPr="001E012B">
        <w:rPr>
          <w:rFonts w:ascii="Times New Roman" w:eastAsia="Times New Roman" w:hAnsi="Times New Roman" w:cs="Times New Roman"/>
          <w:sz w:val="24"/>
          <w:szCs w:val="24"/>
        </w:rPr>
        <w:t>Early English Books Online™, 1475-1700 (EEBO) provides digital access to more than 125,000 literary and historical classics. Through the Web, researchers can view images that accurately reflect the way the works appeared in their original printed editions.</w:t>
      </w:r>
    </w:p>
    <w:p w:rsidR="001E012B" w:rsidRPr="001E012B" w:rsidRDefault="001E012B" w:rsidP="001E012B">
      <w:pPr>
        <w:spacing w:before="100" w:beforeAutospacing="1" w:after="100" w:afterAutospacing="1" w:line="240" w:lineRule="auto"/>
        <w:rPr>
          <w:rFonts w:ascii="Times New Roman" w:eastAsia="Times New Roman" w:hAnsi="Times New Roman" w:cs="Times New Roman"/>
          <w:sz w:val="24"/>
          <w:szCs w:val="24"/>
        </w:rPr>
      </w:pPr>
      <w:r w:rsidRPr="001E012B">
        <w:rPr>
          <w:rFonts w:ascii="Times New Roman" w:eastAsia="Times New Roman" w:hAnsi="Times New Roman" w:cs="Times New Roman"/>
          <w:sz w:val="24"/>
          <w:szCs w:val="24"/>
        </w:rPr>
        <w:t>The first project from the massive ProQuest Digital Vault™ initiative, Early English Books Online contains images of works by such authors as Malory, Spenser, Bacon, More, Erasmus, Boyle, Newton, and Galileo. The database also includes musical exercises by Henry Purcell, novels by Aphra Behn, and prayer books, pamphlets, proclamations, almanacs, calendars, and many other primary resources.</w:t>
      </w:r>
    </w:p>
    <w:p w:rsidR="001E012B" w:rsidRPr="001E012B" w:rsidRDefault="001E012B" w:rsidP="001E012B">
      <w:pPr>
        <w:spacing w:before="100" w:beforeAutospacing="1" w:after="100" w:afterAutospacing="1" w:line="240" w:lineRule="auto"/>
        <w:rPr>
          <w:rFonts w:ascii="Times New Roman" w:eastAsia="Times New Roman" w:hAnsi="Times New Roman" w:cs="Times New Roman"/>
          <w:sz w:val="24"/>
          <w:szCs w:val="24"/>
        </w:rPr>
      </w:pPr>
      <w:r w:rsidRPr="001E012B">
        <w:rPr>
          <w:rFonts w:ascii="Times New Roman" w:eastAsia="Times New Roman" w:hAnsi="Times New Roman" w:cs="Times New Roman"/>
          <w:sz w:val="24"/>
          <w:szCs w:val="24"/>
        </w:rPr>
        <w:t xml:space="preserve">When complete, EEBO will contain all the works, more than 22 million pages, represented in the microfilm series Early English Books I &amp; II, which include the titles listed in these comprehensive bibliographic records of English literature: </w:t>
      </w:r>
      <w:r w:rsidRPr="001E012B">
        <w:rPr>
          <w:rFonts w:ascii="Times New Roman" w:eastAsia="Times New Roman" w:hAnsi="Times New Roman" w:cs="Times New Roman"/>
          <w:i/>
          <w:iCs/>
          <w:sz w:val="24"/>
          <w:szCs w:val="24"/>
        </w:rPr>
        <w:t>The</w:t>
      </w:r>
      <w:r w:rsidRPr="001E012B">
        <w:rPr>
          <w:rFonts w:ascii="Times New Roman" w:eastAsia="Times New Roman" w:hAnsi="Times New Roman" w:cs="Times New Roman"/>
          <w:sz w:val="24"/>
          <w:szCs w:val="24"/>
        </w:rPr>
        <w:t> </w:t>
      </w:r>
      <w:r w:rsidRPr="001E012B">
        <w:rPr>
          <w:rFonts w:ascii="Times New Roman" w:eastAsia="Times New Roman" w:hAnsi="Times New Roman" w:cs="Times New Roman"/>
          <w:i/>
          <w:iCs/>
          <w:sz w:val="24"/>
          <w:szCs w:val="24"/>
        </w:rPr>
        <w:t>Short-Title Catalogue</w:t>
      </w:r>
      <w:r w:rsidRPr="001E012B">
        <w:rPr>
          <w:rFonts w:ascii="Times New Roman" w:eastAsia="Times New Roman" w:hAnsi="Times New Roman" w:cs="Times New Roman"/>
          <w:sz w:val="24"/>
          <w:szCs w:val="24"/>
        </w:rPr>
        <w:t xml:space="preserve"> (Pollard &amp; Redgrave, 1475-1640); </w:t>
      </w:r>
      <w:r w:rsidRPr="001E012B">
        <w:rPr>
          <w:rFonts w:ascii="Times New Roman" w:eastAsia="Times New Roman" w:hAnsi="Times New Roman" w:cs="Times New Roman"/>
          <w:i/>
          <w:iCs/>
          <w:sz w:val="24"/>
          <w:szCs w:val="24"/>
        </w:rPr>
        <w:t>The Short-Title Catalogue II</w:t>
      </w:r>
      <w:r w:rsidRPr="001E012B">
        <w:rPr>
          <w:rFonts w:ascii="Times New Roman" w:eastAsia="Times New Roman" w:hAnsi="Times New Roman" w:cs="Times New Roman"/>
          <w:sz w:val="24"/>
          <w:szCs w:val="24"/>
        </w:rPr>
        <w:t xml:space="preserve"> (Wing, 1641-1700); </w:t>
      </w:r>
      <w:r w:rsidRPr="001E012B">
        <w:rPr>
          <w:rFonts w:ascii="Times New Roman" w:eastAsia="Times New Roman" w:hAnsi="Times New Roman" w:cs="Times New Roman"/>
          <w:i/>
          <w:iCs/>
          <w:sz w:val="24"/>
          <w:szCs w:val="24"/>
        </w:rPr>
        <w:t>The Thomson Tracts</w:t>
      </w:r>
      <w:r w:rsidRPr="001E012B">
        <w:rPr>
          <w:rFonts w:ascii="Times New Roman" w:eastAsia="Times New Roman" w:hAnsi="Times New Roman" w:cs="Times New Roman"/>
          <w:sz w:val="24"/>
          <w:szCs w:val="24"/>
        </w:rPr>
        <w:t xml:space="preserve">, a compendium of broadsides on the English Civil War printed between 1640 and 1661; and </w:t>
      </w:r>
      <w:r w:rsidRPr="001E012B">
        <w:rPr>
          <w:rFonts w:ascii="Times New Roman" w:eastAsia="Times New Roman" w:hAnsi="Times New Roman" w:cs="Times New Roman"/>
          <w:i/>
          <w:iCs/>
          <w:sz w:val="24"/>
          <w:szCs w:val="24"/>
        </w:rPr>
        <w:t>The Early English Books Tract Supplements.</w:t>
      </w:r>
    </w:p>
    <w:p w:rsidR="001E012B" w:rsidRPr="001E012B" w:rsidRDefault="001E012B" w:rsidP="001E012B">
      <w:pPr>
        <w:spacing w:before="100" w:beforeAutospacing="1" w:after="100" w:afterAutospacing="1" w:line="240" w:lineRule="auto"/>
        <w:rPr>
          <w:rFonts w:ascii="Times New Roman" w:eastAsia="Times New Roman" w:hAnsi="Times New Roman" w:cs="Times New Roman"/>
          <w:sz w:val="24"/>
          <w:szCs w:val="24"/>
        </w:rPr>
      </w:pPr>
      <w:r w:rsidRPr="001E012B">
        <w:rPr>
          <w:rFonts w:ascii="Times New Roman" w:eastAsia="Times New Roman" w:hAnsi="Times New Roman" w:cs="Times New Roman"/>
          <w:sz w:val="24"/>
          <w:szCs w:val="24"/>
        </w:rPr>
        <w:t>Students and scholars can search Early English Books Online by keyword, author, or title, or they can browse by subjects such as history, literature, and religion. EEBO also includes an advanced interface that makes it easy to build Boolean queries; limit a search to a specific source library, language, or collection; review search histories; and combine previous sets of results.</w:t>
      </w:r>
    </w:p>
    <w:p w:rsidR="001E012B" w:rsidRPr="001E012B" w:rsidRDefault="001E012B" w:rsidP="001E012B">
      <w:pPr>
        <w:spacing w:before="100" w:beforeAutospacing="1" w:after="100" w:afterAutospacing="1" w:line="240" w:lineRule="auto"/>
        <w:rPr>
          <w:rFonts w:ascii="Times New Roman" w:eastAsia="Times New Roman" w:hAnsi="Times New Roman" w:cs="Times New Roman"/>
          <w:sz w:val="24"/>
          <w:szCs w:val="24"/>
        </w:rPr>
      </w:pPr>
      <w:r w:rsidRPr="001E012B">
        <w:rPr>
          <w:rFonts w:ascii="Times New Roman" w:eastAsia="Times New Roman" w:hAnsi="Times New Roman" w:cs="Times New Roman"/>
          <w:sz w:val="24"/>
          <w:szCs w:val="24"/>
        </w:rPr>
        <w:t>Initial results include brief bibliographic citations. After receiving them, researchers can view more detailed records, mark specific documents for printing or downloading, and sort results alphabetically, by relevance, or by date.</w:t>
      </w:r>
    </w:p>
    <w:p w:rsidR="001E012B" w:rsidRPr="001E012B" w:rsidRDefault="001E012B" w:rsidP="001E012B">
      <w:pPr>
        <w:spacing w:before="100" w:beforeAutospacing="1" w:after="100" w:afterAutospacing="1" w:line="240" w:lineRule="auto"/>
        <w:rPr>
          <w:rFonts w:ascii="Times New Roman" w:eastAsia="Times New Roman" w:hAnsi="Times New Roman" w:cs="Times New Roman"/>
          <w:sz w:val="24"/>
          <w:szCs w:val="24"/>
        </w:rPr>
      </w:pPr>
      <w:r w:rsidRPr="001E012B">
        <w:rPr>
          <w:rFonts w:ascii="Times New Roman" w:eastAsia="Times New Roman" w:hAnsi="Times New Roman" w:cs="Times New Roman"/>
          <w:sz w:val="24"/>
          <w:szCs w:val="24"/>
        </w:rPr>
        <w:t>Researchers can view complete, digitized images of original pages from all the works in the database and even manipulate them by, for example, zooming in and out or printing pages one at a time. To accompany the page images, a separate initiative called the Text Creation Partnership is in the process of creating searchable, ASCII full-text versions of 25,000 of the documents, and participants in the partnership will be able to access the full text through the EEBO interface.</w:t>
      </w:r>
    </w:p>
    <w:p w:rsidR="001E012B" w:rsidRPr="001E012B" w:rsidRDefault="001E012B" w:rsidP="001E012B">
      <w:pPr>
        <w:spacing w:before="100" w:beforeAutospacing="1" w:after="100" w:afterAutospacing="1" w:line="240" w:lineRule="auto"/>
        <w:rPr>
          <w:rFonts w:ascii="Times New Roman" w:eastAsia="Times New Roman" w:hAnsi="Times New Roman" w:cs="Times New Roman"/>
          <w:sz w:val="24"/>
          <w:szCs w:val="24"/>
        </w:rPr>
      </w:pPr>
      <w:r w:rsidRPr="001E012B">
        <w:rPr>
          <w:rFonts w:ascii="Times New Roman" w:eastAsia="Times New Roman" w:hAnsi="Times New Roman" w:cs="Times New Roman"/>
          <w:sz w:val="24"/>
          <w:szCs w:val="24"/>
        </w:rPr>
        <w:t>Because it is such a large database offering unprecedented access to unique material, EEBO can open new avenues for research in multiple academic fields.</w:t>
      </w:r>
    </w:p>
    <w:p w:rsidR="001E012B" w:rsidRPr="001E012B" w:rsidRDefault="001E012B" w:rsidP="001E012B">
      <w:pPr>
        <w:spacing w:after="0" w:line="240" w:lineRule="auto"/>
        <w:rPr>
          <w:rFonts w:ascii="Times New Roman" w:eastAsia="Times New Roman" w:hAnsi="Times New Roman" w:cs="Times New Roman"/>
          <w:sz w:val="24"/>
          <w:szCs w:val="24"/>
        </w:rPr>
      </w:pPr>
      <w:r w:rsidRPr="001E012B">
        <w:rPr>
          <w:rFonts w:ascii="Times New Roman" w:eastAsia="Times New Roman" w:hAnsi="Times New Roman" w:cs="Times New Roman"/>
          <w:b/>
          <w:bCs/>
          <w:sz w:val="24"/>
          <w:szCs w:val="24"/>
        </w:rPr>
        <w:t>Accessing Early English Books Online</w:t>
      </w:r>
    </w:p>
    <w:p w:rsidR="001E012B" w:rsidRPr="001E012B" w:rsidRDefault="001E012B" w:rsidP="001E012B">
      <w:pPr>
        <w:spacing w:before="100" w:beforeAutospacing="1" w:after="100" w:afterAutospacing="1" w:line="240" w:lineRule="auto"/>
        <w:rPr>
          <w:rFonts w:ascii="Times New Roman" w:eastAsia="Times New Roman" w:hAnsi="Times New Roman" w:cs="Times New Roman"/>
          <w:sz w:val="24"/>
          <w:szCs w:val="24"/>
        </w:rPr>
      </w:pPr>
      <w:r w:rsidRPr="001E012B">
        <w:rPr>
          <w:rFonts w:ascii="Times New Roman" w:eastAsia="Times New Roman" w:hAnsi="Times New Roman" w:cs="Times New Roman"/>
          <w:sz w:val="24"/>
          <w:szCs w:val="24"/>
        </w:rPr>
        <w:t>The database is available on the Web through a custom interface. It is suitable for all types of researchers whether they are online novices or information professionals.</w:t>
      </w:r>
    </w:p>
    <w:p w:rsidR="001E012B" w:rsidRPr="001E012B" w:rsidRDefault="001E012B" w:rsidP="001E012B">
      <w:pPr>
        <w:spacing w:before="100" w:beforeAutospacing="1" w:after="100" w:afterAutospacing="1" w:line="240" w:lineRule="auto"/>
        <w:rPr>
          <w:rFonts w:ascii="Times New Roman" w:eastAsia="Times New Roman" w:hAnsi="Times New Roman" w:cs="Times New Roman"/>
          <w:sz w:val="24"/>
          <w:szCs w:val="24"/>
        </w:rPr>
      </w:pPr>
      <w:r w:rsidRPr="001E012B">
        <w:rPr>
          <w:rFonts w:ascii="Times New Roman" w:eastAsia="Times New Roman" w:hAnsi="Times New Roman" w:cs="Times New Roman"/>
          <w:sz w:val="24"/>
          <w:szCs w:val="24"/>
        </w:rPr>
        <w:t>Online subscriptions allow unlimited searching for a set fee, and many libraries have integrated EEBO into their cataloging systems EEBO MARC records, which provide seamless links from the library's OPAC to the corresponding image in EEBO.</w:t>
      </w:r>
    </w:p>
    <w:p w:rsidR="001E012B" w:rsidRPr="001E012B" w:rsidRDefault="001E012B" w:rsidP="001E012B">
      <w:pPr>
        <w:spacing w:before="100" w:beforeAutospacing="1" w:after="100" w:afterAutospacing="1" w:line="240" w:lineRule="auto"/>
        <w:rPr>
          <w:rFonts w:ascii="Times New Roman" w:eastAsia="Times New Roman" w:hAnsi="Times New Roman" w:cs="Times New Roman"/>
          <w:sz w:val="24"/>
          <w:szCs w:val="24"/>
        </w:rPr>
      </w:pPr>
      <w:r w:rsidRPr="001E012B">
        <w:rPr>
          <w:rFonts w:ascii="Times New Roman" w:eastAsia="Times New Roman" w:hAnsi="Times New Roman" w:cs="Times New Roman"/>
          <w:sz w:val="24"/>
          <w:szCs w:val="24"/>
        </w:rPr>
        <w:t>Smaller institutions or specialized programs might be interested in the EEBO topical collection, Biblical Studies, which focus on material in the database specific to church history and theology.</w:t>
      </w:r>
    </w:p>
    <w:p w:rsidR="001E012B" w:rsidRPr="001E012B" w:rsidRDefault="001E012B" w:rsidP="001E012B">
      <w:pPr>
        <w:spacing w:before="100" w:beforeAutospacing="1" w:after="100" w:afterAutospacing="1" w:line="240" w:lineRule="auto"/>
        <w:rPr>
          <w:rFonts w:ascii="Times New Roman" w:eastAsia="Times New Roman" w:hAnsi="Times New Roman" w:cs="Times New Roman"/>
          <w:sz w:val="24"/>
          <w:szCs w:val="24"/>
        </w:rPr>
      </w:pPr>
      <w:r w:rsidRPr="001E012B">
        <w:rPr>
          <w:rFonts w:ascii="Times New Roman" w:eastAsia="Times New Roman" w:hAnsi="Times New Roman" w:cs="Times New Roman"/>
          <w:sz w:val="24"/>
          <w:szCs w:val="24"/>
        </w:rPr>
        <w:t>MARC Records are available for purchase separately.</w:t>
      </w:r>
    </w:p>
    <w:p w:rsidR="001E012B" w:rsidRPr="001E012B" w:rsidRDefault="001E012B" w:rsidP="001E012B">
      <w:pPr>
        <w:spacing w:before="100" w:beforeAutospacing="1" w:after="100" w:afterAutospacing="1" w:line="240" w:lineRule="auto"/>
        <w:rPr>
          <w:rFonts w:ascii="Times New Roman" w:eastAsia="Times New Roman" w:hAnsi="Times New Roman" w:cs="Times New Roman"/>
          <w:sz w:val="24"/>
          <w:szCs w:val="24"/>
        </w:rPr>
      </w:pPr>
      <w:r w:rsidRPr="001E012B">
        <w:rPr>
          <w:rFonts w:ascii="Times New Roman" w:eastAsia="Times New Roman" w:hAnsi="Times New Roman" w:cs="Times New Roman"/>
          <w:b/>
          <w:bCs/>
          <w:sz w:val="15"/>
        </w:rPr>
        <w:t xml:space="preserve">For a free trial please contact your ProQuest representative at </w:t>
      </w:r>
      <w:hyperlink r:id="rId93" w:history="1">
        <w:r w:rsidRPr="001E012B">
          <w:rPr>
            <w:rFonts w:ascii="Times New Roman" w:eastAsia="Times New Roman" w:hAnsi="Times New Roman" w:cs="Times New Roman"/>
            <w:b/>
            <w:bCs/>
            <w:color w:val="0000FF"/>
            <w:sz w:val="15"/>
            <w:u w:val="single"/>
          </w:rPr>
          <w:t>pqsales@proquest.com</w:t>
        </w:r>
      </w:hyperlink>
      <w:r w:rsidRPr="001E012B">
        <w:rPr>
          <w:rFonts w:ascii="Times New Roman" w:eastAsia="Times New Roman" w:hAnsi="Times New Roman" w:cs="Times New Roman"/>
          <w:b/>
          <w:bCs/>
          <w:sz w:val="15"/>
        </w:rPr>
        <w:t xml:space="preserve"> or , ext. 3344.</w:t>
      </w:r>
    </w:p>
    <w:p w:rsidR="001E012B" w:rsidRDefault="000012AA">
      <w:r>
        <w:t>==================================================================================================================================</w:t>
      </w:r>
    </w:p>
    <w:sectPr w:rsidR="001E012B" w:rsidSect="00FE48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740B6"/>
    <w:multiLevelType w:val="multilevel"/>
    <w:tmpl w:val="9368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B5331"/>
    <w:multiLevelType w:val="multilevel"/>
    <w:tmpl w:val="78FA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4E2A40"/>
    <w:multiLevelType w:val="multilevel"/>
    <w:tmpl w:val="331C1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136854"/>
    <w:multiLevelType w:val="multilevel"/>
    <w:tmpl w:val="5CEAF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4A3C4A"/>
    <w:multiLevelType w:val="multilevel"/>
    <w:tmpl w:val="4310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6A6A0F"/>
    <w:multiLevelType w:val="multilevel"/>
    <w:tmpl w:val="010C8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6740BD"/>
    <w:multiLevelType w:val="multilevel"/>
    <w:tmpl w:val="92845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EF3DAB"/>
    <w:multiLevelType w:val="multilevel"/>
    <w:tmpl w:val="2228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2"/>
  </w:num>
  <w:num w:numId="5">
    <w:abstractNumId w:val="3"/>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defaultTabStop w:val="720"/>
  <w:characterSpacingControl w:val="doNotCompress"/>
  <w:compat/>
  <w:rsids>
    <w:rsidRoot w:val="00B256A2"/>
    <w:rsid w:val="000012AA"/>
    <w:rsid w:val="001E012B"/>
    <w:rsid w:val="00275571"/>
    <w:rsid w:val="00B256A2"/>
    <w:rsid w:val="00FE48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8D8"/>
  </w:style>
  <w:style w:type="paragraph" w:styleId="Heading2">
    <w:name w:val="heading 2"/>
    <w:basedOn w:val="Normal"/>
    <w:link w:val="Heading2Char"/>
    <w:uiPriority w:val="9"/>
    <w:qFormat/>
    <w:rsid w:val="00B256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27557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56A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56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56A2"/>
    <w:rPr>
      <w:color w:val="0000FF"/>
      <w:u w:val="single"/>
    </w:rPr>
  </w:style>
  <w:style w:type="character" w:customStyle="1" w:styleId="toctoggle">
    <w:name w:val="toctoggle"/>
    <w:basedOn w:val="DefaultParagraphFont"/>
    <w:rsid w:val="00B256A2"/>
  </w:style>
  <w:style w:type="character" w:customStyle="1" w:styleId="tocnumber">
    <w:name w:val="tocnumber"/>
    <w:basedOn w:val="DefaultParagraphFont"/>
    <w:rsid w:val="00B256A2"/>
  </w:style>
  <w:style w:type="character" w:customStyle="1" w:styleId="toctext">
    <w:name w:val="toctext"/>
    <w:basedOn w:val="DefaultParagraphFont"/>
    <w:rsid w:val="00B256A2"/>
  </w:style>
  <w:style w:type="character" w:customStyle="1" w:styleId="editsection">
    <w:name w:val="editsection"/>
    <w:basedOn w:val="DefaultParagraphFont"/>
    <w:rsid w:val="00B256A2"/>
  </w:style>
  <w:style w:type="character" w:customStyle="1" w:styleId="mw-headline">
    <w:name w:val="mw-headline"/>
    <w:basedOn w:val="DefaultParagraphFont"/>
    <w:rsid w:val="00B256A2"/>
  </w:style>
  <w:style w:type="character" w:customStyle="1" w:styleId="citation">
    <w:name w:val="citation"/>
    <w:basedOn w:val="DefaultParagraphFont"/>
    <w:rsid w:val="00B256A2"/>
  </w:style>
  <w:style w:type="character" w:customStyle="1" w:styleId="printonly">
    <w:name w:val="printonly"/>
    <w:basedOn w:val="DefaultParagraphFont"/>
    <w:rsid w:val="00B256A2"/>
  </w:style>
  <w:style w:type="character" w:customStyle="1" w:styleId="reference-accessdate">
    <w:name w:val="reference-accessdate"/>
    <w:basedOn w:val="DefaultParagraphFont"/>
    <w:rsid w:val="00B256A2"/>
  </w:style>
  <w:style w:type="character" w:customStyle="1" w:styleId="z3988">
    <w:name w:val="z3988"/>
    <w:basedOn w:val="DefaultParagraphFont"/>
    <w:rsid w:val="00B256A2"/>
  </w:style>
  <w:style w:type="character" w:customStyle="1" w:styleId="Heading5Char">
    <w:name w:val="Heading 5 Char"/>
    <w:basedOn w:val="DefaultParagraphFont"/>
    <w:link w:val="Heading5"/>
    <w:uiPriority w:val="9"/>
    <w:semiHidden/>
    <w:rsid w:val="00275571"/>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275571"/>
    <w:rPr>
      <w:b/>
      <w:bCs/>
    </w:rPr>
  </w:style>
  <w:style w:type="character" w:styleId="Emphasis">
    <w:name w:val="Emphasis"/>
    <w:basedOn w:val="DefaultParagraphFont"/>
    <w:uiPriority w:val="20"/>
    <w:qFormat/>
    <w:rsid w:val="00275571"/>
    <w:rPr>
      <w:i/>
      <w:iCs/>
    </w:rPr>
  </w:style>
  <w:style w:type="paragraph" w:customStyle="1" w:styleId="pageheading">
    <w:name w:val="pageheading"/>
    <w:basedOn w:val="Normal"/>
    <w:rsid w:val="001E01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header">
    <w:name w:val="subheader"/>
    <w:basedOn w:val="DefaultParagraphFont"/>
    <w:rsid w:val="001E012B"/>
  </w:style>
  <w:style w:type="character" w:customStyle="1" w:styleId="bodymain">
    <w:name w:val="bodymain"/>
    <w:basedOn w:val="DefaultParagraphFont"/>
    <w:rsid w:val="001E012B"/>
  </w:style>
  <w:style w:type="paragraph" w:styleId="BalloonText">
    <w:name w:val="Balloon Text"/>
    <w:basedOn w:val="Normal"/>
    <w:link w:val="BalloonTextChar"/>
    <w:uiPriority w:val="99"/>
    <w:semiHidden/>
    <w:unhideWhenUsed/>
    <w:rsid w:val="001E0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1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3152113">
      <w:bodyDiv w:val="1"/>
      <w:marLeft w:val="0"/>
      <w:marRight w:val="0"/>
      <w:marTop w:val="0"/>
      <w:marBottom w:val="0"/>
      <w:divBdr>
        <w:top w:val="none" w:sz="0" w:space="0" w:color="auto"/>
        <w:left w:val="none" w:sz="0" w:space="0" w:color="auto"/>
        <w:bottom w:val="none" w:sz="0" w:space="0" w:color="auto"/>
        <w:right w:val="none" w:sz="0" w:space="0" w:color="auto"/>
      </w:divBdr>
      <w:divsChild>
        <w:div w:id="167909375">
          <w:marLeft w:val="0"/>
          <w:marRight w:val="0"/>
          <w:marTop w:val="0"/>
          <w:marBottom w:val="0"/>
          <w:divBdr>
            <w:top w:val="none" w:sz="0" w:space="0" w:color="auto"/>
            <w:left w:val="none" w:sz="0" w:space="0" w:color="auto"/>
            <w:bottom w:val="none" w:sz="0" w:space="0" w:color="auto"/>
            <w:right w:val="none" w:sz="0" w:space="0" w:color="auto"/>
          </w:divBdr>
        </w:div>
      </w:divsChild>
    </w:div>
    <w:div w:id="1262488703">
      <w:bodyDiv w:val="1"/>
      <w:marLeft w:val="0"/>
      <w:marRight w:val="0"/>
      <w:marTop w:val="0"/>
      <w:marBottom w:val="0"/>
      <w:divBdr>
        <w:top w:val="none" w:sz="0" w:space="0" w:color="auto"/>
        <w:left w:val="none" w:sz="0" w:space="0" w:color="auto"/>
        <w:bottom w:val="none" w:sz="0" w:space="0" w:color="auto"/>
        <w:right w:val="none" w:sz="0" w:space="0" w:color="auto"/>
      </w:divBdr>
      <w:divsChild>
        <w:div w:id="1054235893">
          <w:marLeft w:val="0"/>
          <w:marRight w:val="0"/>
          <w:marTop w:val="0"/>
          <w:marBottom w:val="0"/>
          <w:divBdr>
            <w:top w:val="none" w:sz="0" w:space="0" w:color="auto"/>
            <w:left w:val="none" w:sz="0" w:space="0" w:color="auto"/>
            <w:bottom w:val="none" w:sz="0" w:space="0" w:color="auto"/>
            <w:right w:val="none" w:sz="0" w:space="0" w:color="auto"/>
          </w:divBdr>
          <w:divsChild>
            <w:div w:id="1400707936">
              <w:marLeft w:val="0"/>
              <w:marRight w:val="0"/>
              <w:marTop w:val="0"/>
              <w:marBottom w:val="0"/>
              <w:divBdr>
                <w:top w:val="none" w:sz="0" w:space="0" w:color="auto"/>
                <w:left w:val="none" w:sz="0" w:space="0" w:color="auto"/>
                <w:bottom w:val="none" w:sz="0" w:space="0" w:color="auto"/>
                <w:right w:val="none" w:sz="0" w:space="0" w:color="auto"/>
              </w:divBdr>
            </w:div>
            <w:div w:id="1801805864">
              <w:marLeft w:val="0"/>
              <w:marRight w:val="0"/>
              <w:marTop w:val="0"/>
              <w:marBottom w:val="0"/>
              <w:divBdr>
                <w:top w:val="none" w:sz="0" w:space="0" w:color="auto"/>
                <w:left w:val="none" w:sz="0" w:space="0" w:color="auto"/>
                <w:bottom w:val="none" w:sz="0" w:space="0" w:color="auto"/>
                <w:right w:val="none" w:sz="0" w:space="0" w:color="auto"/>
              </w:divBdr>
              <w:divsChild>
                <w:div w:id="501818960">
                  <w:marLeft w:val="0"/>
                  <w:marRight w:val="0"/>
                  <w:marTop w:val="0"/>
                  <w:marBottom w:val="0"/>
                  <w:divBdr>
                    <w:top w:val="none" w:sz="0" w:space="0" w:color="auto"/>
                    <w:left w:val="none" w:sz="0" w:space="0" w:color="auto"/>
                    <w:bottom w:val="none" w:sz="0" w:space="0" w:color="auto"/>
                    <w:right w:val="none" w:sz="0" w:space="0" w:color="auto"/>
                  </w:divBdr>
                </w:div>
              </w:divsChild>
            </w:div>
            <w:div w:id="1070226948">
              <w:marLeft w:val="0"/>
              <w:marRight w:val="0"/>
              <w:marTop w:val="0"/>
              <w:marBottom w:val="0"/>
              <w:divBdr>
                <w:top w:val="none" w:sz="0" w:space="0" w:color="auto"/>
                <w:left w:val="none" w:sz="0" w:space="0" w:color="auto"/>
                <w:bottom w:val="none" w:sz="0" w:space="0" w:color="auto"/>
                <w:right w:val="none" w:sz="0" w:space="0" w:color="auto"/>
              </w:divBdr>
              <w:divsChild>
                <w:div w:id="155650751">
                  <w:marLeft w:val="0"/>
                  <w:marRight w:val="0"/>
                  <w:marTop w:val="0"/>
                  <w:marBottom w:val="0"/>
                  <w:divBdr>
                    <w:top w:val="none" w:sz="0" w:space="0" w:color="auto"/>
                    <w:left w:val="none" w:sz="0" w:space="0" w:color="auto"/>
                    <w:bottom w:val="none" w:sz="0" w:space="0" w:color="auto"/>
                    <w:right w:val="none" w:sz="0" w:space="0" w:color="auto"/>
                  </w:divBdr>
                </w:div>
              </w:divsChild>
            </w:div>
            <w:div w:id="2133356866">
              <w:marLeft w:val="0"/>
              <w:marRight w:val="0"/>
              <w:marTop w:val="0"/>
              <w:marBottom w:val="0"/>
              <w:divBdr>
                <w:top w:val="none" w:sz="0" w:space="0" w:color="auto"/>
                <w:left w:val="none" w:sz="0" w:space="0" w:color="auto"/>
                <w:bottom w:val="none" w:sz="0" w:space="0" w:color="auto"/>
                <w:right w:val="none" w:sz="0" w:space="0" w:color="auto"/>
              </w:divBdr>
              <w:divsChild>
                <w:div w:id="1915122019">
                  <w:marLeft w:val="0"/>
                  <w:marRight w:val="0"/>
                  <w:marTop w:val="0"/>
                  <w:marBottom w:val="0"/>
                  <w:divBdr>
                    <w:top w:val="none" w:sz="0" w:space="0" w:color="auto"/>
                    <w:left w:val="none" w:sz="0" w:space="0" w:color="auto"/>
                    <w:bottom w:val="none" w:sz="0" w:space="0" w:color="auto"/>
                    <w:right w:val="none" w:sz="0" w:space="0" w:color="auto"/>
                  </w:divBdr>
                </w:div>
              </w:divsChild>
            </w:div>
            <w:div w:id="1282999397">
              <w:marLeft w:val="0"/>
              <w:marRight w:val="0"/>
              <w:marTop w:val="0"/>
              <w:marBottom w:val="0"/>
              <w:divBdr>
                <w:top w:val="none" w:sz="0" w:space="0" w:color="auto"/>
                <w:left w:val="none" w:sz="0" w:space="0" w:color="auto"/>
                <w:bottom w:val="none" w:sz="0" w:space="0" w:color="auto"/>
                <w:right w:val="none" w:sz="0" w:space="0" w:color="auto"/>
              </w:divBdr>
              <w:divsChild>
                <w:div w:id="371000275">
                  <w:marLeft w:val="0"/>
                  <w:marRight w:val="0"/>
                  <w:marTop w:val="0"/>
                  <w:marBottom w:val="0"/>
                  <w:divBdr>
                    <w:top w:val="none" w:sz="0" w:space="0" w:color="auto"/>
                    <w:left w:val="none" w:sz="0" w:space="0" w:color="auto"/>
                    <w:bottom w:val="none" w:sz="0" w:space="0" w:color="auto"/>
                    <w:right w:val="none" w:sz="0" w:space="0" w:color="auto"/>
                  </w:divBdr>
                </w:div>
              </w:divsChild>
            </w:div>
            <w:div w:id="1487160980">
              <w:marLeft w:val="0"/>
              <w:marRight w:val="0"/>
              <w:marTop w:val="0"/>
              <w:marBottom w:val="0"/>
              <w:divBdr>
                <w:top w:val="none" w:sz="0" w:space="0" w:color="auto"/>
                <w:left w:val="none" w:sz="0" w:space="0" w:color="auto"/>
                <w:bottom w:val="none" w:sz="0" w:space="0" w:color="auto"/>
                <w:right w:val="none" w:sz="0" w:space="0" w:color="auto"/>
              </w:divBdr>
              <w:divsChild>
                <w:div w:id="537739791">
                  <w:marLeft w:val="0"/>
                  <w:marRight w:val="0"/>
                  <w:marTop w:val="0"/>
                  <w:marBottom w:val="0"/>
                  <w:divBdr>
                    <w:top w:val="none" w:sz="0" w:space="0" w:color="auto"/>
                    <w:left w:val="none" w:sz="0" w:space="0" w:color="auto"/>
                    <w:bottom w:val="none" w:sz="0" w:space="0" w:color="auto"/>
                    <w:right w:val="none" w:sz="0" w:space="0" w:color="auto"/>
                  </w:divBdr>
                </w:div>
              </w:divsChild>
            </w:div>
            <w:div w:id="682322943">
              <w:marLeft w:val="0"/>
              <w:marRight w:val="0"/>
              <w:marTop w:val="0"/>
              <w:marBottom w:val="0"/>
              <w:divBdr>
                <w:top w:val="none" w:sz="0" w:space="0" w:color="auto"/>
                <w:left w:val="none" w:sz="0" w:space="0" w:color="auto"/>
                <w:bottom w:val="none" w:sz="0" w:space="0" w:color="auto"/>
                <w:right w:val="none" w:sz="0" w:space="0" w:color="auto"/>
              </w:divBdr>
              <w:divsChild>
                <w:div w:id="755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7361">
          <w:marLeft w:val="0"/>
          <w:marRight w:val="0"/>
          <w:marTop w:val="0"/>
          <w:marBottom w:val="0"/>
          <w:divBdr>
            <w:top w:val="none" w:sz="0" w:space="0" w:color="auto"/>
            <w:left w:val="none" w:sz="0" w:space="0" w:color="auto"/>
            <w:bottom w:val="none" w:sz="0" w:space="0" w:color="auto"/>
            <w:right w:val="none" w:sz="0" w:space="0" w:color="auto"/>
          </w:divBdr>
        </w:div>
      </w:divsChild>
    </w:div>
    <w:div w:id="1317029880">
      <w:bodyDiv w:val="1"/>
      <w:marLeft w:val="0"/>
      <w:marRight w:val="0"/>
      <w:marTop w:val="0"/>
      <w:marBottom w:val="0"/>
      <w:divBdr>
        <w:top w:val="none" w:sz="0" w:space="0" w:color="auto"/>
        <w:left w:val="none" w:sz="0" w:space="0" w:color="auto"/>
        <w:bottom w:val="none" w:sz="0" w:space="0" w:color="auto"/>
        <w:right w:val="none" w:sz="0" w:space="0" w:color="auto"/>
      </w:divBdr>
      <w:divsChild>
        <w:div w:id="153686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toggleToc()" TargetMode="External"/><Relationship Id="rId18" Type="http://schemas.openxmlformats.org/officeDocument/2006/relationships/hyperlink" Target="http://en.wikipedia.org/wiki/Text_Creation_Partnership" TargetMode="External"/><Relationship Id="rId26" Type="http://schemas.openxmlformats.org/officeDocument/2006/relationships/hyperlink" Target="http://en.wikipedia.org/w/index.php?title=Goldie_Blumenstyk&amp;action=edit&amp;redlink=1" TargetMode="External"/><Relationship Id="rId39" Type="http://schemas.openxmlformats.org/officeDocument/2006/relationships/hyperlink" Target="http://ets.umdl.umich.edu/e/eebo/" TargetMode="External"/><Relationship Id="rId21" Type="http://schemas.openxmlformats.org/officeDocument/2006/relationships/hyperlink" Target="http://en.wikipedia.org/wiki/Digital_Library_Production_Service" TargetMode="External"/><Relationship Id="rId34" Type="http://schemas.openxmlformats.org/officeDocument/2006/relationships/hyperlink" Target="http://www.odl.ox.ac.uk/eebo/" TargetMode="External"/><Relationship Id="rId42" Type="http://schemas.openxmlformats.org/officeDocument/2006/relationships/hyperlink" Target="http://eebo.chadwyck.com/home" TargetMode="External"/><Relationship Id="rId47" Type="http://schemas.openxmlformats.org/officeDocument/2006/relationships/hyperlink" Target="http://www.jisc-collections.ac.uk/eebo" TargetMode="External"/><Relationship Id="rId50" Type="http://schemas.openxmlformats.org/officeDocument/2006/relationships/hyperlink" Target="http://www.jisc-collections.ac.uk/eebo" TargetMode="External"/><Relationship Id="rId55" Type="http://schemas.openxmlformats.org/officeDocument/2006/relationships/hyperlink" Target="http://www.jisc-collections.ac.uk/eebo" TargetMode="External"/><Relationship Id="rId63" Type="http://schemas.openxmlformats.org/officeDocument/2006/relationships/hyperlink" Target="http://www.jisc-collections.ac.uk/eebo" TargetMode="External"/><Relationship Id="rId68" Type="http://schemas.openxmlformats.org/officeDocument/2006/relationships/hyperlink" Target="http://eebo.chadwyck.com/about/webmaster.htm" TargetMode="External"/><Relationship Id="rId76" Type="http://schemas.openxmlformats.org/officeDocument/2006/relationships/hyperlink" Target="http://eebo.chadwyck.com/home" TargetMode="External"/><Relationship Id="rId84" Type="http://schemas.openxmlformats.org/officeDocument/2006/relationships/hyperlink" Target="http://www.odl.ox.ac.uk/eebo/" TargetMode="External"/><Relationship Id="rId89" Type="http://schemas.openxmlformats.org/officeDocument/2006/relationships/hyperlink" Target="http://www.jisc-collections.ac.uk/eebo" TargetMode="External"/><Relationship Id="rId7" Type="http://schemas.openxmlformats.org/officeDocument/2006/relationships/hyperlink" Target="http://en.wikipedia.org/wiki/Thomason_Tracts" TargetMode="External"/><Relationship Id="rId71" Type="http://schemas.openxmlformats.org/officeDocument/2006/relationships/hyperlink" Target="mailto:sandler@umich.edu" TargetMode="External"/><Relationship Id="rId92" Type="http://schemas.openxmlformats.org/officeDocument/2006/relationships/image" Target="media/image2.gif"/><Relationship Id="rId2" Type="http://schemas.openxmlformats.org/officeDocument/2006/relationships/styles" Target="styles.xml"/><Relationship Id="rId16" Type="http://schemas.openxmlformats.org/officeDocument/2006/relationships/hyperlink" Target="http://en.wikipedia.org/wiki/Text_Creation_Partnership" TargetMode="External"/><Relationship Id="rId29" Type="http://schemas.openxmlformats.org/officeDocument/2006/relationships/hyperlink" Target="http://en.wikipedia.org/wiki/Text_Creation_Partnership" TargetMode="External"/><Relationship Id="rId11" Type="http://schemas.openxmlformats.org/officeDocument/2006/relationships/hyperlink" Target="http://en.wikipedia.org/w/index.php?title=Archive_of_Americana&amp;action=edit&amp;redlink=1" TargetMode="External"/><Relationship Id="rId24" Type="http://schemas.openxmlformats.org/officeDocument/2006/relationships/hyperlink" Target="http://en.wikipedia.org/wiki/Text_Encoding_Initiative" TargetMode="External"/><Relationship Id="rId32" Type="http://schemas.openxmlformats.org/officeDocument/2006/relationships/hyperlink" Target="http://www.nytimes.com/library/tech/99/07/circuits/articles/29engl.html" TargetMode="External"/><Relationship Id="rId37" Type="http://schemas.openxmlformats.org/officeDocument/2006/relationships/hyperlink" Target="http://www.hti.umich.edu/e/eccodemo/" TargetMode="External"/><Relationship Id="rId40" Type="http://schemas.openxmlformats.org/officeDocument/2006/relationships/hyperlink" Target="http://www.lib.uchicago.edu/efts/EEBO/" TargetMode="External"/><Relationship Id="rId45" Type="http://schemas.openxmlformats.org/officeDocument/2006/relationships/hyperlink" Target="http://www.jisc-collections.ac.uk/catalogue/ukna_archive" TargetMode="External"/><Relationship Id="rId53" Type="http://schemas.openxmlformats.org/officeDocument/2006/relationships/hyperlink" Target="http://www.jisc-collections.ac.uk/catalogue/coll_eebo/product_desc.aspx" TargetMode="External"/><Relationship Id="rId58" Type="http://schemas.openxmlformats.org/officeDocument/2006/relationships/hyperlink" Target="http://www.jisc-collections.ac.uk/catalogue/coll_eebo/subscribe" TargetMode="External"/><Relationship Id="rId66" Type="http://schemas.openxmlformats.org/officeDocument/2006/relationships/hyperlink" Target="http://eebo.chadwyck.com/info_res/z3950.htm" TargetMode="External"/><Relationship Id="rId74" Type="http://schemas.openxmlformats.org/officeDocument/2006/relationships/hyperlink" Target="http://eebo.chadwyck.com/about/about_access.htm" TargetMode="External"/><Relationship Id="rId79" Type="http://schemas.openxmlformats.org/officeDocument/2006/relationships/hyperlink" Target="http://www.proquest.co.uk/training/viewpack.asp?training=44" TargetMode="External"/><Relationship Id="rId87" Type="http://schemas.openxmlformats.org/officeDocument/2006/relationships/hyperlink" Target="mailto:trial_access@jisc.ac.uk?subject=Trial%20access%20for%20EEBO" TargetMode="External"/><Relationship Id="rId5" Type="http://schemas.openxmlformats.org/officeDocument/2006/relationships/hyperlink" Target="http://en.wikipedia.org/wiki/University_of_Michigan" TargetMode="External"/><Relationship Id="rId61" Type="http://schemas.openxmlformats.org/officeDocument/2006/relationships/hyperlink" Target="http://www.jisc-collections.ac.uk/media/documents/jisc_collections/aauproqeebo.doc" TargetMode="External"/><Relationship Id="rId82" Type="http://schemas.openxmlformats.org/officeDocument/2006/relationships/hyperlink" Target="http://www.odl.ox.ac.uk/eebo/" TargetMode="External"/><Relationship Id="rId90" Type="http://schemas.openxmlformats.org/officeDocument/2006/relationships/hyperlink" Target="mailto:collections@jisc.ac.uk" TargetMode="External"/><Relationship Id="rId95" Type="http://schemas.openxmlformats.org/officeDocument/2006/relationships/theme" Target="theme/theme1.xml"/><Relationship Id="rId19" Type="http://schemas.openxmlformats.org/officeDocument/2006/relationships/hyperlink" Target="http://en.wikipedia.org/wiki/Text_Creation_Partnership" TargetMode="External"/><Relationship Id="rId14" Type="http://schemas.openxmlformats.org/officeDocument/2006/relationships/hyperlink" Target="http://en.wikipedia.org/wiki/Text_Creation_Partnership" TargetMode="External"/><Relationship Id="rId22" Type="http://schemas.openxmlformats.org/officeDocument/2006/relationships/hyperlink" Target="http://en.wikipedia.org/wiki/Oxford_University" TargetMode="External"/><Relationship Id="rId27" Type="http://schemas.openxmlformats.org/officeDocument/2006/relationships/hyperlink" Target="http://www.lib.umich.edu/tcp/eebo/archive/chronicle.htm" TargetMode="External"/><Relationship Id="rId30" Type="http://schemas.openxmlformats.org/officeDocument/2006/relationships/hyperlink" Target="http://en.wikipedia.org/w/index.php?title=Rita_Beamish&amp;action=edit&amp;redlink=1" TargetMode="External"/><Relationship Id="rId35" Type="http://schemas.openxmlformats.org/officeDocument/2006/relationships/hyperlink" Target="http://www.lib.umich.edu/tcp/docs/" TargetMode="External"/><Relationship Id="rId43" Type="http://schemas.openxmlformats.org/officeDocument/2006/relationships/hyperlink" Target="http://ets.umdl.umich.edu/e/evans/" TargetMode="External"/><Relationship Id="rId48" Type="http://schemas.openxmlformats.org/officeDocument/2006/relationships/hyperlink" Target="http://www.jisc-collections.ac.uk/eebo" TargetMode="External"/><Relationship Id="rId56" Type="http://schemas.openxmlformats.org/officeDocument/2006/relationships/hyperlink" Target="http://www.jisc-collections.ac.uk/jisc_banding/collections_chargingexplanation" TargetMode="External"/><Relationship Id="rId64" Type="http://schemas.openxmlformats.org/officeDocument/2006/relationships/hyperlink" Target="http://eebo.chadwyck.com/info_res/info_res.htm" TargetMode="External"/><Relationship Id="rId69" Type="http://schemas.openxmlformats.org/officeDocument/2006/relationships/hyperlink" Target="mailto:pqsales@il.proquest.com" TargetMode="External"/><Relationship Id="rId77" Type="http://schemas.openxmlformats.org/officeDocument/2006/relationships/hyperlink" Target="http://eebo.chadwyck.com/info_res/info_res.htm" TargetMode="External"/><Relationship Id="rId8" Type="http://schemas.openxmlformats.org/officeDocument/2006/relationships/hyperlink" Target="http://en.wikipedia.org/wiki/ProQuest" TargetMode="External"/><Relationship Id="rId51" Type="http://schemas.openxmlformats.org/officeDocument/2006/relationships/hyperlink" Target="http://www.jisc-collections.ac.uk/eebo" TargetMode="External"/><Relationship Id="rId72" Type="http://schemas.openxmlformats.org/officeDocument/2006/relationships/hyperlink" Target="http://eebo.chadwyck.com/info_res/info_res.htm" TargetMode="External"/><Relationship Id="rId80" Type="http://schemas.openxmlformats.org/officeDocument/2006/relationships/hyperlink" Target="http://www.lib.umich.edu/tcp/eebo/edu/edu_intro.html" TargetMode="External"/><Relationship Id="rId85" Type="http://schemas.openxmlformats.org/officeDocument/2006/relationships/hyperlink" Target="http://eebo.chadwyck.com/marketing/" TargetMode="External"/><Relationship Id="rId93" Type="http://schemas.openxmlformats.org/officeDocument/2006/relationships/hyperlink" Target="mailto:pqsales@proquest.com" TargetMode="External"/><Relationship Id="rId3" Type="http://schemas.openxmlformats.org/officeDocument/2006/relationships/settings" Target="settings.xml"/><Relationship Id="rId12" Type="http://schemas.openxmlformats.org/officeDocument/2006/relationships/hyperlink" Target="http://en.wikipedia.org/wiki/Thomson-Gale" TargetMode="External"/><Relationship Id="rId17" Type="http://schemas.openxmlformats.org/officeDocument/2006/relationships/hyperlink" Target="http://en.wikipedia.org/wiki/Text_Creation_Partnership" TargetMode="External"/><Relationship Id="rId25" Type="http://schemas.openxmlformats.org/officeDocument/2006/relationships/hyperlink" Target="http://en.wikipedia.org/wiki/Text_Creation_Partnership" TargetMode="External"/><Relationship Id="rId33" Type="http://schemas.openxmlformats.org/officeDocument/2006/relationships/hyperlink" Target="http://www.lib.umich.edu/tcp/" TargetMode="External"/><Relationship Id="rId38" Type="http://schemas.openxmlformats.org/officeDocument/2006/relationships/hyperlink" Target="http://www.hti.umich.edu/e/evansdemo/" TargetMode="External"/><Relationship Id="rId46" Type="http://schemas.openxmlformats.org/officeDocument/2006/relationships/image" Target="media/image1.jpeg"/><Relationship Id="rId59" Type="http://schemas.openxmlformats.org/officeDocument/2006/relationships/hyperlink" Target="http://www.jisc-collections.ac.uk/model_licence" TargetMode="External"/><Relationship Id="rId67" Type="http://schemas.openxmlformats.org/officeDocument/2006/relationships/hyperlink" Target="http://eebo.chadwyck.com/" TargetMode="External"/><Relationship Id="rId20" Type="http://schemas.openxmlformats.org/officeDocument/2006/relationships/hyperlink" Target="http://en.wikipedia.org/w/index.php?title=Council_on_Library_and_Information_Resources&amp;action=edit&amp;redlink=1" TargetMode="External"/><Relationship Id="rId41" Type="http://schemas.openxmlformats.org/officeDocument/2006/relationships/hyperlink" Target="http://dlxs.odl.ox.ac.uk/e/eebo/" TargetMode="External"/><Relationship Id="rId54" Type="http://schemas.openxmlformats.org/officeDocument/2006/relationships/hyperlink" Target="http://restricted.jisc.ac.uk/exemplars_he/" TargetMode="External"/><Relationship Id="rId62" Type="http://schemas.openxmlformats.org/officeDocument/2006/relationships/hyperlink" Target="http://www.jisc-collections.ac.uk/media/documents/jisc_collections/aaucommeebo.doc" TargetMode="External"/><Relationship Id="rId70" Type="http://schemas.openxmlformats.org/officeDocument/2006/relationships/hyperlink" Target="mailto:tcp-info@umich.edu" TargetMode="External"/><Relationship Id="rId75" Type="http://schemas.openxmlformats.org/officeDocument/2006/relationships/hyperlink" Target="http://www.jisc-collections.ac.uk/eebo" TargetMode="External"/><Relationship Id="rId83" Type="http://schemas.openxmlformats.org/officeDocument/2006/relationships/hyperlink" Target="http://eebo.chadwyck.com/about/webmaster.htm" TargetMode="External"/><Relationship Id="rId88" Type="http://schemas.openxmlformats.org/officeDocument/2006/relationships/hyperlink" Target="mailto:subscriptionshelp@jisc.ac.uk?subject=EEBO" TargetMode="External"/><Relationship Id="rId91" Type="http://schemas.openxmlformats.org/officeDocument/2006/relationships/hyperlink" Target="http://www.jisc-collections.ac.uk/about_collections/collections_contact" TargetMode="External"/><Relationship Id="rId1" Type="http://schemas.openxmlformats.org/officeDocument/2006/relationships/numbering" Target="numbering.xml"/><Relationship Id="rId6" Type="http://schemas.openxmlformats.org/officeDocument/2006/relationships/hyperlink" Target="http://en.wikipedia.org/wiki/Text_Creation_Partnership" TargetMode="External"/><Relationship Id="rId15" Type="http://schemas.openxmlformats.org/officeDocument/2006/relationships/hyperlink" Target="http://en.wikipedia.org/wiki/Text_Creation_Partnership" TargetMode="External"/><Relationship Id="rId23" Type="http://schemas.openxmlformats.org/officeDocument/2006/relationships/hyperlink" Target="http://www-personal.umich.edu/%7Epfs/dox/www.lib.umich.edu/tcp/docs/" TargetMode="External"/><Relationship Id="rId28" Type="http://schemas.openxmlformats.org/officeDocument/2006/relationships/hyperlink" Target="http://www.lib.umich.edu/tcp/eebo/archive/chronicle.htm" TargetMode="External"/><Relationship Id="rId36" Type="http://schemas.openxmlformats.org/officeDocument/2006/relationships/hyperlink" Target="http://www.hti.umich.edu/e/eebodemo/" TargetMode="External"/><Relationship Id="rId49" Type="http://schemas.openxmlformats.org/officeDocument/2006/relationships/hyperlink" Target="http://www.jisc-collections.ac.uk/eebo" TargetMode="External"/><Relationship Id="rId57" Type="http://schemas.openxmlformats.org/officeDocument/2006/relationships/hyperlink" Target="http://www.jisc-collections.ac.uk/eebo" TargetMode="External"/><Relationship Id="rId10" Type="http://schemas.openxmlformats.org/officeDocument/2006/relationships/hyperlink" Target="http://en.wikipedia.org/wiki/Readex" TargetMode="External"/><Relationship Id="rId31" Type="http://schemas.openxmlformats.org/officeDocument/2006/relationships/hyperlink" Target="http://www.nytimes.com/library/tech/99/07/circuits/articles/29engl.html" TargetMode="External"/><Relationship Id="rId44" Type="http://schemas.openxmlformats.org/officeDocument/2006/relationships/hyperlink" Target="http://ets.umdl.umich.edu/e/ecco/" TargetMode="External"/><Relationship Id="rId52" Type="http://schemas.openxmlformats.org/officeDocument/2006/relationships/hyperlink" Target="http://www.jisc-collections.ac.uk/eebo" TargetMode="External"/><Relationship Id="rId60" Type="http://schemas.openxmlformats.org/officeDocument/2006/relationships/hyperlink" Target="http://www.jisc-collections.ac.uk/eebo" TargetMode="External"/><Relationship Id="rId65" Type="http://schemas.openxmlformats.org/officeDocument/2006/relationships/hyperlink" Target="http://eebo.chadwyck.com/info_res/info_res.htm" TargetMode="External"/><Relationship Id="rId73" Type="http://schemas.openxmlformats.org/officeDocument/2006/relationships/hyperlink" Target="mailto:sandler@umich.edu" TargetMode="External"/><Relationship Id="rId78" Type="http://schemas.openxmlformats.org/officeDocument/2006/relationships/hyperlink" Target="http://www.lib.umich.edu/tcp/eebo/proj_des/pd_production.html" TargetMode="External"/><Relationship Id="rId81" Type="http://schemas.openxmlformats.org/officeDocument/2006/relationships/hyperlink" Target="http://eebo.chadwyck.com/about/tech_support.htm" TargetMode="External"/><Relationship Id="rId86" Type="http://schemas.openxmlformats.org/officeDocument/2006/relationships/hyperlink" Target="http://www.lib.umich.edu/tcp/eebo/archive/archive_reviews.html"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Text_Creation_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5634</Words>
  <Characters>32115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3</cp:revision>
  <dcterms:created xsi:type="dcterms:W3CDTF">2010-05-29T07:53:00Z</dcterms:created>
  <dcterms:modified xsi:type="dcterms:W3CDTF">2010-05-29T08:18:00Z</dcterms:modified>
</cp:coreProperties>
</file>