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561" w:rsidRDefault="00AB5561"/>
    <w:p w:rsidR="00FF7086" w:rsidRPr="00FF7086" w:rsidRDefault="00FF7086" w:rsidP="00FF7086">
      <w:pPr>
        <w:spacing w:before="100" w:beforeAutospacing="1" w:after="100" w:afterAutospacing="1" w:line="240" w:lineRule="auto"/>
        <w:jc w:val="center"/>
        <w:outlineLvl w:val="0"/>
        <w:rPr>
          <w:rFonts w:ascii="Times New Roman" w:eastAsia="Times New Roman" w:hAnsi="Times New Roman" w:cs="Times New Roman"/>
          <w:b/>
          <w:sz w:val="48"/>
          <w:szCs w:val="48"/>
          <w:u w:val="single"/>
        </w:rPr>
      </w:pPr>
      <w:r w:rsidRPr="00FF7086">
        <w:rPr>
          <w:rFonts w:ascii="Times New Roman" w:eastAsia="Times New Roman" w:hAnsi="Times New Roman" w:cs="Times New Roman"/>
          <w:b/>
          <w:bCs/>
          <w:kern w:val="36"/>
          <w:sz w:val="48"/>
          <w:szCs w:val="48"/>
          <w:u w:val="single"/>
        </w:rPr>
        <w:t xml:space="preserve">Alvin Boyd Kuhn </w:t>
      </w:r>
      <w:r w:rsidRPr="00FF7086">
        <w:rPr>
          <w:rFonts w:ascii="Times New Roman" w:eastAsia="Times New Roman" w:hAnsi="Times New Roman" w:cs="Times New Roman"/>
          <w:b/>
          <w:sz w:val="48"/>
          <w:szCs w:val="48"/>
          <w:u w:val="single"/>
        </w:rPr>
        <w:t>1880-1963</w:t>
      </w:r>
    </w:p>
    <w:p w:rsidR="00FF7086" w:rsidRPr="00FF7086" w:rsidRDefault="00FF7086" w:rsidP="00FF7086">
      <w:pPr>
        <w:spacing w:before="100" w:beforeAutospacing="1" w:after="100" w:afterAutospacing="1" w:line="240" w:lineRule="auto"/>
        <w:jc w:val="center"/>
        <w:outlineLvl w:val="0"/>
        <w:rPr>
          <w:rFonts w:ascii="Times New Roman" w:eastAsia="Times New Roman" w:hAnsi="Times New Roman" w:cs="Times New Roman"/>
          <w:b/>
          <w:bCs/>
          <w:kern w:val="36"/>
          <w:sz w:val="28"/>
          <w:szCs w:val="28"/>
          <w:u w:val="single"/>
        </w:rPr>
      </w:pPr>
      <w:r w:rsidRPr="00FF7086">
        <w:rPr>
          <w:rFonts w:ascii="Times New Roman" w:eastAsia="Times New Roman" w:hAnsi="Times New Roman" w:cs="Times New Roman"/>
          <w:b/>
          <w:bCs/>
          <w:kern w:val="36"/>
          <w:sz w:val="28"/>
          <w:szCs w:val="28"/>
          <w:u w:val="single"/>
        </w:rPr>
        <w:t>http://en.wikipedia.org/wiki/Alvin_Boyd_Kuhn</w:t>
      </w:r>
    </w:p>
    <w:p w:rsidR="00FF7086" w:rsidRDefault="009A71EC" w:rsidP="00FF7086">
      <w:pPr>
        <w:spacing w:before="100" w:beforeAutospacing="1" w:after="100" w:afterAutospacing="1" w:line="240" w:lineRule="auto"/>
        <w:jc w:val="center"/>
        <w:outlineLvl w:val="0"/>
        <w:rPr>
          <w:rFonts w:ascii="Times New Roman" w:eastAsia="Times New Roman" w:hAnsi="Times New Roman" w:cs="Times New Roman"/>
          <w:b/>
          <w:bCs/>
          <w:kern w:val="36"/>
          <w:sz w:val="44"/>
          <w:szCs w:val="44"/>
          <w:u w:val="single"/>
        </w:rPr>
      </w:pPr>
      <w:r>
        <w:rPr>
          <w:rFonts w:ascii="Times New Roman" w:eastAsia="Times New Roman" w:hAnsi="Times New Roman" w:cs="Times New Roman"/>
          <w:b/>
          <w:bCs/>
          <w:noProof/>
          <w:kern w:val="36"/>
          <w:sz w:val="44"/>
          <w:szCs w:val="44"/>
          <w:u w:val="single"/>
        </w:rPr>
        <w:drawing>
          <wp:inline distT="0" distB="0" distL="0" distR="0">
            <wp:extent cx="2857500" cy="42989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2857500" cy="4298950"/>
                    </a:xfrm>
                    <a:prstGeom prst="rect">
                      <a:avLst/>
                    </a:prstGeom>
                    <a:noFill/>
                    <a:ln w="9525">
                      <a:noFill/>
                      <a:miter lim="800000"/>
                      <a:headEnd/>
                      <a:tailEnd/>
                    </a:ln>
                  </pic:spPr>
                </pic:pic>
              </a:graphicData>
            </a:graphic>
          </wp:inline>
        </w:drawing>
      </w:r>
      <w:r>
        <w:rPr>
          <w:rFonts w:ascii="Times New Roman" w:eastAsia="Times New Roman" w:hAnsi="Times New Roman" w:cs="Times New Roman"/>
          <w:b/>
          <w:bCs/>
          <w:kern w:val="36"/>
          <w:sz w:val="44"/>
          <w:szCs w:val="44"/>
          <w:u w:val="single"/>
        </w:rPr>
        <w:t xml:space="preserve">  </w:t>
      </w:r>
      <w:r w:rsidR="00254C4C">
        <w:rPr>
          <w:rFonts w:ascii="Times New Roman" w:eastAsia="Times New Roman" w:hAnsi="Times New Roman" w:cs="Times New Roman"/>
          <w:b/>
          <w:bCs/>
          <w:kern w:val="36"/>
          <w:sz w:val="44"/>
          <w:szCs w:val="44"/>
          <w:u w:val="single"/>
        </w:rPr>
        <w:t xml:space="preserve">          </w:t>
      </w:r>
      <w:r>
        <w:rPr>
          <w:rFonts w:ascii="Times New Roman" w:eastAsia="Times New Roman" w:hAnsi="Times New Roman" w:cs="Times New Roman"/>
          <w:b/>
          <w:bCs/>
          <w:noProof/>
          <w:kern w:val="36"/>
          <w:sz w:val="44"/>
          <w:szCs w:val="44"/>
          <w:u w:val="single"/>
        </w:rPr>
        <w:drawing>
          <wp:inline distT="0" distB="0" distL="0" distR="0">
            <wp:extent cx="2476500" cy="44577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2476500" cy="4457700"/>
                    </a:xfrm>
                    <a:prstGeom prst="rect">
                      <a:avLst/>
                    </a:prstGeom>
                    <a:noFill/>
                    <a:ln w="9525">
                      <a:noFill/>
                      <a:miter lim="800000"/>
                      <a:headEnd/>
                      <a:tailEnd/>
                    </a:ln>
                  </pic:spPr>
                </pic:pic>
              </a:graphicData>
            </a:graphic>
          </wp:inline>
        </w:drawing>
      </w:r>
    </w:p>
    <w:p w:rsidR="00254C4C" w:rsidRPr="00FF7086" w:rsidRDefault="00254C4C" w:rsidP="00FF7086">
      <w:pPr>
        <w:spacing w:before="100" w:beforeAutospacing="1" w:after="100" w:afterAutospacing="1" w:line="240" w:lineRule="auto"/>
        <w:jc w:val="center"/>
        <w:outlineLvl w:val="0"/>
        <w:rPr>
          <w:rFonts w:ascii="Times New Roman" w:eastAsia="Times New Roman" w:hAnsi="Times New Roman" w:cs="Times New Roman"/>
          <w:b/>
          <w:bCs/>
          <w:kern w:val="36"/>
          <w:sz w:val="44"/>
          <w:szCs w:val="44"/>
          <w:u w:val="single"/>
        </w:rPr>
      </w:pPr>
      <w:r>
        <w:rPr>
          <w:rFonts w:ascii="Times New Roman" w:eastAsia="Times New Roman" w:hAnsi="Times New Roman" w:cs="Times New Roman"/>
          <w:b/>
          <w:bCs/>
          <w:noProof/>
          <w:kern w:val="36"/>
          <w:sz w:val="44"/>
          <w:szCs w:val="44"/>
          <w:u w:val="single"/>
        </w:rPr>
        <w:drawing>
          <wp:inline distT="0" distB="0" distL="0" distR="0">
            <wp:extent cx="8432800" cy="6629400"/>
            <wp:effectExtent l="1905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8432800" cy="6629400"/>
                    </a:xfrm>
                    <a:prstGeom prst="rect">
                      <a:avLst/>
                    </a:prstGeom>
                    <a:noFill/>
                    <a:ln w="9525">
                      <a:noFill/>
                      <a:miter lim="800000"/>
                      <a:headEnd/>
                      <a:tailEnd/>
                    </a:ln>
                  </pic:spPr>
                </pic:pic>
              </a:graphicData>
            </a:graphic>
          </wp:inline>
        </w:drawing>
      </w:r>
    </w:p>
    <w:p w:rsidR="00FF7086" w:rsidRPr="00FF7086" w:rsidRDefault="00FF7086" w:rsidP="00FF7086">
      <w:pPr>
        <w:spacing w:before="100" w:beforeAutospacing="1" w:after="100" w:afterAutospacing="1" w:line="240" w:lineRule="auto"/>
        <w:rPr>
          <w:rFonts w:ascii="Times New Roman" w:eastAsia="Times New Roman" w:hAnsi="Times New Roman" w:cs="Times New Roman"/>
          <w:sz w:val="24"/>
          <w:szCs w:val="24"/>
        </w:rPr>
      </w:pPr>
      <w:r w:rsidRPr="00FF7086">
        <w:rPr>
          <w:rFonts w:ascii="Times New Roman" w:eastAsia="Times New Roman" w:hAnsi="Times New Roman" w:cs="Times New Roman"/>
          <w:b/>
          <w:bCs/>
          <w:sz w:val="24"/>
          <w:szCs w:val="24"/>
        </w:rPr>
        <w:t>Alvin Boyd Kuhn</w:t>
      </w:r>
      <w:r w:rsidRPr="00FF7086">
        <w:rPr>
          <w:rFonts w:ascii="Times New Roman" w:eastAsia="Times New Roman" w:hAnsi="Times New Roman" w:cs="Times New Roman"/>
          <w:sz w:val="24"/>
          <w:szCs w:val="24"/>
        </w:rPr>
        <w:t xml:space="preserve"> (September 22, 1880 - September 14, 1963) was a scholar of </w:t>
      </w:r>
      <w:hyperlink r:id="rId8" w:tooltip="Comparative religion" w:history="1">
        <w:r w:rsidRPr="00FF7086">
          <w:rPr>
            <w:rFonts w:ascii="Times New Roman" w:eastAsia="Times New Roman" w:hAnsi="Times New Roman" w:cs="Times New Roman"/>
            <w:color w:val="0000FF"/>
            <w:sz w:val="24"/>
            <w:szCs w:val="24"/>
            <w:u w:val="single"/>
          </w:rPr>
          <w:t>comparative religion</w:t>
        </w:r>
      </w:hyperlink>
      <w:r w:rsidRPr="00FF7086">
        <w:rPr>
          <w:rFonts w:ascii="Times New Roman" w:eastAsia="Times New Roman" w:hAnsi="Times New Roman" w:cs="Times New Roman"/>
          <w:sz w:val="24"/>
          <w:szCs w:val="24"/>
        </w:rPr>
        <w:t xml:space="preserve">, </w:t>
      </w:r>
      <w:hyperlink r:id="rId9" w:tooltip="Mythology" w:history="1">
        <w:r w:rsidRPr="00FF7086">
          <w:rPr>
            <w:rFonts w:ascii="Times New Roman" w:eastAsia="Times New Roman" w:hAnsi="Times New Roman" w:cs="Times New Roman"/>
            <w:color w:val="0000FF"/>
            <w:sz w:val="24"/>
            <w:szCs w:val="24"/>
            <w:u w:val="single"/>
          </w:rPr>
          <w:t>mythology</w:t>
        </w:r>
      </w:hyperlink>
      <w:r w:rsidRPr="00FF7086">
        <w:rPr>
          <w:rFonts w:ascii="Times New Roman" w:eastAsia="Times New Roman" w:hAnsi="Times New Roman" w:cs="Times New Roman"/>
          <w:sz w:val="24"/>
          <w:szCs w:val="24"/>
        </w:rPr>
        <w:t xml:space="preserve">, </w:t>
      </w:r>
      <w:hyperlink r:id="rId10" w:tooltip="Linguistics" w:history="1">
        <w:r w:rsidRPr="00FF7086">
          <w:rPr>
            <w:rFonts w:ascii="Times New Roman" w:eastAsia="Times New Roman" w:hAnsi="Times New Roman" w:cs="Times New Roman"/>
            <w:color w:val="0000FF"/>
            <w:sz w:val="24"/>
            <w:szCs w:val="24"/>
            <w:u w:val="single"/>
          </w:rPr>
          <w:t>linguistics</w:t>
        </w:r>
      </w:hyperlink>
      <w:r w:rsidRPr="00FF7086">
        <w:rPr>
          <w:rFonts w:ascii="Times New Roman" w:eastAsia="Times New Roman" w:hAnsi="Times New Roman" w:cs="Times New Roman"/>
          <w:sz w:val="24"/>
          <w:szCs w:val="24"/>
        </w:rPr>
        <w:t xml:space="preserve"> and </w:t>
      </w:r>
      <w:hyperlink r:id="rId11" w:tooltip="Language" w:history="1">
        <w:r w:rsidRPr="00FF7086">
          <w:rPr>
            <w:rFonts w:ascii="Times New Roman" w:eastAsia="Times New Roman" w:hAnsi="Times New Roman" w:cs="Times New Roman"/>
            <w:color w:val="0000FF"/>
            <w:sz w:val="24"/>
            <w:szCs w:val="24"/>
            <w:u w:val="single"/>
          </w:rPr>
          <w:t>language</w:t>
        </w:r>
      </w:hyperlink>
      <w:r w:rsidRPr="00FF7086">
        <w:rPr>
          <w:rFonts w:ascii="Times New Roman" w:eastAsia="Times New Roman" w:hAnsi="Times New Roman" w:cs="Times New Roman"/>
          <w:sz w:val="24"/>
          <w:szCs w:val="24"/>
        </w:rPr>
        <w:t>.</w:t>
      </w:r>
    </w:p>
    <w:p w:rsidR="00FF7086" w:rsidRPr="00FF7086" w:rsidRDefault="00FF7086" w:rsidP="00FF7086">
      <w:pPr>
        <w:spacing w:before="100" w:beforeAutospacing="1" w:after="100" w:afterAutospacing="1" w:line="240" w:lineRule="auto"/>
        <w:rPr>
          <w:rFonts w:ascii="Times New Roman" w:eastAsia="Times New Roman" w:hAnsi="Times New Roman" w:cs="Times New Roman"/>
          <w:sz w:val="24"/>
          <w:szCs w:val="24"/>
        </w:rPr>
      </w:pPr>
      <w:r w:rsidRPr="00FF7086">
        <w:rPr>
          <w:rFonts w:ascii="Times New Roman" w:eastAsia="Times New Roman" w:hAnsi="Times New Roman" w:cs="Times New Roman"/>
          <w:sz w:val="24"/>
          <w:szCs w:val="24"/>
        </w:rPr>
        <w:t xml:space="preserve">Born in </w:t>
      </w:r>
      <w:hyperlink r:id="rId12" w:tooltip="Franklin County, Pennsylvania" w:history="1">
        <w:r w:rsidRPr="00FF7086">
          <w:rPr>
            <w:rFonts w:ascii="Times New Roman" w:eastAsia="Times New Roman" w:hAnsi="Times New Roman" w:cs="Times New Roman"/>
            <w:color w:val="0000FF"/>
            <w:sz w:val="24"/>
            <w:szCs w:val="24"/>
            <w:u w:val="single"/>
          </w:rPr>
          <w:t>Franklin County</w:t>
        </w:r>
      </w:hyperlink>
      <w:r w:rsidRPr="00FF7086">
        <w:rPr>
          <w:rFonts w:ascii="Times New Roman" w:eastAsia="Times New Roman" w:hAnsi="Times New Roman" w:cs="Times New Roman"/>
          <w:sz w:val="24"/>
          <w:szCs w:val="24"/>
        </w:rPr>
        <w:t xml:space="preserve">, </w:t>
      </w:r>
      <w:hyperlink r:id="rId13" w:tooltip="Pennsylvania" w:history="1">
        <w:r w:rsidRPr="00FF7086">
          <w:rPr>
            <w:rFonts w:ascii="Times New Roman" w:eastAsia="Times New Roman" w:hAnsi="Times New Roman" w:cs="Times New Roman"/>
            <w:color w:val="0000FF"/>
            <w:sz w:val="24"/>
            <w:szCs w:val="24"/>
            <w:u w:val="single"/>
          </w:rPr>
          <w:t>Pennsylvania</w:t>
        </w:r>
      </w:hyperlink>
      <w:r w:rsidRPr="00FF7086">
        <w:rPr>
          <w:rFonts w:ascii="Times New Roman" w:eastAsia="Times New Roman" w:hAnsi="Times New Roman" w:cs="Times New Roman"/>
          <w:sz w:val="24"/>
          <w:szCs w:val="24"/>
        </w:rPr>
        <w:t xml:space="preserve">, Kuhn studied the </w:t>
      </w:r>
      <w:hyperlink r:id="rId14" w:tooltip="Ancient Greek language" w:history="1">
        <w:r w:rsidRPr="00FF7086">
          <w:rPr>
            <w:rFonts w:ascii="Times New Roman" w:eastAsia="Times New Roman" w:hAnsi="Times New Roman" w:cs="Times New Roman"/>
            <w:color w:val="0000FF"/>
            <w:sz w:val="24"/>
            <w:szCs w:val="24"/>
            <w:u w:val="single"/>
          </w:rPr>
          <w:t>Ancient Greek language</w:t>
        </w:r>
      </w:hyperlink>
      <w:r w:rsidRPr="00FF7086">
        <w:rPr>
          <w:rFonts w:ascii="Times New Roman" w:eastAsia="Times New Roman" w:hAnsi="Times New Roman" w:cs="Times New Roman"/>
          <w:sz w:val="24"/>
          <w:szCs w:val="24"/>
        </w:rPr>
        <w:t xml:space="preserve"> at university.</w:t>
      </w:r>
      <w:hyperlink r:id="rId15" w:anchor="cite_note-0" w:history="1">
        <w:r w:rsidRPr="00FF7086">
          <w:rPr>
            <w:rFonts w:ascii="Times New Roman" w:eastAsia="Times New Roman" w:hAnsi="Times New Roman" w:cs="Times New Roman"/>
            <w:color w:val="0000FF"/>
            <w:sz w:val="24"/>
            <w:szCs w:val="24"/>
            <w:u w:val="single"/>
            <w:vertAlign w:val="superscript"/>
          </w:rPr>
          <w:t>[1]</w:t>
        </w:r>
      </w:hyperlink>
      <w:r w:rsidRPr="00FF7086">
        <w:rPr>
          <w:rFonts w:ascii="Times New Roman" w:eastAsia="Times New Roman" w:hAnsi="Times New Roman" w:cs="Times New Roman"/>
          <w:sz w:val="24"/>
          <w:szCs w:val="24"/>
        </w:rPr>
        <w:t xml:space="preserve"> He started his career working as a language teacher in high schools. He later enrolled at </w:t>
      </w:r>
      <w:hyperlink r:id="rId16" w:tooltip="Columbia &#10;University" w:history="1">
        <w:r w:rsidRPr="00FF7086">
          <w:rPr>
            <w:rFonts w:ascii="Times New Roman" w:eastAsia="Times New Roman" w:hAnsi="Times New Roman" w:cs="Times New Roman"/>
            <w:color w:val="0000FF"/>
            <w:sz w:val="24"/>
            <w:szCs w:val="24"/>
            <w:u w:val="single"/>
          </w:rPr>
          <w:t>Columbia University</w:t>
        </w:r>
      </w:hyperlink>
      <w:r w:rsidRPr="00FF7086">
        <w:rPr>
          <w:rFonts w:ascii="Times New Roman" w:eastAsia="Times New Roman" w:hAnsi="Times New Roman" w:cs="Times New Roman"/>
          <w:sz w:val="24"/>
          <w:szCs w:val="24"/>
        </w:rPr>
        <w:t xml:space="preserve"> to work on his PhD on </w:t>
      </w:r>
      <w:hyperlink r:id="rId17" w:tooltip="Theosophy" w:history="1">
        <w:r w:rsidRPr="00FF7086">
          <w:rPr>
            <w:rFonts w:ascii="Times New Roman" w:eastAsia="Times New Roman" w:hAnsi="Times New Roman" w:cs="Times New Roman"/>
            <w:color w:val="0000FF"/>
            <w:sz w:val="24"/>
            <w:szCs w:val="24"/>
            <w:u w:val="single"/>
          </w:rPr>
          <w:t>Theosophy</w:t>
        </w:r>
      </w:hyperlink>
      <w:r w:rsidRPr="00FF7086">
        <w:rPr>
          <w:rFonts w:ascii="Times New Roman" w:eastAsia="Times New Roman" w:hAnsi="Times New Roman" w:cs="Times New Roman"/>
          <w:sz w:val="24"/>
          <w:szCs w:val="24"/>
        </w:rPr>
        <w:t xml:space="preserve">. His thesis, </w:t>
      </w:r>
      <w:r w:rsidRPr="00FF7086">
        <w:rPr>
          <w:rFonts w:ascii="Times New Roman" w:eastAsia="Times New Roman" w:hAnsi="Times New Roman" w:cs="Times New Roman"/>
          <w:i/>
          <w:iCs/>
          <w:sz w:val="24"/>
          <w:szCs w:val="24"/>
        </w:rPr>
        <w:t>Theosophy: A Modern Revival of the Ancient Wisdom</w:t>
      </w:r>
      <w:r w:rsidRPr="00FF7086">
        <w:rPr>
          <w:rFonts w:ascii="Times New Roman" w:eastAsia="Times New Roman" w:hAnsi="Times New Roman" w:cs="Times New Roman"/>
          <w:sz w:val="24"/>
          <w:szCs w:val="24"/>
        </w:rPr>
        <w:t xml:space="preserve"> was, according to Kuhn, the first instance in which an individual has been "permitted" by any modern American or European university to obtain his doctorate with a thesis on </w:t>
      </w:r>
      <w:hyperlink r:id="rId18" w:tooltip="Theosophy" w:history="1">
        <w:r w:rsidRPr="00FF7086">
          <w:rPr>
            <w:rFonts w:ascii="Times New Roman" w:eastAsia="Times New Roman" w:hAnsi="Times New Roman" w:cs="Times New Roman"/>
            <w:color w:val="0000FF"/>
            <w:sz w:val="24"/>
            <w:szCs w:val="24"/>
            <w:u w:val="single"/>
          </w:rPr>
          <w:t>Theosophy</w:t>
        </w:r>
      </w:hyperlink>
      <w:r w:rsidRPr="00FF7086">
        <w:rPr>
          <w:rFonts w:ascii="Times New Roman" w:eastAsia="Times New Roman" w:hAnsi="Times New Roman" w:cs="Times New Roman"/>
          <w:sz w:val="24"/>
          <w:szCs w:val="24"/>
        </w:rPr>
        <w:t>. Kuhn later expanded his thesis into his first book of the same name in 1930.</w:t>
      </w:r>
    </w:p>
    <w:p w:rsidR="00FF7086" w:rsidRPr="00FF7086" w:rsidRDefault="00FF7086" w:rsidP="00FF7086">
      <w:pPr>
        <w:spacing w:before="100" w:beforeAutospacing="1" w:after="100" w:afterAutospacing="1" w:line="240" w:lineRule="auto"/>
        <w:rPr>
          <w:rFonts w:ascii="Times New Roman" w:eastAsia="Times New Roman" w:hAnsi="Times New Roman" w:cs="Times New Roman"/>
          <w:sz w:val="24"/>
          <w:szCs w:val="24"/>
        </w:rPr>
      </w:pPr>
      <w:r w:rsidRPr="00FF7086">
        <w:rPr>
          <w:rFonts w:ascii="Times New Roman" w:eastAsia="Times New Roman" w:hAnsi="Times New Roman" w:cs="Times New Roman"/>
          <w:sz w:val="24"/>
          <w:szCs w:val="24"/>
        </w:rPr>
        <w:t xml:space="preserve">Highly influenced by the work of </w:t>
      </w:r>
      <w:hyperlink r:id="rId19" w:tooltip="Gerald Massey" w:history="1">
        <w:r w:rsidRPr="00FF7086">
          <w:rPr>
            <w:rFonts w:ascii="Times New Roman" w:eastAsia="Times New Roman" w:hAnsi="Times New Roman" w:cs="Times New Roman"/>
            <w:color w:val="0000FF"/>
            <w:sz w:val="24"/>
            <w:szCs w:val="24"/>
            <w:u w:val="single"/>
          </w:rPr>
          <w:t>Gerald Massey</w:t>
        </w:r>
      </w:hyperlink>
      <w:r w:rsidRPr="00FF7086">
        <w:rPr>
          <w:rFonts w:ascii="Times New Roman" w:eastAsia="Times New Roman" w:hAnsi="Times New Roman" w:cs="Times New Roman"/>
          <w:sz w:val="24"/>
          <w:szCs w:val="24"/>
        </w:rPr>
        <w:t xml:space="preserve"> and </w:t>
      </w:r>
      <w:hyperlink r:id="rId20" w:tooltip="Godfrey Higgins" w:history="1">
        <w:r w:rsidRPr="00FF7086">
          <w:rPr>
            <w:rFonts w:ascii="Times New Roman" w:eastAsia="Times New Roman" w:hAnsi="Times New Roman" w:cs="Times New Roman"/>
            <w:color w:val="0000FF"/>
            <w:sz w:val="24"/>
            <w:szCs w:val="24"/>
            <w:u w:val="single"/>
          </w:rPr>
          <w:t>Godfrey Higgins</w:t>
        </w:r>
      </w:hyperlink>
      <w:r w:rsidRPr="00FF7086">
        <w:rPr>
          <w:rFonts w:ascii="Times New Roman" w:eastAsia="Times New Roman" w:hAnsi="Times New Roman" w:cs="Times New Roman"/>
          <w:sz w:val="24"/>
          <w:szCs w:val="24"/>
        </w:rPr>
        <w:t xml:space="preserve">, Kuhn contended that the </w:t>
      </w:r>
      <w:hyperlink r:id="rId21" w:tooltip="Bible" w:history="1">
        <w:r w:rsidRPr="00FF7086">
          <w:rPr>
            <w:rFonts w:ascii="Times New Roman" w:eastAsia="Times New Roman" w:hAnsi="Times New Roman" w:cs="Times New Roman"/>
            <w:color w:val="0000FF"/>
            <w:sz w:val="24"/>
            <w:szCs w:val="24"/>
            <w:u w:val="single"/>
          </w:rPr>
          <w:t>Bible</w:t>
        </w:r>
      </w:hyperlink>
      <w:r w:rsidRPr="00FF7086">
        <w:rPr>
          <w:rFonts w:ascii="Times New Roman" w:eastAsia="Times New Roman" w:hAnsi="Times New Roman" w:cs="Times New Roman"/>
          <w:sz w:val="24"/>
          <w:szCs w:val="24"/>
        </w:rPr>
        <w:t xml:space="preserve"> derived its origins from other </w:t>
      </w:r>
      <w:hyperlink r:id="rId22" w:tooltip="Pagan" w:history="1">
        <w:r w:rsidRPr="00FF7086">
          <w:rPr>
            <w:rFonts w:ascii="Times New Roman" w:eastAsia="Times New Roman" w:hAnsi="Times New Roman" w:cs="Times New Roman"/>
            <w:color w:val="0000FF"/>
            <w:sz w:val="24"/>
            <w:szCs w:val="24"/>
            <w:u w:val="single"/>
          </w:rPr>
          <w:t>Pagan</w:t>
        </w:r>
      </w:hyperlink>
      <w:r w:rsidRPr="00FF7086">
        <w:rPr>
          <w:rFonts w:ascii="Times New Roman" w:eastAsia="Times New Roman" w:hAnsi="Times New Roman" w:cs="Times New Roman"/>
          <w:sz w:val="24"/>
          <w:szCs w:val="24"/>
        </w:rPr>
        <w:t xml:space="preserve"> religions and much of Christian history was pre-extant as </w:t>
      </w:r>
      <w:hyperlink r:id="rId23" w:tooltip="Egyptian &#10;mythology" w:history="1">
        <w:r w:rsidRPr="00FF7086">
          <w:rPr>
            <w:rFonts w:ascii="Times New Roman" w:eastAsia="Times New Roman" w:hAnsi="Times New Roman" w:cs="Times New Roman"/>
            <w:color w:val="0000FF"/>
            <w:sz w:val="24"/>
            <w:szCs w:val="24"/>
            <w:u w:val="single"/>
          </w:rPr>
          <w:t>Egyptian mythology</w:t>
        </w:r>
      </w:hyperlink>
      <w:r w:rsidRPr="00FF7086">
        <w:rPr>
          <w:rFonts w:ascii="Times New Roman" w:eastAsia="Times New Roman" w:hAnsi="Times New Roman" w:cs="Times New Roman"/>
          <w:sz w:val="24"/>
          <w:szCs w:val="24"/>
        </w:rPr>
        <w:t xml:space="preserve">. He also proposed that the Bible was symbolic and did not depict real events, and argued that the leaders of the church started to misinterpret the bible at the end of the third century. Many authors including </w:t>
      </w:r>
      <w:hyperlink r:id="rId24" w:tooltip="Tom Harpur" w:history="1">
        <w:r w:rsidRPr="00FF7086">
          <w:rPr>
            <w:rFonts w:ascii="Times New Roman" w:eastAsia="Times New Roman" w:hAnsi="Times New Roman" w:cs="Times New Roman"/>
            <w:color w:val="0000FF"/>
            <w:sz w:val="24"/>
            <w:szCs w:val="24"/>
            <w:u w:val="single"/>
          </w:rPr>
          <w:t>Tom Harpur</w:t>
        </w:r>
      </w:hyperlink>
      <w:r w:rsidRPr="00FF7086">
        <w:rPr>
          <w:rFonts w:ascii="Times New Roman" w:eastAsia="Times New Roman" w:hAnsi="Times New Roman" w:cs="Times New Roman"/>
          <w:sz w:val="24"/>
          <w:szCs w:val="24"/>
        </w:rPr>
        <w:t xml:space="preserve"> and </w:t>
      </w:r>
      <w:hyperlink r:id="rId25" w:tooltip="John G. Jackson (writer)" w:history="1">
        <w:r w:rsidRPr="00FF7086">
          <w:rPr>
            <w:rFonts w:ascii="Times New Roman" w:eastAsia="Times New Roman" w:hAnsi="Times New Roman" w:cs="Times New Roman"/>
            <w:color w:val="0000FF"/>
            <w:sz w:val="24"/>
            <w:szCs w:val="24"/>
            <w:u w:val="single"/>
          </w:rPr>
          <w:t>John G. Jackson</w:t>
        </w:r>
      </w:hyperlink>
      <w:r w:rsidRPr="00FF7086">
        <w:rPr>
          <w:rFonts w:ascii="Times New Roman" w:eastAsia="Times New Roman" w:hAnsi="Times New Roman" w:cs="Times New Roman"/>
          <w:sz w:val="24"/>
          <w:szCs w:val="24"/>
        </w:rPr>
        <w:t xml:space="preserve"> were influenced by the works of Kuhn. His final book, </w:t>
      </w:r>
      <w:r w:rsidRPr="00FF7086">
        <w:rPr>
          <w:rFonts w:ascii="Times New Roman" w:eastAsia="Times New Roman" w:hAnsi="Times New Roman" w:cs="Times New Roman"/>
          <w:i/>
          <w:iCs/>
          <w:sz w:val="24"/>
          <w:szCs w:val="24"/>
        </w:rPr>
        <w:t>A Rebirth for Christianity</w:t>
      </w:r>
      <w:r w:rsidRPr="00FF7086">
        <w:rPr>
          <w:rFonts w:ascii="Times New Roman" w:eastAsia="Times New Roman" w:hAnsi="Times New Roman" w:cs="Times New Roman"/>
          <w:sz w:val="24"/>
          <w:szCs w:val="24"/>
        </w:rPr>
        <w:t>, was completed shortly before his death on 14 September 1963.</w:t>
      </w:r>
      <w:hyperlink r:id="rId26" w:anchor="cite_note-1" w:history="1">
        <w:r w:rsidRPr="00FF7086">
          <w:rPr>
            <w:rFonts w:ascii="Times New Roman" w:eastAsia="Times New Roman" w:hAnsi="Times New Roman" w:cs="Times New Roman"/>
            <w:color w:val="0000FF"/>
            <w:sz w:val="24"/>
            <w:szCs w:val="24"/>
            <w:u w:val="single"/>
            <w:vertAlign w:val="superscript"/>
          </w:rPr>
          <w:t>[2]</w:t>
        </w:r>
      </w:hyperlink>
    </w:p>
    <w:tbl>
      <w:tblPr>
        <w:tblW w:w="0" w:type="auto"/>
        <w:tblCellSpacing w:w="15" w:type="dxa"/>
        <w:tblCellMar>
          <w:top w:w="15" w:type="dxa"/>
          <w:left w:w="15" w:type="dxa"/>
          <w:bottom w:w="15" w:type="dxa"/>
          <w:right w:w="15" w:type="dxa"/>
        </w:tblCellMar>
        <w:tblLook w:val="04A0"/>
      </w:tblPr>
      <w:tblGrid>
        <w:gridCol w:w="3450"/>
      </w:tblGrid>
      <w:tr w:rsidR="00FF7086" w:rsidRPr="00FF7086" w:rsidTr="00FF7086">
        <w:trPr>
          <w:tblCellSpacing w:w="15" w:type="dxa"/>
        </w:trPr>
        <w:tc>
          <w:tcPr>
            <w:tcW w:w="0" w:type="auto"/>
            <w:vAlign w:val="center"/>
            <w:hideMark/>
          </w:tcPr>
          <w:p w:rsidR="00FF7086" w:rsidRPr="00FF7086" w:rsidRDefault="00FF7086" w:rsidP="00FF7086">
            <w:pPr>
              <w:spacing w:before="100" w:beforeAutospacing="1" w:after="100" w:afterAutospacing="1" w:line="240" w:lineRule="auto"/>
              <w:outlineLvl w:val="1"/>
              <w:rPr>
                <w:rFonts w:ascii="Times New Roman" w:eastAsia="Times New Roman" w:hAnsi="Times New Roman" w:cs="Times New Roman"/>
                <w:b/>
                <w:bCs/>
                <w:sz w:val="36"/>
                <w:szCs w:val="36"/>
              </w:rPr>
            </w:pPr>
            <w:r w:rsidRPr="00FF7086">
              <w:rPr>
                <w:rFonts w:ascii="Times New Roman" w:eastAsia="Times New Roman" w:hAnsi="Times New Roman" w:cs="Times New Roman"/>
                <w:b/>
                <w:bCs/>
                <w:sz w:val="36"/>
                <w:szCs w:val="36"/>
              </w:rPr>
              <w:t>Contents</w:t>
            </w:r>
          </w:p>
          <w:p w:rsidR="00FF7086" w:rsidRPr="00FF7086" w:rsidRDefault="00FF7086" w:rsidP="00FF7086">
            <w:pPr>
              <w:spacing w:after="0" w:line="240" w:lineRule="auto"/>
              <w:rPr>
                <w:rFonts w:ascii="Times New Roman" w:eastAsia="Times New Roman" w:hAnsi="Times New Roman" w:cs="Times New Roman"/>
                <w:sz w:val="24"/>
                <w:szCs w:val="24"/>
              </w:rPr>
            </w:pPr>
            <w:r w:rsidRPr="00FF7086">
              <w:rPr>
                <w:rFonts w:ascii="Times New Roman" w:eastAsia="Times New Roman" w:hAnsi="Times New Roman" w:cs="Times New Roman"/>
                <w:sz w:val="24"/>
                <w:szCs w:val="24"/>
              </w:rPr>
              <w:t>[</w:t>
            </w:r>
            <w:hyperlink r:id="rId27" w:history="1">
              <w:r w:rsidRPr="00FF7086">
                <w:rPr>
                  <w:rFonts w:ascii="Times New Roman" w:eastAsia="Times New Roman" w:hAnsi="Times New Roman" w:cs="Times New Roman"/>
                  <w:color w:val="0000FF"/>
                  <w:sz w:val="24"/>
                  <w:szCs w:val="24"/>
                  <w:u w:val="single"/>
                </w:rPr>
                <w:t>hide</w:t>
              </w:r>
            </w:hyperlink>
            <w:r w:rsidRPr="00FF7086">
              <w:rPr>
                <w:rFonts w:ascii="Times New Roman" w:eastAsia="Times New Roman" w:hAnsi="Times New Roman" w:cs="Times New Roman"/>
                <w:sz w:val="24"/>
                <w:szCs w:val="24"/>
              </w:rPr>
              <w:t>]</w:t>
            </w:r>
          </w:p>
          <w:p w:rsidR="00FF7086" w:rsidRPr="00FF7086" w:rsidRDefault="00FF7086" w:rsidP="00FF708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8" w:anchor="Selected_bibliography" w:history="1">
              <w:r w:rsidRPr="00FF7086">
                <w:rPr>
                  <w:rFonts w:ascii="Times New Roman" w:eastAsia="Times New Roman" w:hAnsi="Times New Roman" w:cs="Times New Roman"/>
                  <w:color w:val="0000FF"/>
                  <w:sz w:val="24"/>
                  <w:szCs w:val="24"/>
                  <w:u w:val="single"/>
                </w:rPr>
                <w:t>1 Selected bibliography</w:t>
              </w:r>
            </w:hyperlink>
          </w:p>
          <w:p w:rsidR="00FF7086" w:rsidRPr="00FF7086" w:rsidRDefault="00FF7086" w:rsidP="00FF708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9" w:anchor="See_also" w:history="1">
              <w:r w:rsidRPr="00FF7086">
                <w:rPr>
                  <w:rFonts w:ascii="Times New Roman" w:eastAsia="Times New Roman" w:hAnsi="Times New Roman" w:cs="Times New Roman"/>
                  <w:color w:val="0000FF"/>
                  <w:sz w:val="24"/>
                  <w:szCs w:val="24"/>
                  <w:u w:val="single"/>
                </w:rPr>
                <w:t>2 See also</w:t>
              </w:r>
            </w:hyperlink>
          </w:p>
          <w:p w:rsidR="00FF7086" w:rsidRPr="00FF7086" w:rsidRDefault="00FF7086" w:rsidP="00FF708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0" w:anchor="References" w:history="1">
              <w:r w:rsidRPr="00FF7086">
                <w:rPr>
                  <w:rFonts w:ascii="Times New Roman" w:eastAsia="Times New Roman" w:hAnsi="Times New Roman" w:cs="Times New Roman"/>
                  <w:color w:val="0000FF"/>
                  <w:sz w:val="24"/>
                  <w:szCs w:val="24"/>
                  <w:u w:val="single"/>
                </w:rPr>
                <w:t>3 References</w:t>
              </w:r>
            </w:hyperlink>
          </w:p>
          <w:p w:rsidR="00FF7086" w:rsidRPr="00FF7086" w:rsidRDefault="00FF7086" w:rsidP="00FF708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1" w:anchor="External_links" w:history="1">
              <w:r w:rsidRPr="00FF7086">
                <w:rPr>
                  <w:rFonts w:ascii="Times New Roman" w:eastAsia="Times New Roman" w:hAnsi="Times New Roman" w:cs="Times New Roman"/>
                  <w:color w:val="0000FF"/>
                  <w:sz w:val="24"/>
                  <w:szCs w:val="24"/>
                  <w:u w:val="single"/>
                </w:rPr>
                <w:t>4 External links</w:t>
              </w:r>
            </w:hyperlink>
          </w:p>
        </w:tc>
      </w:tr>
    </w:tbl>
    <w:p w:rsidR="00FF7086" w:rsidRPr="00FF7086" w:rsidRDefault="00FF7086" w:rsidP="00FF7086">
      <w:pPr>
        <w:spacing w:before="100" w:beforeAutospacing="1" w:after="100" w:afterAutospacing="1" w:line="240" w:lineRule="auto"/>
        <w:outlineLvl w:val="1"/>
        <w:rPr>
          <w:rFonts w:ascii="Times New Roman" w:eastAsia="Times New Roman" w:hAnsi="Times New Roman" w:cs="Times New Roman"/>
          <w:b/>
          <w:bCs/>
          <w:sz w:val="36"/>
          <w:szCs w:val="36"/>
        </w:rPr>
      </w:pPr>
      <w:r w:rsidRPr="00FF7086">
        <w:rPr>
          <w:rFonts w:ascii="Times New Roman" w:eastAsia="Times New Roman" w:hAnsi="Times New Roman" w:cs="Times New Roman"/>
          <w:b/>
          <w:bCs/>
          <w:sz w:val="36"/>
          <w:szCs w:val="36"/>
        </w:rPr>
        <w:t>Selected bibliography</w:t>
      </w:r>
    </w:p>
    <w:p w:rsidR="00FF7086" w:rsidRPr="00FF7086" w:rsidRDefault="00FF7086" w:rsidP="00FF708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F7086">
        <w:rPr>
          <w:rFonts w:ascii="Times New Roman" w:eastAsia="Times New Roman" w:hAnsi="Times New Roman" w:cs="Times New Roman"/>
          <w:i/>
          <w:iCs/>
          <w:sz w:val="24"/>
          <w:szCs w:val="24"/>
        </w:rPr>
        <w:t>Theosophy: A Modern Revival of Ancient Wisdom</w:t>
      </w:r>
      <w:r w:rsidRPr="00FF7086">
        <w:rPr>
          <w:rFonts w:ascii="Times New Roman" w:eastAsia="Times New Roman" w:hAnsi="Times New Roman" w:cs="Times New Roman"/>
          <w:sz w:val="24"/>
          <w:szCs w:val="24"/>
        </w:rPr>
        <w:t xml:space="preserve"> (1930)</w:t>
      </w:r>
    </w:p>
    <w:p w:rsidR="00FF7086" w:rsidRPr="00FF7086" w:rsidRDefault="00FF7086" w:rsidP="00FF708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F7086">
        <w:rPr>
          <w:rFonts w:ascii="Times New Roman" w:eastAsia="Times New Roman" w:hAnsi="Times New Roman" w:cs="Times New Roman"/>
          <w:i/>
          <w:iCs/>
          <w:sz w:val="24"/>
          <w:szCs w:val="24"/>
        </w:rPr>
        <w:t>The Lost Light: An Interpretation of Ancient Scriptures</w:t>
      </w:r>
      <w:r w:rsidRPr="00FF7086">
        <w:rPr>
          <w:rFonts w:ascii="Times New Roman" w:eastAsia="Times New Roman" w:hAnsi="Times New Roman" w:cs="Times New Roman"/>
          <w:sz w:val="24"/>
          <w:szCs w:val="24"/>
        </w:rPr>
        <w:t xml:space="preserve"> (1940)</w:t>
      </w:r>
    </w:p>
    <w:p w:rsidR="00FF7086" w:rsidRPr="00FF7086" w:rsidRDefault="00FF7086" w:rsidP="00FF708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F7086">
        <w:rPr>
          <w:rFonts w:ascii="Times New Roman" w:eastAsia="Times New Roman" w:hAnsi="Times New Roman" w:cs="Times New Roman"/>
          <w:i/>
          <w:iCs/>
          <w:sz w:val="24"/>
          <w:szCs w:val="24"/>
        </w:rPr>
        <w:t>Who is this King of Glory?</w:t>
      </w:r>
      <w:r w:rsidRPr="00FF7086">
        <w:rPr>
          <w:rFonts w:ascii="Times New Roman" w:eastAsia="Times New Roman" w:hAnsi="Times New Roman" w:cs="Times New Roman"/>
          <w:sz w:val="24"/>
          <w:szCs w:val="24"/>
        </w:rPr>
        <w:t xml:space="preserve"> (1944)</w:t>
      </w:r>
    </w:p>
    <w:p w:rsidR="00FF7086" w:rsidRPr="00FF7086" w:rsidRDefault="00FF7086" w:rsidP="00FF708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F7086">
        <w:rPr>
          <w:rFonts w:ascii="Times New Roman" w:eastAsia="Times New Roman" w:hAnsi="Times New Roman" w:cs="Times New Roman"/>
          <w:i/>
          <w:iCs/>
          <w:sz w:val="24"/>
          <w:szCs w:val="24"/>
        </w:rPr>
        <w:t>Sex as Symbol</w:t>
      </w:r>
      <w:r w:rsidRPr="00FF7086">
        <w:rPr>
          <w:rFonts w:ascii="Times New Roman" w:eastAsia="Times New Roman" w:hAnsi="Times New Roman" w:cs="Times New Roman"/>
          <w:sz w:val="24"/>
          <w:szCs w:val="24"/>
        </w:rPr>
        <w:t xml:space="preserve"> (1945)</w:t>
      </w:r>
    </w:p>
    <w:p w:rsidR="00FF7086" w:rsidRPr="00FF7086" w:rsidRDefault="00FF7086" w:rsidP="00FF708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F7086">
        <w:rPr>
          <w:rFonts w:ascii="Times New Roman" w:eastAsia="Times New Roman" w:hAnsi="Times New Roman" w:cs="Times New Roman"/>
          <w:i/>
          <w:iCs/>
          <w:sz w:val="24"/>
          <w:szCs w:val="24"/>
        </w:rPr>
        <w:t>The Tree of Knowledge</w:t>
      </w:r>
      <w:r w:rsidRPr="00FF7086">
        <w:rPr>
          <w:rFonts w:ascii="Times New Roman" w:eastAsia="Times New Roman" w:hAnsi="Times New Roman" w:cs="Times New Roman"/>
          <w:sz w:val="24"/>
          <w:szCs w:val="24"/>
        </w:rPr>
        <w:t xml:space="preserve"> (1947)</w:t>
      </w:r>
    </w:p>
    <w:p w:rsidR="00FF7086" w:rsidRPr="00FF7086" w:rsidRDefault="00FF7086" w:rsidP="00FF708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F7086">
        <w:rPr>
          <w:rFonts w:ascii="Times New Roman" w:eastAsia="Times New Roman" w:hAnsi="Times New Roman" w:cs="Times New Roman"/>
          <w:i/>
          <w:iCs/>
          <w:sz w:val="24"/>
          <w:szCs w:val="24"/>
        </w:rPr>
        <w:t>The Shadow of the Third Century: A Revaluation of Christianity</w:t>
      </w:r>
      <w:r w:rsidRPr="00FF7086">
        <w:rPr>
          <w:rFonts w:ascii="Times New Roman" w:eastAsia="Times New Roman" w:hAnsi="Times New Roman" w:cs="Times New Roman"/>
          <w:sz w:val="24"/>
          <w:szCs w:val="24"/>
        </w:rPr>
        <w:t xml:space="preserve"> (1949)</w:t>
      </w:r>
    </w:p>
    <w:p w:rsidR="00FF7086" w:rsidRPr="00FF7086" w:rsidRDefault="00FF7086" w:rsidP="00FF708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F7086">
        <w:rPr>
          <w:rFonts w:ascii="Times New Roman" w:eastAsia="Times New Roman" w:hAnsi="Times New Roman" w:cs="Times New Roman"/>
          <w:i/>
          <w:iCs/>
          <w:sz w:val="24"/>
          <w:szCs w:val="24"/>
        </w:rPr>
        <w:t>India's True Voice</w:t>
      </w:r>
      <w:r w:rsidRPr="00FF7086">
        <w:rPr>
          <w:rFonts w:ascii="Times New Roman" w:eastAsia="Times New Roman" w:hAnsi="Times New Roman" w:cs="Times New Roman"/>
          <w:sz w:val="24"/>
          <w:szCs w:val="24"/>
        </w:rPr>
        <w:t xml:space="preserve"> (1955)</w:t>
      </w:r>
    </w:p>
    <w:p w:rsidR="00FF7086" w:rsidRPr="00FF7086" w:rsidRDefault="00FF7086" w:rsidP="00FF708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F7086">
        <w:rPr>
          <w:rFonts w:ascii="Times New Roman" w:eastAsia="Times New Roman" w:hAnsi="Times New Roman" w:cs="Times New Roman"/>
          <w:i/>
          <w:iCs/>
          <w:sz w:val="24"/>
          <w:szCs w:val="24"/>
        </w:rPr>
        <w:t>A Rebirth for Christianity</w:t>
      </w:r>
      <w:r w:rsidRPr="00FF7086">
        <w:rPr>
          <w:rFonts w:ascii="Times New Roman" w:eastAsia="Times New Roman" w:hAnsi="Times New Roman" w:cs="Times New Roman"/>
          <w:sz w:val="24"/>
          <w:szCs w:val="24"/>
        </w:rPr>
        <w:t xml:space="preserve"> (1963)</w:t>
      </w:r>
    </w:p>
    <w:p w:rsidR="00FF7086" w:rsidRPr="00FF7086" w:rsidRDefault="00FF7086" w:rsidP="00FF7086">
      <w:pPr>
        <w:spacing w:before="100" w:beforeAutospacing="1" w:after="100" w:afterAutospacing="1" w:line="240" w:lineRule="auto"/>
        <w:outlineLvl w:val="1"/>
        <w:rPr>
          <w:rFonts w:ascii="Times New Roman" w:eastAsia="Times New Roman" w:hAnsi="Times New Roman" w:cs="Times New Roman"/>
          <w:b/>
          <w:bCs/>
          <w:sz w:val="36"/>
          <w:szCs w:val="36"/>
        </w:rPr>
      </w:pPr>
      <w:r w:rsidRPr="00FF7086">
        <w:rPr>
          <w:rFonts w:ascii="Times New Roman" w:eastAsia="Times New Roman" w:hAnsi="Times New Roman" w:cs="Times New Roman"/>
          <w:b/>
          <w:bCs/>
          <w:sz w:val="36"/>
          <w:szCs w:val="36"/>
        </w:rPr>
        <w:t>See also</w:t>
      </w:r>
    </w:p>
    <w:p w:rsidR="00FF7086" w:rsidRPr="00FF7086" w:rsidRDefault="00FF7086" w:rsidP="00FF708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32" w:tooltip="Gerald &#10;Massey" w:history="1">
        <w:r w:rsidRPr="00FF7086">
          <w:rPr>
            <w:rFonts w:ascii="Times New Roman" w:eastAsia="Times New Roman" w:hAnsi="Times New Roman" w:cs="Times New Roman"/>
            <w:color w:val="0000FF"/>
            <w:sz w:val="24"/>
            <w:szCs w:val="24"/>
            <w:u w:val="single"/>
          </w:rPr>
          <w:t>Gerald Massey</w:t>
        </w:r>
      </w:hyperlink>
    </w:p>
    <w:p w:rsidR="00FF7086" w:rsidRPr="00FF7086" w:rsidRDefault="00FF7086" w:rsidP="00FF708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33" w:tooltip="Kersey &#10;Graves" w:history="1">
        <w:r w:rsidRPr="00FF7086">
          <w:rPr>
            <w:rFonts w:ascii="Times New Roman" w:eastAsia="Times New Roman" w:hAnsi="Times New Roman" w:cs="Times New Roman"/>
            <w:color w:val="0000FF"/>
            <w:sz w:val="24"/>
            <w:szCs w:val="24"/>
            <w:u w:val="single"/>
          </w:rPr>
          <w:t>Kersey Graves</w:t>
        </w:r>
      </w:hyperlink>
    </w:p>
    <w:p w:rsidR="00FF7086" w:rsidRPr="00FF7086" w:rsidRDefault="00FF7086" w:rsidP="00FF708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34" w:tooltip="E. &#10;A. Wallis Budge" w:history="1">
        <w:r w:rsidRPr="00FF7086">
          <w:rPr>
            <w:rFonts w:ascii="Times New Roman" w:eastAsia="Times New Roman" w:hAnsi="Times New Roman" w:cs="Times New Roman"/>
            <w:color w:val="0000FF"/>
            <w:sz w:val="24"/>
            <w:szCs w:val="24"/>
            <w:u w:val="single"/>
          </w:rPr>
          <w:t>E. A. Wallis Budge</w:t>
        </w:r>
      </w:hyperlink>
    </w:p>
    <w:p w:rsidR="00FF7086" w:rsidRPr="00FF7086" w:rsidRDefault="00FF7086" w:rsidP="00FF708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35" w:tooltip="Godfrey Higgins" w:history="1">
        <w:r w:rsidRPr="00FF7086">
          <w:rPr>
            <w:rFonts w:ascii="Times New Roman" w:eastAsia="Times New Roman" w:hAnsi="Times New Roman" w:cs="Times New Roman"/>
            <w:color w:val="0000FF"/>
            <w:sz w:val="24"/>
            <w:szCs w:val="24"/>
            <w:u w:val="single"/>
          </w:rPr>
          <w:t>Godfrey Higgins</w:t>
        </w:r>
      </w:hyperlink>
    </w:p>
    <w:p w:rsidR="00FF7086" w:rsidRPr="00FF7086" w:rsidRDefault="00FF7086" w:rsidP="00FF7086">
      <w:pPr>
        <w:spacing w:before="100" w:beforeAutospacing="1" w:after="100" w:afterAutospacing="1" w:line="240" w:lineRule="auto"/>
        <w:outlineLvl w:val="1"/>
        <w:rPr>
          <w:rFonts w:ascii="Times New Roman" w:eastAsia="Times New Roman" w:hAnsi="Times New Roman" w:cs="Times New Roman"/>
          <w:b/>
          <w:bCs/>
          <w:sz w:val="36"/>
          <w:szCs w:val="36"/>
        </w:rPr>
      </w:pPr>
      <w:r w:rsidRPr="00FF7086">
        <w:rPr>
          <w:rFonts w:ascii="Times New Roman" w:eastAsia="Times New Roman" w:hAnsi="Times New Roman" w:cs="Times New Roman"/>
          <w:b/>
          <w:bCs/>
          <w:sz w:val="36"/>
          <w:szCs w:val="36"/>
        </w:rPr>
        <w:t>References</w:t>
      </w:r>
    </w:p>
    <w:p w:rsidR="00FF7086" w:rsidRPr="00FF7086" w:rsidRDefault="00FF7086" w:rsidP="00FF7086">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36" w:anchor="cite_ref-0" w:history="1">
        <w:r w:rsidRPr="00FF7086">
          <w:rPr>
            <w:rFonts w:ascii="Times New Roman" w:eastAsia="Times New Roman" w:hAnsi="Times New Roman" w:cs="Times New Roman"/>
            <w:b/>
            <w:bCs/>
            <w:color w:val="0000FF"/>
            <w:sz w:val="24"/>
            <w:szCs w:val="24"/>
            <w:u w:val="single"/>
          </w:rPr>
          <w:t>^</w:t>
        </w:r>
      </w:hyperlink>
      <w:r w:rsidRPr="00FF7086">
        <w:rPr>
          <w:rFonts w:ascii="Times New Roman" w:eastAsia="Times New Roman" w:hAnsi="Times New Roman" w:cs="Times New Roman"/>
          <w:sz w:val="24"/>
          <w:szCs w:val="24"/>
        </w:rPr>
        <w:t xml:space="preserve"> </w:t>
      </w:r>
      <w:hyperlink r:id="rId37" w:history="1">
        <w:r w:rsidRPr="00FF7086">
          <w:rPr>
            <w:rFonts w:ascii="Times New Roman" w:eastAsia="Times New Roman" w:hAnsi="Times New Roman" w:cs="Times New Roman"/>
            <w:color w:val="0000FF"/>
            <w:sz w:val="24"/>
            <w:szCs w:val="24"/>
            <w:u w:val="single"/>
          </w:rPr>
          <w:t>Kuhn bio</w:t>
        </w:r>
      </w:hyperlink>
      <w:r w:rsidRPr="00FF7086">
        <w:rPr>
          <w:rFonts w:ascii="Times New Roman" w:eastAsia="Times New Roman" w:hAnsi="Times New Roman" w:cs="Times New Roman"/>
          <w:sz w:val="24"/>
          <w:szCs w:val="24"/>
        </w:rPr>
        <w:t>.</w:t>
      </w:r>
    </w:p>
    <w:p w:rsidR="00FF7086" w:rsidRPr="00FF7086" w:rsidRDefault="00FF7086" w:rsidP="00FF7086">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38" w:anchor="cite_ref-1" w:history="1">
        <w:r w:rsidRPr="00FF7086">
          <w:rPr>
            <w:rFonts w:ascii="Times New Roman" w:eastAsia="Times New Roman" w:hAnsi="Times New Roman" w:cs="Times New Roman"/>
            <w:b/>
            <w:bCs/>
            <w:color w:val="0000FF"/>
            <w:sz w:val="24"/>
            <w:szCs w:val="24"/>
            <w:u w:val="single"/>
          </w:rPr>
          <w:t>^</w:t>
        </w:r>
      </w:hyperlink>
      <w:r w:rsidRPr="00FF7086">
        <w:rPr>
          <w:rFonts w:ascii="Times New Roman" w:eastAsia="Times New Roman" w:hAnsi="Times New Roman" w:cs="Times New Roman"/>
          <w:sz w:val="24"/>
          <w:szCs w:val="24"/>
        </w:rPr>
        <w:t xml:space="preserve"> </w:t>
      </w:r>
      <w:hyperlink r:id="rId39" w:history="1">
        <w:r w:rsidRPr="00FF7086">
          <w:rPr>
            <w:rFonts w:ascii="Times New Roman" w:eastAsia="Times New Roman" w:hAnsi="Times New Roman" w:cs="Times New Roman"/>
            <w:color w:val="0000FF"/>
            <w:sz w:val="24"/>
            <w:szCs w:val="24"/>
            <w:u w:val="single"/>
          </w:rPr>
          <w:t>Alvin Boyd Kuhn, Ph.D. A Biographical Sketch of his life and work</w:t>
        </w:r>
      </w:hyperlink>
      <w:r w:rsidRPr="00FF7086">
        <w:rPr>
          <w:rFonts w:ascii="Times New Roman" w:eastAsia="Times New Roman" w:hAnsi="Times New Roman" w:cs="Times New Roman"/>
          <w:sz w:val="24"/>
          <w:szCs w:val="24"/>
        </w:rPr>
        <w:t>, by Richard Alvin Sattelberg, B.A., M.S..</w:t>
      </w:r>
    </w:p>
    <w:p w:rsidR="00FF7086" w:rsidRPr="00FF7086" w:rsidRDefault="00FF7086" w:rsidP="00FF7086">
      <w:pPr>
        <w:spacing w:before="100" w:beforeAutospacing="1" w:after="100" w:afterAutospacing="1" w:line="240" w:lineRule="auto"/>
        <w:outlineLvl w:val="1"/>
        <w:rPr>
          <w:rFonts w:ascii="Times New Roman" w:eastAsia="Times New Roman" w:hAnsi="Times New Roman" w:cs="Times New Roman"/>
          <w:b/>
          <w:bCs/>
          <w:sz w:val="36"/>
          <w:szCs w:val="36"/>
        </w:rPr>
      </w:pPr>
      <w:r w:rsidRPr="00FF7086">
        <w:rPr>
          <w:rFonts w:ascii="Times New Roman" w:eastAsia="Times New Roman" w:hAnsi="Times New Roman" w:cs="Times New Roman"/>
          <w:b/>
          <w:bCs/>
          <w:sz w:val="36"/>
          <w:szCs w:val="36"/>
        </w:rPr>
        <w:t>External links</w:t>
      </w:r>
    </w:p>
    <w:p w:rsidR="00FF7086" w:rsidRPr="00FF7086" w:rsidRDefault="00FF7086" w:rsidP="00FF7086">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40" w:history="1">
        <w:r w:rsidRPr="00FF7086">
          <w:rPr>
            <w:rFonts w:ascii="Times New Roman" w:eastAsia="Times New Roman" w:hAnsi="Times New Roman" w:cs="Times New Roman"/>
            <w:color w:val="0000FF"/>
            <w:sz w:val="24"/>
            <w:szCs w:val="24"/>
            <w:u w:val="single"/>
          </w:rPr>
          <w:t>Archive of many of Kuhn's works</w:t>
        </w:r>
      </w:hyperlink>
    </w:p>
    <w:p w:rsidR="00FF7086" w:rsidRPr="00FF7086" w:rsidRDefault="00FF7086" w:rsidP="00FF7086">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41" w:history="1">
        <w:r w:rsidRPr="00FF7086">
          <w:rPr>
            <w:rFonts w:ascii="Times New Roman" w:eastAsia="Times New Roman" w:hAnsi="Times New Roman" w:cs="Times New Roman"/>
            <w:color w:val="0000FF"/>
            <w:sz w:val="24"/>
            <w:szCs w:val="24"/>
            <w:u w:val="single"/>
          </w:rPr>
          <w:t>The Leading Religion Writer in Canada ... Does He Know What He's Talking About?</w:t>
        </w:r>
      </w:hyperlink>
    </w:p>
    <w:p w:rsidR="00FF7086" w:rsidRPr="00FF7086" w:rsidRDefault="00FF7086" w:rsidP="00FF7086">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42" w:anchor="40315" w:history="1">
        <w:r w:rsidRPr="00FF7086">
          <w:rPr>
            <w:rFonts w:ascii="Times New Roman" w:eastAsia="Times New Roman" w:hAnsi="Times New Roman" w:cs="Times New Roman"/>
            <w:color w:val="0000FF"/>
            <w:sz w:val="24"/>
            <w:szCs w:val="24"/>
            <w:u w:val="single"/>
          </w:rPr>
          <w:t>Tom Harpur's response</w:t>
        </w:r>
      </w:hyperlink>
    </w:p>
    <w:p w:rsidR="00FF7086" w:rsidRPr="00FF7086" w:rsidRDefault="00FF7086" w:rsidP="00FF7086">
      <w:pPr>
        <w:spacing w:after="0" w:line="240" w:lineRule="auto"/>
        <w:rPr>
          <w:rFonts w:ascii="Times New Roman" w:eastAsia="Times New Roman" w:hAnsi="Times New Roman" w:cs="Times New Roman"/>
          <w:sz w:val="24"/>
          <w:szCs w:val="24"/>
        </w:rPr>
      </w:pPr>
      <w:r w:rsidRPr="00FF7086">
        <w:rPr>
          <w:rFonts w:ascii="Times New Roman" w:eastAsia="Times New Roman" w:hAnsi="Times New Roman" w:cs="Times New Roman"/>
          <w:sz w:val="24"/>
          <w:szCs w:val="24"/>
        </w:rPr>
        <w:t>Retrieved from "</w:t>
      </w:r>
      <w:hyperlink r:id="rId43" w:history="1">
        <w:r w:rsidRPr="00FF7086">
          <w:rPr>
            <w:rFonts w:ascii="Times New Roman" w:eastAsia="Times New Roman" w:hAnsi="Times New Roman" w:cs="Times New Roman"/>
            <w:color w:val="0000FF"/>
            <w:sz w:val="24"/>
            <w:szCs w:val="24"/>
            <w:u w:val="single"/>
          </w:rPr>
          <w:t>http://en.wikipedia.org/wiki/Alvin_Boyd_Kuhn</w:t>
        </w:r>
      </w:hyperlink>
      <w:r w:rsidRPr="00FF7086">
        <w:rPr>
          <w:rFonts w:ascii="Times New Roman" w:eastAsia="Times New Roman" w:hAnsi="Times New Roman" w:cs="Times New Roman"/>
          <w:sz w:val="24"/>
          <w:szCs w:val="24"/>
        </w:rPr>
        <w:t>"</w:t>
      </w:r>
    </w:p>
    <w:p w:rsidR="00FF7086" w:rsidRPr="00FF7086" w:rsidRDefault="00FF7086" w:rsidP="00FF7086">
      <w:pPr>
        <w:spacing w:after="0" w:line="240" w:lineRule="auto"/>
        <w:rPr>
          <w:rFonts w:ascii="Times New Roman" w:eastAsia="Times New Roman" w:hAnsi="Times New Roman" w:cs="Times New Roman"/>
          <w:sz w:val="24"/>
          <w:szCs w:val="24"/>
        </w:rPr>
      </w:pPr>
      <w:hyperlink r:id="rId44" w:tooltip="Special:Categories" w:history="1">
        <w:r w:rsidRPr="00FF7086">
          <w:rPr>
            <w:rFonts w:ascii="Times New Roman" w:eastAsia="Times New Roman" w:hAnsi="Times New Roman" w:cs="Times New Roman"/>
            <w:color w:val="0000FF"/>
            <w:sz w:val="24"/>
            <w:szCs w:val="24"/>
            <w:u w:val="single"/>
          </w:rPr>
          <w:t>Categories</w:t>
        </w:r>
      </w:hyperlink>
      <w:r w:rsidRPr="00FF7086">
        <w:rPr>
          <w:rFonts w:ascii="Times New Roman" w:eastAsia="Times New Roman" w:hAnsi="Times New Roman" w:cs="Times New Roman"/>
          <w:sz w:val="24"/>
          <w:szCs w:val="24"/>
        </w:rPr>
        <w:t xml:space="preserve">: </w:t>
      </w:r>
      <w:hyperlink r:id="rId45" w:tooltip="Category:1880 births" w:history="1">
        <w:r w:rsidRPr="00FF7086">
          <w:rPr>
            <w:rFonts w:ascii="Times New Roman" w:eastAsia="Times New Roman" w:hAnsi="Times New Roman" w:cs="Times New Roman"/>
            <w:color w:val="0000FF"/>
            <w:sz w:val="24"/>
            <w:szCs w:val="24"/>
            <w:u w:val="single"/>
          </w:rPr>
          <w:t>1880 births</w:t>
        </w:r>
      </w:hyperlink>
      <w:r w:rsidRPr="00FF7086">
        <w:rPr>
          <w:rFonts w:ascii="Times New Roman" w:eastAsia="Times New Roman" w:hAnsi="Times New Roman" w:cs="Times New Roman"/>
          <w:sz w:val="24"/>
          <w:szCs w:val="24"/>
        </w:rPr>
        <w:t xml:space="preserve"> | </w:t>
      </w:r>
      <w:hyperlink r:id="rId46" w:tooltip="Category:1963 deaths" w:history="1">
        <w:r w:rsidRPr="00FF7086">
          <w:rPr>
            <w:rFonts w:ascii="Times New Roman" w:eastAsia="Times New Roman" w:hAnsi="Times New Roman" w:cs="Times New Roman"/>
            <w:color w:val="0000FF"/>
            <w:sz w:val="24"/>
            <w:szCs w:val="24"/>
            <w:u w:val="single"/>
          </w:rPr>
          <w:t>1963 deaths</w:t>
        </w:r>
      </w:hyperlink>
      <w:r w:rsidRPr="00FF7086">
        <w:rPr>
          <w:rFonts w:ascii="Times New Roman" w:eastAsia="Times New Roman" w:hAnsi="Times New Roman" w:cs="Times New Roman"/>
          <w:sz w:val="24"/>
          <w:szCs w:val="24"/>
        </w:rPr>
        <w:t xml:space="preserve"> | </w:t>
      </w:r>
      <w:hyperlink r:id="rId47" w:tooltip="Category:Religious comparison" w:history="1">
        <w:r w:rsidRPr="00FF7086">
          <w:rPr>
            <w:rFonts w:ascii="Times New Roman" w:eastAsia="Times New Roman" w:hAnsi="Times New Roman" w:cs="Times New Roman"/>
            <w:color w:val="0000FF"/>
            <w:sz w:val="24"/>
            <w:szCs w:val="24"/>
            <w:u w:val="single"/>
          </w:rPr>
          <w:t>Religious comparison</w:t>
        </w:r>
      </w:hyperlink>
      <w:r w:rsidRPr="00FF7086">
        <w:rPr>
          <w:rFonts w:ascii="Times New Roman" w:eastAsia="Times New Roman" w:hAnsi="Times New Roman" w:cs="Times New Roman"/>
          <w:sz w:val="24"/>
          <w:szCs w:val="24"/>
        </w:rPr>
        <w:t xml:space="preserve"> | </w:t>
      </w:r>
      <w:hyperlink r:id="rId48" w:tooltip="Category:Theosophy" w:history="1">
        <w:r w:rsidRPr="00FF7086">
          <w:rPr>
            <w:rFonts w:ascii="Times New Roman" w:eastAsia="Times New Roman" w:hAnsi="Times New Roman" w:cs="Times New Roman"/>
            <w:color w:val="0000FF"/>
            <w:sz w:val="24"/>
            <w:szCs w:val="24"/>
            <w:u w:val="single"/>
          </w:rPr>
          <w:t>Theosophy</w:t>
        </w:r>
      </w:hyperlink>
      <w:r w:rsidRPr="00FF7086">
        <w:rPr>
          <w:rFonts w:ascii="Times New Roman" w:eastAsia="Times New Roman" w:hAnsi="Times New Roman" w:cs="Times New Roman"/>
          <w:sz w:val="24"/>
          <w:szCs w:val="24"/>
        </w:rPr>
        <w:t xml:space="preserve"> | </w:t>
      </w:r>
      <w:hyperlink r:id="rId49" w:tooltip="Category:Christ myth" w:history="1">
        <w:r w:rsidRPr="00FF7086">
          <w:rPr>
            <w:rFonts w:ascii="Times New Roman" w:eastAsia="Times New Roman" w:hAnsi="Times New Roman" w:cs="Times New Roman"/>
            <w:color w:val="0000FF"/>
            <w:sz w:val="24"/>
            <w:szCs w:val="24"/>
            <w:u w:val="single"/>
          </w:rPr>
          <w:t>Christ myth</w:t>
        </w:r>
      </w:hyperlink>
    </w:p>
    <w:p w:rsidR="00FF7086" w:rsidRDefault="00FF7086"/>
    <w:p w:rsidR="00FF7086" w:rsidRDefault="00FF7086">
      <w:r>
        <w:t>==================================================================================================================================</w:t>
      </w:r>
    </w:p>
    <w:sectPr w:rsidR="00FF7086" w:rsidSect="00AB55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5F3F82"/>
    <w:multiLevelType w:val="multilevel"/>
    <w:tmpl w:val="1A64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692F69"/>
    <w:multiLevelType w:val="multilevel"/>
    <w:tmpl w:val="F68C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6E41E1"/>
    <w:multiLevelType w:val="multilevel"/>
    <w:tmpl w:val="2756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537A97"/>
    <w:multiLevelType w:val="multilevel"/>
    <w:tmpl w:val="9042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DD2252"/>
    <w:multiLevelType w:val="multilevel"/>
    <w:tmpl w:val="B796A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isplayBackgroundShape/>
  <w:proofState w:spelling="clean"/>
  <w:defaultTabStop w:val="720"/>
  <w:characterSpacingControl w:val="doNotCompress"/>
  <w:compat/>
  <w:rsids>
    <w:rsidRoot w:val="00FF7086"/>
    <w:rsid w:val="00254C4C"/>
    <w:rsid w:val="009A71EC"/>
    <w:rsid w:val="00AB5561"/>
    <w:rsid w:val="00CE3C24"/>
    <w:rsid w:val="00FF70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561"/>
  </w:style>
  <w:style w:type="paragraph" w:styleId="Heading1">
    <w:name w:val="heading 1"/>
    <w:basedOn w:val="Normal"/>
    <w:link w:val="Heading1Char"/>
    <w:uiPriority w:val="9"/>
    <w:qFormat/>
    <w:rsid w:val="00FF70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F70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F70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08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F708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F708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F7086"/>
    <w:rPr>
      <w:color w:val="0000FF"/>
      <w:u w:val="single"/>
    </w:rPr>
  </w:style>
  <w:style w:type="paragraph" w:styleId="NormalWeb">
    <w:name w:val="Normal (Web)"/>
    <w:basedOn w:val="Normal"/>
    <w:uiPriority w:val="99"/>
    <w:semiHidden/>
    <w:unhideWhenUsed/>
    <w:rsid w:val="00FF70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toggle"/>
    <w:basedOn w:val="DefaultParagraphFont"/>
    <w:rsid w:val="00FF7086"/>
  </w:style>
  <w:style w:type="character" w:customStyle="1" w:styleId="tocnumber">
    <w:name w:val="tocnumber"/>
    <w:basedOn w:val="DefaultParagraphFont"/>
    <w:rsid w:val="00FF7086"/>
  </w:style>
  <w:style w:type="character" w:customStyle="1" w:styleId="toctext">
    <w:name w:val="toctext"/>
    <w:basedOn w:val="DefaultParagraphFont"/>
    <w:rsid w:val="00FF7086"/>
  </w:style>
  <w:style w:type="character" w:customStyle="1" w:styleId="editsection">
    <w:name w:val="editsection"/>
    <w:basedOn w:val="DefaultParagraphFont"/>
    <w:rsid w:val="00FF7086"/>
  </w:style>
  <w:style w:type="character" w:customStyle="1" w:styleId="mw-headline">
    <w:name w:val="mw-headline"/>
    <w:basedOn w:val="DefaultParagraphFont"/>
    <w:rsid w:val="00FF7086"/>
  </w:style>
  <w:style w:type="paragraph" w:styleId="BalloonText">
    <w:name w:val="Balloon Text"/>
    <w:basedOn w:val="Normal"/>
    <w:link w:val="BalloonTextChar"/>
    <w:uiPriority w:val="99"/>
    <w:semiHidden/>
    <w:unhideWhenUsed/>
    <w:rsid w:val="009A71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1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4894560">
      <w:bodyDiv w:val="1"/>
      <w:marLeft w:val="0"/>
      <w:marRight w:val="0"/>
      <w:marTop w:val="0"/>
      <w:marBottom w:val="0"/>
      <w:divBdr>
        <w:top w:val="none" w:sz="0" w:space="0" w:color="auto"/>
        <w:left w:val="none" w:sz="0" w:space="0" w:color="auto"/>
        <w:bottom w:val="none" w:sz="0" w:space="0" w:color="auto"/>
        <w:right w:val="none" w:sz="0" w:space="0" w:color="auto"/>
      </w:divBdr>
      <w:divsChild>
        <w:div w:id="1351569505">
          <w:marLeft w:val="0"/>
          <w:marRight w:val="0"/>
          <w:marTop w:val="0"/>
          <w:marBottom w:val="0"/>
          <w:divBdr>
            <w:top w:val="none" w:sz="0" w:space="0" w:color="auto"/>
            <w:left w:val="none" w:sz="0" w:space="0" w:color="auto"/>
            <w:bottom w:val="none" w:sz="0" w:space="0" w:color="auto"/>
            <w:right w:val="none" w:sz="0" w:space="0" w:color="auto"/>
          </w:divBdr>
          <w:divsChild>
            <w:div w:id="1919703105">
              <w:marLeft w:val="0"/>
              <w:marRight w:val="0"/>
              <w:marTop w:val="0"/>
              <w:marBottom w:val="0"/>
              <w:divBdr>
                <w:top w:val="none" w:sz="0" w:space="0" w:color="auto"/>
                <w:left w:val="none" w:sz="0" w:space="0" w:color="auto"/>
                <w:bottom w:val="none" w:sz="0" w:space="0" w:color="auto"/>
                <w:right w:val="none" w:sz="0" w:space="0" w:color="auto"/>
              </w:divBdr>
            </w:div>
            <w:div w:id="1256204210">
              <w:marLeft w:val="0"/>
              <w:marRight w:val="0"/>
              <w:marTop w:val="0"/>
              <w:marBottom w:val="0"/>
              <w:divBdr>
                <w:top w:val="none" w:sz="0" w:space="0" w:color="auto"/>
                <w:left w:val="none" w:sz="0" w:space="0" w:color="auto"/>
                <w:bottom w:val="none" w:sz="0" w:space="0" w:color="auto"/>
                <w:right w:val="none" w:sz="0" w:space="0" w:color="auto"/>
              </w:divBdr>
            </w:div>
            <w:div w:id="781265149">
              <w:marLeft w:val="0"/>
              <w:marRight w:val="0"/>
              <w:marTop w:val="0"/>
              <w:marBottom w:val="0"/>
              <w:divBdr>
                <w:top w:val="none" w:sz="0" w:space="0" w:color="auto"/>
                <w:left w:val="none" w:sz="0" w:space="0" w:color="auto"/>
                <w:bottom w:val="none" w:sz="0" w:space="0" w:color="auto"/>
                <w:right w:val="none" w:sz="0" w:space="0" w:color="auto"/>
              </w:divBdr>
            </w:div>
            <w:div w:id="1303269217">
              <w:marLeft w:val="0"/>
              <w:marRight w:val="0"/>
              <w:marTop w:val="0"/>
              <w:marBottom w:val="0"/>
              <w:divBdr>
                <w:top w:val="none" w:sz="0" w:space="0" w:color="auto"/>
                <w:left w:val="none" w:sz="0" w:space="0" w:color="auto"/>
                <w:bottom w:val="none" w:sz="0" w:space="0" w:color="auto"/>
                <w:right w:val="none" w:sz="0" w:space="0" w:color="auto"/>
              </w:divBdr>
              <w:divsChild>
                <w:div w:id="28982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Pennsylvania" TargetMode="External"/><Relationship Id="rId18" Type="http://schemas.openxmlformats.org/officeDocument/2006/relationships/hyperlink" Target="http://en.wikipedia.org/wiki/Theosophy" TargetMode="External"/><Relationship Id="rId26" Type="http://schemas.openxmlformats.org/officeDocument/2006/relationships/hyperlink" Target="http://en.wikipedia.org/wiki/Alvin_Boyd_Kuhn" TargetMode="External"/><Relationship Id="rId39" Type="http://schemas.openxmlformats.org/officeDocument/2006/relationships/hyperlink" Target="http://members.tripod.com/%7Epc93/abbskcth.htm" TargetMode="External"/><Relationship Id="rId3" Type="http://schemas.openxmlformats.org/officeDocument/2006/relationships/settings" Target="settings.xml"/><Relationship Id="rId21" Type="http://schemas.openxmlformats.org/officeDocument/2006/relationships/hyperlink" Target="http://en.wikipedia.org/wiki/Bible" TargetMode="External"/><Relationship Id="rId34" Type="http://schemas.openxmlformats.org/officeDocument/2006/relationships/hyperlink" Target="http://en.wikipedia.org/wiki/E._A._Wallis_Budge" TargetMode="External"/><Relationship Id="rId42" Type="http://schemas.openxmlformats.org/officeDocument/2006/relationships/hyperlink" Target="http://hnn.us/readcomment.php?id=40315&amp;bheaders=1" TargetMode="External"/><Relationship Id="rId47" Type="http://schemas.openxmlformats.org/officeDocument/2006/relationships/hyperlink" Target="http://en.wikipedia.org/wiki/Category:Religious_comparison" TargetMode="External"/><Relationship Id="rId50"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yperlink" Target="http://en.wikipedia.org/wiki/Franklin_County,_Pennsylvania" TargetMode="External"/><Relationship Id="rId17" Type="http://schemas.openxmlformats.org/officeDocument/2006/relationships/hyperlink" Target="http://en.wikipedia.org/wiki/Theosophy" TargetMode="External"/><Relationship Id="rId25" Type="http://schemas.openxmlformats.org/officeDocument/2006/relationships/hyperlink" Target="http://en.wikipedia.org/wiki/John_G._Jackson_%28writer%29" TargetMode="External"/><Relationship Id="rId33" Type="http://schemas.openxmlformats.org/officeDocument/2006/relationships/hyperlink" Target="http://en.wikipedia.org/wiki/Kersey_Graves" TargetMode="External"/><Relationship Id="rId38" Type="http://schemas.openxmlformats.org/officeDocument/2006/relationships/hyperlink" Target="http://en.wikipedia.org/wiki/Alvin_Boyd_Kuhn" TargetMode="External"/><Relationship Id="rId46" Type="http://schemas.openxmlformats.org/officeDocument/2006/relationships/hyperlink" Target="http://en.wikipedia.org/wiki/Category:1963_deaths" TargetMode="External"/><Relationship Id="rId2" Type="http://schemas.openxmlformats.org/officeDocument/2006/relationships/styles" Target="styles.xml"/><Relationship Id="rId16" Type="http://schemas.openxmlformats.org/officeDocument/2006/relationships/hyperlink" Target="http://en.wikipedia.org/wiki/Columbia_University" TargetMode="External"/><Relationship Id="rId20" Type="http://schemas.openxmlformats.org/officeDocument/2006/relationships/hyperlink" Target="http://en.wikipedia.org/wiki/Godfrey_Higgins" TargetMode="External"/><Relationship Id="rId29" Type="http://schemas.openxmlformats.org/officeDocument/2006/relationships/hyperlink" Target="http://en.wikipedia.org/wiki/Alvin_Boyd_Kuhn" TargetMode="External"/><Relationship Id="rId41" Type="http://schemas.openxmlformats.org/officeDocument/2006/relationships/hyperlink" Target="http://hnn.us/articles/6641.htm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en.wikipedia.org/wiki/Language" TargetMode="External"/><Relationship Id="rId24" Type="http://schemas.openxmlformats.org/officeDocument/2006/relationships/hyperlink" Target="http://en.wikipedia.org/wiki/Tom_Harpur" TargetMode="External"/><Relationship Id="rId32" Type="http://schemas.openxmlformats.org/officeDocument/2006/relationships/hyperlink" Target="http://en.wikipedia.org/wiki/Gerald_Massey" TargetMode="External"/><Relationship Id="rId37" Type="http://schemas.openxmlformats.org/officeDocument/2006/relationships/hyperlink" Target="http://www.mountainman.com.au/ab_kuhn.html" TargetMode="External"/><Relationship Id="rId40" Type="http://schemas.openxmlformats.org/officeDocument/2006/relationships/hyperlink" Target="http://members.tripod.com/%7Epc93/kuhn.htm" TargetMode="External"/><Relationship Id="rId45" Type="http://schemas.openxmlformats.org/officeDocument/2006/relationships/hyperlink" Target="http://en.wikipedia.org/wiki/Category:1880_births" TargetMode="External"/><Relationship Id="rId5" Type="http://schemas.openxmlformats.org/officeDocument/2006/relationships/image" Target="media/image1.png"/><Relationship Id="rId15" Type="http://schemas.openxmlformats.org/officeDocument/2006/relationships/hyperlink" Target="http://en.wikipedia.org/wiki/Alvin_Boyd_Kuhn" TargetMode="External"/><Relationship Id="rId23" Type="http://schemas.openxmlformats.org/officeDocument/2006/relationships/hyperlink" Target="http://en.wikipedia.org/wiki/Egyptian_mythology" TargetMode="External"/><Relationship Id="rId28" Type="http://schemas.openxmlformats.org/officeDocument/2006/relationships/hyperlink" Target="http://en.wikipedia.org/wiki/Alvin_Boyd_Kuhn" TargetMode="External"/><Relationship Id="rId36" Type="http://schemas.openxmlformats.org/officeDocument/2006/relationships/hyperlink" Target="http://en.wikipedia.org/wiki/Alvin_Boyd_Kuhn" TargetMode="External"/><Relationship Id="rId49" Type="http://schemas.openxmlformats.org/officeDocument/2006/relationships/hyperlink" Target="http://en.wikipedia.org/wiki/Category:Christ_myth" TargetMode="External"/><Relationship Id="rId10" Type="http://schemas.openxmlformats.org/officeDocument/2006/relationships/hyperlink" Target="http://en.wikipedia.org/wiki/Linguistics" TargetMode="External"/><Relationship Id="rId19" Type="http://schemas.openxmlformats.org/officeDocument/2006/relationships/hyperlink" Target="http://en.wikipedia.org/wiki/Gerald_Massey" TargetMode="External"/><Relationship Id="rId31" Type="http://schemas.openxmlformats.org/officeDocument/2006/relationships/hyperlink" Target="http://en.wikipedia.org/wiki/Alvin_Boyd_Kuhn" TargetMode="External"/><Relationship Id="rId44" Type="http://schemas.openxmlformats.org/officeDocument/2006/relationships/hyperlink" Target="http://en.wikipedia.org/wiki/Special:Categories" TargetMode="External"/><Relationship Id="rId4" Type="http://schemas.openxmlformats.org/officeDocument/2006/relationships/webSettings" Target="webSettings.xml"/><Relationship Id="rId9" Type="http://schemas.openxmlformats.org/officeDocument/2006/relationships/hyperlink" Target="http://en.wikipedia.org/wiki/Mythology" TargetMode="External"/><Relationship Id="rId14" Type="http://schemas.openxmlformats.org/officeDocument/2006/relationships/hyperlink" Target="http://en.wikipedia.org/wiki/Ancient_Greek_language" TargetMode="External"/><Relationship Id="rId22" Type="http://schemas.openxmlformats.org/officeDocument/2006/relationships/hyperlink" Target="http://en.wikipedia.org/wiki/Pagan" TargetMode="External"/><Relationship Id="rId27" Type="http://schemas.openxmlformats.org/officeDocument/2006/relationships/hyperlink" Target="javascript:toggleToc()" TargetMode="External"/><Relationship Id="rId30" Type="http://schemas.openxmlformats.org/officeDocument/2006/relationships/hyperlink" Target="http://en.wikipedia.org/wiki/Alvin_Boyd_Kuhn" TargetMode="External"/><Relationship Id="rId35" Type="http://schemas.openxmlformats.org/officeDocument/2006/relationships/hyperlink" Target="http://en.wikipedia.org/wiki/Godfrey_Higgins" TargetMode="External"/><Relationship Id="rId43" Type="http://schemas.openxmlformats.org/officeDocument/2006/relationships/hyperlink" Target="http://en.wikipedia.org/wiki/Alvin_Boyd_Kuhn" TargetMode="External"/><Relationship Id="rId48" Type="http://schemas.openxmlformats.org/officeDocument/2006/relationships/hyperlink" Target="http://en.wikipedia.org/wiki/Category:Theosophy" TargetMode="External"/><Relationship Id="rId8" Type="http://schemas.openxmlformats.org/officeDocument/2006/relationships/hyperlink" Target="http://en.wikipedia.org/wiki/Comparative_religion"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858</Words>
  <Characters>4897</Characters>
  <Application>Microsoft Office Word</Application>
  <DocSecurity>0</DocSecurity>
  <Lines>40</Lines>
  <Paragraphs>11</Paragraphs>
  <ScaleCrop>false</ScaleCrop>
  <Company/>
  <LinksUpToDate>false</LinksUpToDate>
  <CharactersWithSpaces>5744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4</cp:revision>
  <dcterms:created xsi:type="dcterms:W3CDTF">2010-05-16T22:28:00Z</dcterms:created>
  <dcterms:modified xsi:type="dcterms:W3CDTF">2010-05-16T22:37:00Z</dcterms:modified>
</cp:coreProperties>
</file>